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3495" w:rsidRPr="00FC3495" w:rsidRDefault="00FC3495" w:rsidP="003326B4">
      <w:pPr>
        <w:rPr>
          <w:noProof/>
          <w:lang w:eastAsia="lt-LT"/>
        </w:rPr>
      </w:pPr>
    </w:p>
    <w:p w:rsidR="00FC3495" w:rsidRPr="00FC3495" w:rsidRDefault="00F1159D" w:rsidP="003326B4">
      <w:pPr>
        <w:jc w:val="center"/>
        <w:rPr>
          <w:noProof/>
          <w:lang w:eastAsia="lt-LT"/>
        </w:rPr>
      </w:pPr>
      <w:r>
        <w:rPr>
          <w:noProof/>
          <w:lang w:eastAsia="lt-LT"/>
        </w:rPr>
        <w:drawing>
          <wp:inline distT="0" distB="0" distL="0" distR="0">
            <wp:extent cx="733425" cy="762000"/>
            <wp:effectExtent l="19050" t="0" r="9525" b="0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veikslėlis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76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C3495" w:rsidRPr="00FC3495" w:rsidRDefault="00FC3495" w:rsidP="003326B4">
      <w:pPr>
        <w:jc w:val="center"/>
      </w:pPr>
    </w:p>
    <w:p w:rsidR="00FC3495" w:rsidRPr="00FC3495" w:rsidRDefault="00FC3495" w:rsidP="003326B4">
      <w:pPr>
        <w:keepNext/>
        <w:jc w:val="center"/>
        <w:outlineLvl w:val="0"/>
        <w:rPr>
          <w:b/>
          <w:bCs/>
          <w:caps/>
        </w:rPr>
      </w:pPr>
      <w:r w:rsidRPr="00FC3495">
        <w:rPr>
          <w:b/>
          <w:bCs/>
          <w:caps/>
        </w:rPr>
        <w:t>TEISĖJŲ TARYBA</w:t>
      </w:r>
    </w:p>
    <w:p w:rsidR="00FC3495" w:rsidRPr="00FC3495" w:rsidRDefault="00FC3495" w:rsidP="003326B4">
      <w:pPr>
        <w:keepNext/>
        <w:jc w:val="center"/>
        <w:outlineLvl w:val="0"/>
        <w:rPr>
          <w:b/>
          <w:bCs/>
          <w:caps/>
        </w:rPr>
      </w:pPr>
    </w:p>
    <w:p w:rsidR="00FC3495" w:rsidRPr="00FC3495" w:rsidRDefault="00FC3495" w:rsidP="003326B4">
      <w:pPr>
        <w:keepNext/>
        <w:jc w:val="center"/>
        <w:outlineLvl w:val="0"/>
        <w:rPr>
          <w:b/>
          <w:bCs/>
          <w:caps/>
        </w:rPr>
      </w:pPr>
      <w:r w:rsidRPr="00FC3495">
        <w:rPr>
          <w:b/>
          <w:bCs/>
          <w:caps/>
        </w:rPr>
        <w:t>NUTARIMAS</w:t>
      </w:r>
    </w:p>
    <w:p w:rsidR="0012419A" w:rsidRPr="00C774EA" w:rsidRDefault="005769C1" w:rsidP="00C774EA">
      <w:pPr>
        <w:jc w:val="center"/>
        <w:rPr>
          <w:b/>
          <w:bCs/>
          <w:caps/>
        </w:rPr>
      </w:pPr>
      <w:r w:rsidRPr="00C774EA">
        <w:rPr>
          <w:b/>
          <w:bCs/>
          <w:caps/>
        </w:rPr>
        <w:t>DĖL TEISĖJŲ TARYBOS</w:t>
      </w:r>
      <w:r w:rsidR="00C774EA" w:rsidRPr="00C774EA">
        <w:rPr>
          <w:b/>
          <w:bCs/>
          <w:caps/>
        </w:rPr>
        <w:t xml:space="preserve"> </w:t>
      </w:r>
      <w:r w:rsidR="00C774EA" w:rsidRPr="00C774EA">
        <w:rPr>
          <w:rFonts w:eastAsia="Calibri"/>
          <w:b/>
          <w:lang w:eastAsia="lt-LT"/>
        </w:rPr>
        <w:t>2014 M. RUGSĖJO 26 D. NUTARIMO NR. 13P-12</w:t>
      </w:r>
      <w:r w:rsidR="00A53508">
        <w:rPr>
          <w:rFonts w:eastAsia="Calibri"/>
          <w:b/>
          <w:lang w:eastAsia="lt-LT"/>
        </w:rPr>
        <w:t>4</w:t>
      </w:r>
      <w:r w:rsidR="00C774EA" w:rsidRPr="00C774EA">
        <w:rPr>
          <w:rFonts w:eastAsia="Calibri"/>
          <w:b/>
          <w:lang w:eastAsia="lt-LT"/>
        </w:rPr>
        <w:t xml:space="preserve">-(7.1.2) „DĖL </w:t>
      </w:r>
      <w:r w:rsidR="00A53508" w:rsidRPr="00C774EA">
        <w:rPr>
          <w:rFonts w:eastAsia="Calibri"/>
          <w:b/>
          <w:lang w:eastAsia="lt-LT"/>
        </w:rPr>
        <w:t>TEISM</w:t>
      </w:r>
      <w:r w:rsidR="00A53508">
        <w:rPr>
          <w:rFonts w:eastAsia="Calibri"/>
          <w:b/>
          <w:lang w:eastAsia="lt-LT"/>
        </w:rPr>
        <w:t>O MEDIATORIAUS STATUSO SUTEIKIMO IR JO PANAIKINIMO ASMENIMS TVARKOS APRAŠO PATVIRTINIMO</w:t>
      </w:r>
      <w:r w:rsidRPr="00C774EA">
        <w:rPr>
          <w:b/>
          <w:bCs/>
          <w:caps/>
        </w:rPr>
        <w:t>“ PAKEITIMO</w:t>
      </w:r>
    </w:p>
    <w:p w:rsidR="0012419A" w:rsidRPr="00FC3495" w:rsidRDefault="0012419A" w:rsidP="003326B4">
      <w:pPr>
        <w:keepNext/>
        <w:jc w:val="center"/>
        <w:outlineLvl w:val="0"/>
        <w:rPr>
          <w:b/>
          <w:bCs/>
          <w:caps/>
        </w:rPr>
      </w:pPr>
    </w:p>
    <w:p w:rsidR="00FC3495" w:rsidRPr="00FC3495" w:rsidRDefault="00FC3495" w:rsidP="003326B4">
      <w:pPr>
        <w:jc w:val="center"/>
      </w:pPr>
      <w:r w:rsidRPr="00FC3495">
        <w:t>201</w:t>
      </w:r>
      <w:r w:rsidRPr="00FC3495">
        <w:rPr>
          <w:lang w:val="en-US"/>
        </w:rPr>
        <w:t>5</w:t>
      </w:r>
      <w:r w:rsidRPr="00FC3495">
        <w:t xml:space="preserve"> m.</w:t>
      </w:r>
      <w:r w:rsidR="00F1159D">
        <w:t xml:space="preserve"> rugsėjo 25 </w:t>
      </w:r>
      <w:r w:rsidRPr="00FC3495">
        <w:t>d. Nr. 13P-</w:t>
      </w:r>
      <w:r w:rsidR="008A10FF">
        <w:t>122</w:t>
      </w:r>
      <w:r w:rsidRPr="00FC3495">
        <w:t>-(7.1.2)</w:t>
      </w:r>
    </w:p>
    <w:p w:rsidR="00FC3495" w:rsidRPr="00FC3495" w:rsidRDefault="00FC3495" w:rsidP="003326B4">
      <w:pPr>
        <w:jc w:val="center"/>
      </w:pPr>
      <w:r w:rsidRPr="00FC3495">
        <w:t>Vilnius</w:t>
      </w:r>
    </w:p>
    <w:p w:rsidR="00FC3495" w:rsidRPr="00FC3495" w:rsidRDefault="00FC3495" w:rsidP="003326B4">
      <w:pPr>
        <w:tabs>
          <w:tab w:val="left" w:pos="1296"/>
          <w:tab w:val="center" w:pos="4153"/>
          <w:tab w:val="right" w:pos="8306"/>
        </w:tabs>
      </w:pPr>
    </w:p>
    <w:p w:rsidR="00DE39DE" w:rsidRDefault="00DE39DE" w:rsidP="00C774EA">
      <w:pPr>
        <w:tabs>
          <w:tab w:val="left" w:pos="1134"/>
        </w:tabs>
        <w:ind w:firstLine="567"/>
        <w:jc w:val="both"/>
      </w:pPr>
    </w:p>
    <w:p w:rsidR="00DE39DE" w:rsidRDefault="00DE39DE" w:rsidP="00C774EA">
      <w:pPr>
        <w:tabs>
          <w:tab w:val="left" w:pos="1134"/>
        </w:tabs>
        <w:ind w:firstLine="567"/>
        <w:jc w:val="both"/>
      </w:pPr>
    </w:p>
    <w:p w:rsidR="00FC3495" w:rsidRPr="00E77B83" w:rsidRDefault="00FC3495" w:rsidP="009F6C95">
      <w:pPr>
        <w:tabs>
          <w:tab w:val="left" w:pos="1134"/>
        </w:tabs>
        <w:spacing w:line="276" w:lineRule="auto"/>
        <w:ind w:firstLine="567"/>
        <w:jc w:val="both"/>
      </w:pPr>
      <w:r w:rsidRPr="00FC3495">
        <w:t xml:space="preserve">Teisėjų taryba n u t </w:t>
      </w:r>
      <w:r w:rsidRPr="00E77B83">
        <w:t>a r i a:</w:t>
      </w:r>
    </w:p>
    <w:p w:rsidR="00C774EA" w:rsidRDefault="00A53508" w:rsidP="009F6C95">
      <w:pPr>
        <w:tabs>
          <w:tab w:val="left" w:pos="1134"/>
        </w:tabs>
        <w:spacing w:line="276" w:lineRule="auto"/>
        <w:ind w:firstLine="567"/>
        <w:jc w:val="both"/>
      </w:pPr>
      <w:r>
        <w:t xml:space="preserve">1. </w:t>
      </w:r>
      <w:r w:rsidR="00E77B83" w:rsidRPr="00E77B83">
        <w:t>Pakeisti</w:t>
      </w:r>
      <w:r w:rsidR="00F112B4" w:rsidRPr="00E77B83">
        <w:t xml:space="preserve"> </w:t>
      </w:r>
      <w:r>
        <w:t>Teismo</w:t>
      </w:r>
      <w:r w:rsidR="00C774EA">
        <w:t xml:space="preserve"> media</w:t>
      </w:r>
      <w:r>
        <w:t>toriaus statuso suteikimo ir jo panaikinimo asmenims tvarkos aprašą</w:t>
      </w:r>
      <w:r w:rsidR="00C774EA">
        <w:t>, patvirtint</w:t>
      </w:r>
      <w:r>
        <w:t>ą</w:t>
      </w:r>
      <w:r w:rsidR="00C774EA">
        <w:t xml:space="preserve"> Teisėjų tarybos 2014 m. rugsėjo 26 d. nutarimu Nr. 13P-12</w:t>
      </w:r>
      <w:r>
        <w:t>4</w:t>
      </w:r>
      <w:r w:rsidR="00C774EA">
        <w:t xml:space="preserve">-(7.1.2) „Dėl </w:t>
      </w:r>
      <w:r>
        <w:t>Teismo mediatoriaus statuso suteikimo ir jo panaikinimo asmenims tvarkos aprašo</w:t>
      </w:r>
      <w:r w:rsidR="00C774EA">
        <w:t xml:space="preserve"> patvirtinimo“:</w:t>
      </w:r>
    </w:p>
    <w:p w:rsidR="009F6C95" w:rsidRPr="009F6C95" w:rsidRDefault="009F6C95" w:rsidP="009F6C95">
      <w:pPr>
        <w:tabs>
          <w:tab w:val="left" w:pos="1134"/>
        </w:tabs>
        <w:spacing w:line="276" w:lineRule="auto"/>
        <w:ind w:left="567"/>
        <w:jc w:val="both"/>
      </w:pPr>
      <w:r w:rsidRPr="009F6C95">
        <w:t>1.1. Papildyti 12</w:t>
      </w:r>
      <w:r w:rsidRPr="009F6C95">
        <w:rPr>
          <w:vertAlign w:val="superscript"/>
        </w:rPr>
        <w:t>1</w:t>
      </w:r>
      <w:r w:rsidRPr="009F6C95">
        <w:t xml:space="preserve"> punktu ir jį išdėstyti taip:</w:t>
      </w:r>
    </w:p>
    <w:p w:rsidR="009F6C95" w:rsidRPr="009F6C95" w:rsidRDefault="009F6C95" w:rsidP="009F6C95">
      <w:pPr>
        <w:tabs>
          <w:tab w:val="left" w:pos="851"/>
        </w:tabs>
        <w:spacing w:line="276" w:lineRule="auto"/>
        <w:ind w:firstLine="567"/>
        <w:jc w:val="both"/>
      </w:pPr>
      <w:r w:rsidRPr="009F6C95">
        <w:t>„12</w:t>
      </w:r>
      <w:r w:rsidRPr="009F6C95">
        <w:rPr>
          <w:vertAlign w:val="superscript"/>
        </w:rPr>
        <w:t>1</w:t>
      </w:r>
      <w:r w:rsidRPr="009F6C95">
        <w:t xml:space="preserve">. </w:t>
      </w:r>
      <w:r w:rsidR="009E6F3A">
        <w:t>A</w:t>
      </w:r>
      <w:r w:rsidRPr="009F6C95">
        <w:t>smen</w:t>
      </w:r>
      <w:r w:rsidR="009E6F3A">
        <w:t>į</w:t>
      </w:r>
      <w:r w:rsidRPr="009F6C95">
        <w:t xml:space="preserve"> įraš</w:t>
      </w:r>
      <w:r w:rsidR="009E6F3A">
        <w:t>ius</w:t>
      </w:r>
      <w:r w:rsidRPr="009F6C95">
        <w:t xml:space="preserve"> į Teismo mediatorių sąrašą asmuo per 5 darbo dienas privalo susikurti teismo mediatoriaus paskyrą Lietuvos teismų informacinės sistemos (toliau – LITEKO) Viešųjų elektroninių paslaugų posistemėje (toliau </w:t>
      </w:r>
      <w:r w:rsidR="009E6F3A" w:rsidRPr="009F6C95">
        <w:t>–</w:t>
      </w:r>
      <w:r w:rsidRPr="009F6C95">
        <w:t xml:space="preserve"> VEP).</w:t>
      </w:r>
      <w:r w:rsidRPr="009F6C95">
        <w:rPr>
          <w:rFonts w:eastAsia="Calibri"/>
        </w:rPr>
        <w:t>“.</w:t>
      </w:r>
    </w:p>
    <w:p w:rsidR="009F6C95" w:rsidRPr="009F6C95" w:rsidRDefault="009F6C95" w:rsidP="009F6C95">
      <w:pPr>
        <w:tabs>
          <w:tab w:val="left" w:pos="1134"/>
        </w:tabs>
        <w:spacing w:line="276" w:lineRule="auto"/>
        <w:ind w:left="567"/>
        <w:jc w:val="both"/>
      </w:pPr>
      <w:r w:rsidRPr="009F6C95">
        <w:t>1.2. Pakeisti 13.4 papunktį ir jį išdėstyti taip:</w:t>
      </w:r>
    </w:p>
    <w:p w:rsidR="009F6C95" w:rsidRPr="009F6C95" w:rsidRDefault="009F6C95" w:rsidP="009F6C95">
      <w:pPr>
        <w:spacing w:line="276" w:lineRule="auto"/>
        <w:ind w:firstLine="567"/>
        <w:jc w:val="both"/>
        <w:rPr>
          <w:lang w:eastAsia="lt-LT"/>
        </w:rPr>
      </w:pPr>
      <w:r w:rsidRPr="009F6C95">
        <w:rPr>
          <w:lang w:eastAsia="lt-LT"/>
        </w:rPr>
        <w:t>„13.4. kai per 2 mėnesius nuo pareikalavimo teismo mediatorius neatnaujina pasikeitusių duomenų, nurodytų</w:t>
      </w:r>
      <w:r w:rsidRPr="009F6C95">
        <w:rPr>
          <w:color w:val="FF0000"/>
          <w:lang w:eastAsia="lt-LT"/>
        </w:rPr>
        <w:t xml:space="preserve"> </w:t>
      </w:r>
      <w:r w:rsidRPr="009F6C95">
        <w:rPr>
          <w:lang w:eastAsia="lt-LT"/>
        </w:rPr>
        <w:t>Sąraše;</w:t>
      </w:r>
      <w:r>
        <w:rPr>
          <w:lang w:eastAsia="lt-LT"/>
        </w:rPr>
        <w:t>“</w:t>
      </w:r>
      <w:r w:rsidR="009E6F3A">
        <w:rPr>
          <w:lang w:eastAsia="lt-LT"/>
        </w:rPr>
        <w:t>.</w:t>
      </w:r>
    </w:p>
    <w:p w:rsidR="009F6C95" w:rsidRPr="009F6C95" w:rsidRDefault="009F6C95" w:rsidP="009F6C95">
      <w:pPr>
        <w:tabs>
          <w:tab w:val="left" w:pos="1134"/>
        </w:tabs>
        <w:spacing w:line="276" w:lineRule="auto"/>
        <w:ind w:left="567"/>
        <w:jc w:val="both"/>
      </w:pPr>
      <w:r w:rsidRPr="009F6C95">
        <w:t>1.3. Papildyti 13.</w:t>
      </w:r>
      <w:r w:rsidR="009625FA">
        <w:t>7</w:t>
      </w:r>
      <w:r w:rsidRPr="009F6C95">
        <w:t xml:space="preserve"> papunkčiu ir jį išdėstyti taip:</w:t>
      </w:r>
    </w:p>
    <w:p w:rsidR="009F6C95" w:rsidRPr="009F6C95" w:rsidRDefault="009F6C95" w:rsidP="009F6C95">
      <w:pPr>
        <w:tabs>
          <w:tab w:val="left" w:pos="993"/>
          <w:tab w:val="left" w:pos="1134"/>
          <w:tab w:val="left" w:pos="1418"/>
        </w:tabs>
        <w:spacing w:line="276" w:lineRule="auto"/>
        <w:ind w:firstLine="567"/>
        <w:jc w:val="both"/>
        <w:rPr>
          <w:rFonts w:eastAsia="Calibri"/>
        </w:rPr>
      </w:pPr>
      <w:r w:rsidRPr="008D250D">
        <w:rPr>
          <w:rFonts w:eastAsia="Calibri"/>
        </w:rPr>
        <w:t>„13.</w:t>
      </w:r>
      <w:r w:rsidR="009625FA">
        <w:rPr>
          <w:rFonts w:eastAsia="Calibri"/>
        </w:rPr>
        <w:t>7</w:t>
      </w:r>
      <w:r w:rsidRPr="008D250D">
        <w:rPr>
          <w:rFonts w:eastAsia="Calibri"/>
        </w:rPr>
        <w:t xml:space="preserve">. </w:t>
      </w:r>
      <w:r w:rsidR="00A60BB0">
        <w:rPr>
          <w:rFonts w:eastAsia="Calibri"/>
        </w:rPr>
        <w:t xml:space="preserve">kai </w:t>
      </w:r>
      <w:r w:rsidR="009E6F3A">
        <w:rPr>
          <w:rFonts w:eastAsia="Calibri"/>
        </w:rPr>
        <w:t xml:space="preserve">asmuo </w:t>
      </w:r>
      <w:r w:rsidR="008D250D" w:rsidRPr="008D250D">
        <w:rPr>
          <w:rFonts w:eastAsia="Calibri"/>
        </w:rPr>
        <w:t>pakartotinai</w:t>
      </w:r>
      <w:r w:rsidR="006D35AC" w:rsidRPr="008D250D">
        <w:rPr>
          <w:rFonts w:eastAsia="Calibri"/>
        </w:rPr>
        <w:t xml:space="preserve"> </w:t>
      </w:r>
      <w:r w:rsidRPr="008D250D">
        <w:rPr>
          <w:rFonts w:eastAsia="Calibri"/>
        </w:rPr>
        <w:t xml:space="preserve">nevykdo šiame Apraše ir kituose teisės aktuose nustatytų reikalavimų, susijusių su teismine </w:t>
      </w:r>
      <w:proofErr w:type="spellStart"/>
      <w:r w:rsidRPr="008D250D">
        <w:rPr>
          <w:rFonts w:eastAsia="Calibri"/>
        </w:rPr>
        <w:t>mediacija</w:t>
      </w:r>
      <w:proofErr w:type="spellEnd"/>
      <w:r w:rsidRPr="008D250D">
        <w:rPr>
          <w:rFonts w:eastAsia="Calibri"/>
        </w:rPr>
        <w:t>.“.</w:t>
      </w:r>
      <w:r w:rsidRPr="009F6C95">
        <w:rPr>
          <w:rFonts w:eastAsia="Calibri"/>
        </w:rPr>
        <w:t xml:space="preserve"> </w:t>
      </w:r>
    </w:p>
    <w:p w:rsidR="009F6C95" w:rsidRPr="009F6C95" w:rsidRDefault="009F6C95" w:rsidP="009F6C95">
      <w:pPr>
        <w:tabs>
          <w:tab w:val="left" w:pos="1134"/>
        </w:tabs>
        <w:spacing w:line="276" w:lineRule="auto"/>
        <w:ind w:firstLine="567"/>
        <w:jc w:val="both"/>
      </w:pPr>
      <w:r w:rsidRPr="009F6C95">
        <w:t>1.4. Pakeisti 17</w:t>
      </w:r>
      <w:r w:rsidR="009E6F3A" w:rsidRPr="009F6C95">
        <w:t>–</w:t>
      </w:r>
      <w:r w:rsidRPr="009F6C95">
        <w:t>19 punktus ir juos išdėstyti taip:</w:t>
      </w:r>
    </w:p>
    <w:p w:rsidR="009F6C95" w:rsidRPr="009F6C95" w:rsidRDefault="009F6C95" w:rsidP="009F6C95">
      <w:pPr>
        <w:tabs>
          <w:tab w:val="left" w:pos="1134"/>
        </w:tabs>
        <w:spacing w:line="276" w:lineRule="auto"/>
        <w:ind w:firstLine="567"/>
        <w:jc w:val="both"/>
      </w:pPr>
      <w:r w:rsidRPr="009F6C95">
        <w:t xml:space="preserve">„17. Sąrašas skelbiamas Lietuvos teismų elektroninių paslaugų portale </w:t>
      </w:r>
      <w:proofErr w:type="spellStart"/>
      <w:r w:rsidRPr="009F6C95">
        <w:t>e.teismas.lt</w:t>
      </w:r>
      <w:proofErr w:type="spellEnd"/>
      <w:r w:rsidRPr="009F6C95">
        <w:t>. Sąrašą tvarko Administracija. Duomenys apie asmenis, kuriems suteiktas ar panaikintas teismo mediatoriaus statusas</w:t>
      </w:r>
      <w:r w:rsidR="009E6F3A">
        <w:t>,</w:t>
      </w:r>
      <w:r w:rsidRPr="009F6C95">
        <w:t xml:space="preserve"> Sąraše atnaujinami per 3 darbo dienas nuo Komisijos posėdyje priimto sprendimo dėl teismo mediatoriaus statuso suteikimo ar jo panaikinimo. </w:t>
      </w:r>
    </w:p>
    <w:p w:rsidR="009F6C95" w:rsidRPr="009F6C95" w:rsidRDefault="009F6C95" w:rsidP="009F6C95">
      <w:pPr>
        <w:tabs>
          <w:tab w:val="left" w:pos="1134"/>
        </w:tabs>
        <w:spacing w:line="276" w:lineRule="auto"/>
        <w:ind w:firstLine="567"/>
        <w:jc w:val="both"/>
      </w:pPr>
      <w:r w:rsidRPr="009F6C95">
        <w:t>18. Sąraše nurodomi šie duomenys apie teismo mediatorių: vardas, pavardė, LITEKO VEP suteiktas teismo mediatoriaus registro Nr., teismo mediatoriaus statuso suteikimo data, esama darbovietė, pareigos, kvalifikacija, specializacija (jei tokia yra), kontaktiniai duomenys (telefono numeris, el. pašto adresas), pagrindinė veiklos teritorija (-</w:t>
      </w:r>
      <w:proofErr w:type="spellStart"/>
      <w:r w:rsidRPr="009F6C95">
        <w:t>os</w:t>
      </w:r>
      <w:proofErr w:type="spellEnd"/>
      <w:r w:rsidRPr="009F6C95">
        <w:t xml:space="preserve">), gyvenimo aprašymas. </w:t>
      </w:r>
    </w:p>
    <w:p w:rsidR="009F6C95" w:rsidRDefault="009F6C95" w:rsidP="009F6C95">
      <w:pPr>
        <w:tabs>
          <w:tab w:val="left" w:pos="1276"/>
        </w:tabs>
        <w:spacing w:line="276" w:lineRule="auto"/>
        <w:ind w:firstLine="567"/>
        <w:jc w:val="both"/>
      </w:pPr>
      <w:r w:rsidRPr="009F6C95">
        <w:t>19. Pasikeitus Sąraše teismo mediatoriaus kontaktiniams duomenims, informacijai apie esamą darbovietę ir pareigas, gyvenimo aprašym</w:t>
      </w:r>
      <w:r w:rsidR="009E6F3A">
        <w:t>o</w:t>
      </w:r>
      <w:r w:rsidRPr="009F6C95">
        <w:t xml:space="preserve"> duomenims, teismo mediatorius privalo nedelsdamas atnaujinti duomenis LITEKO VEP Teismo mediatoriaus paskyroje. Pasikeitus kitiems duomenims, teismo mediatorius privalo nedelsdamas raštu</w:t>
      </w:r>
      <w:r w:rsidRPr="009F6C95">
        <w:rPr>
          <w:color w:val="FF0000"/>
        </w:rPr>
        <w:t xml:space="preserve"> </w:t>
      </w:r>
      <w:r w:rsidRPr="009F6C95">
        <w:t>ar el. paštu pranešti Komisijos sekretoriui apie duomenų pasikeitimą. Komisijos sekretorius, gavęs tokią informaciją, atnaujina teismo mediatoriaus duomenis Sąraše.“.</w:t>
      </w:r>
    </w:p>
    <w:p w:rsidR="009F6C95" w:rsidRDefault="009F6C95" w:rsidP="009F6C95">
      <w:pPr>
        <w:tabs>
          <w:tab w:val="left" w:pos="1276"/>
        </w:tabs>
        <w:spacing w:line="276" w:lineRule="auto"/>
        <w:ind w:firstLine="567"/>
        <w:jc w:val="both"/>
      </w:pPr>
    </w:p>
    <w:p w:rsidR="009F6C95" w:rsidRDefault="009F6C95" w:rsidP="009F6C95">
      <w:pPr>
        <w:tabs>
          <w:tab w:val="left" w:pos="1276"/>
        </w:tabs>
        <w:spacing w:line="276" w:lineRule="auto"/>
        <w:ind w:firstLine="567"/>
        <w:jc w:val="both"/>
      </w:pPr>
    </w:p>
    <w:p w:rsidR="009F6C95" w:rsidRPr="009F6C95" w:rsidRDefault="009F6C95" w:rsidP="009F6C95">
      <w:pPr>
        <w:tabs>
          <w:tab w:val="left" w:pos="1276"/>
        </w:tabs>
        <w:spacing w:line="276" w:lineRule="auto"/>
        <w:ind w:firstLine="567"/>
        <w:jc w:val="both"/>
      </w:pPr>
    </w:p>
    <w:p w:rsidR="009F6C95" w:rsidRPr="009F6C95" w:rsidRDefault="009F6C95" w:rsidP="009F6C95">
      <w:pPr>
        <w:tabs>
          <w:tab w:val="left" w:pos="851"/>
          <w:tab w:val="left" w:pos="993"/>
        </w:tabs>
        <w:spacing w:line="276" w:lineRule="auto"/>
        <w:ind w:firstLine="567"/>
        <w:jc w:val="both"/>
      </w:pPr>
      <w:r w:rsidRPr="009F6C95">
        <w:t>2. Nustatyti, kad teismo mediatoriai, įgiję teismo mediatoriaus statusą iki šio nutarimo įsigaliojimo, teismo mediatoriaus paskyras LITEKO VEP privalo susikurti iki 201</w:t>
      </w:r>
      <w:r w:rsidR="000713FF">
        <w:t>6</w:t>
      </w:r>
      <w:r w:rsidRPr="009F6C95">
        <w:t xml:space="preserve"> m. s</w:t>
      </w:r>
      <w:r w:rsidR="000713FF">
        <w:t xml:space="preserve">ausio </w:t>
      </w:r>
      <w:r w:rsidRPr="009F6C95">
        <w:t>1 d. Teismo mediatoriai, iki 201</w:t>
      </w:r>
      <w:r w:rsidR="000713FF">
        <w:t>6</w:t>
      </w:r>
      <w:r w:rsidRPr="009F6C95">
        <w:t xml:space="preserve"> m. </w:t>
      </w:r>
      <w:r w:rsidR="000713FF">
        <w:t>sausio</w:t>
      </w:r>
      <w:r w:rsidRPr="009F6C95">
        <w:t xml:space="preserve"> 1 d. nesusikūrę teismo mediatoriaus paskyros, išbraukiami iš Teismo mediatorių sąrašo be atskiro Teisminės </w:t>
      </w:r>
      <w:proofErr w:type="spellStart"/>
      <w:r w:rsidRPr="009F6C95">
        <w:t>mediacijos</w:t>
      </w:r>
      <w:proofErr w:type="spellEnd"/>
      <w:r w:rsidRPr="009F6C95">
        <w:t xml:space="preserve"> komisijos sprendimo. </w:t>
      </w:r>
    </w:p>
    <w:p w:rsidR="00751373" w:rsidRDefault="00751373" w:rsidP="00C774EA">
      <w:pPr>
        <w:tabs>
          <w:tab w:val="left" w:pos="851"/>
          <w:tab w:val="left" w:pos="993"/>
        </w:tabs>
        <w:ind w:firstLine="567"/>
        <w:jc w:val="both"/>
      </w:pPr>
    </w:p>
    <w:p w:rsidR="00751373" w:rsidRDefault="00751373" w:rsidP="00C774EA">
      <w:pPr>
        <w:tabs>
          <w:tab w:val="left" w:pos="851"/>
          <w:tab w:val="left" w:pos="993"/>
        </w:tabs>
        <w:ind w:firstLine="567"/>
        <w:jc w:val="both"/>
      </w:pPr>
    </w:p>
    <w:p w:rsidR="00C774EA" w:rsidRDefault="00C774EA" w:rsidP="00C774EA">
      <w:pPr>
        <w:tabs>
          <w:tab w:val="left" w:pos="1134"/>
        </w:tabs>
        <w:ind w:left="567"/>
        <w:jc w:val="both"/>
      </w:pPr>
    </w:p>
    <w:tbl>
      <w:tblPr>
        <w:tblW w:w="0" w:type="auto"/>
        <w:tblLayout w:type="fixed"/>
        <w:tblLook w:val="04A0"/>
      </w:tblPr>
      <w:tblGrid>
        <w:gridCol w:w="7308"/>
        <w:gridCol w:w="2490"/>
      </w:tblGrid>
      <w:tr w:rsidR="0080181D" w:rsidRPr="0075632C" w:rsidTr="00C561ED">
        <w:tc>
          <w:tcPr>
            <w:tcW w:w="7308" w:type="dxa"/>
          </w:tcPr>
          <w:p w:rsidR="0080181D" w:rsidRPr="0075632C" w:rsidRDefault="0080181D" w:rsidP="00C561ED">
            <w:pPr>
              <w:rPr>
                <w:rFonts w:eastAsia="BatangChe"/>
              </w:rPr>
            </w:pPr>
            <w:r w:rsidRPr="0075632C">
              <w:rPr>
                <w:rFonts w:eastAsia="BatangChe"/>
              </w:rPr>
              <w:t>Pirmininka</w:t>
            </w:r>
            <w:r>
              <w:rPr>
                <w:rFonts w:eastAsia="BatangChe"/>
              </w:rPr>
              <w:t>s</w:t>
            </w:r>
          </w:p>
        </w:tc>
        <w:tc>
          <w:tcPr>
            <w:tcW w:w="2490" w:type="dxa"/>
            <w:hideMark/>
          </w:tcPr>
          <w:p w:rsidR="0080181D" w:rsidRDefault="0080181D" w:rsidP="00C561ED">
            <w:pPr>
              <w:rPr>
                <w:rFonts w:eastAsia="BatangChe"/>
              </w:rPr>
            </w:pPr>
            <w:r w:rsidRPr="0075632C">
              <w:rPr>
                <w:rFonts w:eastAsia="BatangChe"/>
              </w:rPr>
              <w:t xml:space="preserve">Egidijus Laužikas    </w:t>
            </w:r>
          </w:p>
          <w:p w:rsidR="0080181D" w:rsidRPr="0075632C" w:rsidRDefault="0080181D" w:rsidP="00C561ED">
            <w:pPr>
              <w:rPr>
                <w:rFonts w:eastAsia="BatangChe"/>
              </w:rPr>
            </w:pPr>
          </w:p>
        </w:tc>
      </w:tr>
      <w:tr w:rsidR="0080181D" w:rsidRPr="0075632C" w:rsidTr="00C561ED">
        <w:tc>
          <w:tcPr>
            <w:tcW w:w="7308" w:type="dxa"/>
          </w:tcPr>
          <w:p w:rsidR="0080181D" w:rsidRPr="0075632C" w:rsidRDefault="0080181D" w:rsidP="00C561ED">
            <w:pPr>
              <w:rPr>
                <w:rFonts w:eastAsia="BatangChe"/>
              </w:rPr>
            </w:pPr>
          </w:p>
        </w:tc>
        <w:tc>
          <w:tcPr>
            <w:tcW w:w="2490" w:type="dxa"/>
            <w:hideMark/>
          </w:tcPr>
          <w:p w:rsidR="0080181D" w:rsidRPr="0075632C" w:rsidRDefault="0080181D" w:rsidP="00C561ED">
            <w:pPr>
              <w:rPr>
                <w:rFonts w:eastAsia="BatangChe"/>
              </w:rPr>
            </w:pPr>
          </w:p>
        </w:tc>
      </w:tr>
      <w:tr w:rsidR="0080181D" w:rsidRPr="0075632C" w:rsidTr="00C561ED">
        <w:tc>
          <w:tcPr>
            <w:tcW w:w="7308" w:type="dxa"/>
            <w:hideMark/>
          </w:tcPr>
          <w:p w:rsidR="0080181D" w:rsidRPr="0075632C" w:rsidRDefault="0080181D" w:rsidP="00C561ED">
            <w:pPr>
              <w:rPr>
                <w:rFonts w:eastAsia="BatangChe"/>
              </w:rPr>
            </w:pPr>
            <w:r w:rsidRPr="0075632C">
              <w:rPr>
                <w:rFonts w:eastAsia="BatangChe"/>
              </w:rPr>
              <w:t>Sekretorius</w:t>
            </w:r>
          </w:p>
        </w:tc>
        <w:tc>
          <w:tcPr>
            <w:tcW w:w="2490" w:type="dxa"/>
            <w:hideMark/>
          </w:tcPr>
          <w:p w:rsidR="0080181D" w:rsidRPr="0075632C" w:rsidRDefault="0080181D" w:rsidP="00C561ED">
            <w:pPr>
              <w:rPr>
                <w:rFonts w:eastAsia="BatangChe"/>
              </w:rPr>
            </w:pPr>
            <w:r w:rsidRPr="0075632C">
              <w:rPr>
                <w:rFonts w:eastAsia="BatangChe"/>
              </w:rPr>
              <w:t xml:space="preserve">Ramūnas Gadliauskas        </w:t>
            </w:r>
          </w:p>
        </w:tc>
      </w:tr>
    </w:tbl>
    <w:p w:rsidR="00766739" w:rsidRPr="006A7C0B" w:rsidRDefault="00766739" w:rsidP="003326B4">
      <w:pPr>
        <w:pStyle w:val="Pavadinimas"/>
        <w:ind w:left="0" w:right="0"/>
        <w:jc w:val="right"/>
      </w:pPr>
    </w:p>
    <w:sectPr w:rsidR="00766739" w:rsidRPr="006A7C0B" w:rsidSect="001441BC">
      <w:headerReference w:type="default" r:id="rId8"/>
      <w:pgSz w:w="11907" w:h="16840" w:code="9"/>
      <w:pgMar w:top="1134" w:right="567" w:bottom="567" w:left="1701" w:header="811" w:footer="567" w:gutter="0"/>
      <w:cols w:space="708"/>
      <w:noEndnote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86A0D" w:rsidRDefault="00E86A0D">
      <w:r>
        <w:separator/>
      </w:r>
    </w:p>
  </w:endnote>
  <w:endnote w:type="continuationSeparator" w:id="0">
    <w:p w:rsidR="00E86A0D" w:rsidRDefault="00E86A0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BA"/>
    <w:family w:val="swiss"/>
    <w:pitch w:val="variable"/>
    <w:sig w:usb0="20002A87" w:usb1="00000000" w:usb2="00000000" w:usb3="00000000" w:csb0="000001FF" w:csb1="00000000"/>
  </w:font>
  <w:font w:name="Times New Roman">
    <w:panose1 w:val="02020603050405020304"/>
    <w:charset w:val="BA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BA"/>
    <w:family w:val="swiss"/>
    <w:pitch w:val="variable"/>
    <w:sig w:usb0="A10006FF" w:usb1="4000205B" w:usb2="00000010" w:usb3="00000000" w:csb0="0000019F" w:csb1="00000000"/>
  </w:font>
  <w:font w:name="EYInterstate Light">
    <w:altName w:val="Times New Roman"/>
    <w:charset w:val="BA"/>
    <w:family w:val="auto"/>
    <w:pitch w:val="variable"/>
    <w:sig w:usb0="00000001" w:usb1="5000206A" w:usb2="00000000" w:usb3="00000000" w:csb0="0000009F" w:csb1="00000000"/>
  </w:font>
  <w:font w:name="EYInterstate">
    <w:altName w:val="Corbel"/>
    <w:charset w:val="BA"/>
    <w:family w:val="auto"/>
    <w:pitch w:val="variable"/>
    <w:sig w:usb0="A00002AF" w:usb1="5000206A" w:usb2="00000000" w:usb3="00000000" w:csb0="0000009F" w:csb1="00000000"/>
  </w:font>
  <w:font w:name="EYInterstate Regular">
    <w:altName w:val="Times New Roman"/>
    <w:panose1 w:val="00000000000000000000"/>
    <w:charset w:val="00"/>
    <w:family w:val="auto"/>
    <w:notTrueType/>
    <w:pitch w:val="variable"/>
    <w:sig w:usb0="00000083" w:usb1="00000000" w:usb2="00000000" w:usb3="00000000" w:csb0="00000009" w:csb1="00000000"/>
  </w:font>
  <w:font w:name="Calibri">
    <w:panose1 w:val="020F0502020204030204"/>
    <w:charset w:val="BA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TimesLT">
    <w:altName w:val="Times New Roman"/>
    <w:charset w:val="BA"/>
    <w:family w:val="roman"/>
    <w:pitch w:val="variable"/>
    <w:sig w:usb0="00000001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atangChe">
    <w:panose1 w:val="02030609000101010101"/>
    <w:charset w:val="81"/>
    <w:family w:val="modern"/>
    <w:pitch w:val="fixed"/>
    <w:sig w:usb0="B00002AF" w:usb1="69D77CFB" w:usb2="00000030" w:usb3="00000000" w:csb0="0008009F" w:csb1="00000000"/>
  </w:font>
  <w:font w:name="Cambria">
    <w:panose1 w:val="02040503050406030204"/>
    <w:charset w:val="BA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86A0D" w:rsidRDefault="00E86A0D">
      <w:r>
        <w:separator/>
      </w:r>
    </w:p>
  </w:footnote>
  <w:footnote w:type="continuationSeparator" w:id="0">
    <w:p w:rsidR="00E86A0D" w:rsidRDefault="00E86A0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8223E" w:rsidRDefault="00C8223E">
    <w:pPr>
      <w:pStyle w:val="Antrats"/>
      <w:tabs>
        <w:tab w:val="clear" w:pos="4153"/>
        <w:tab w:val="clear" w:pos="8306"/>
      </w:tabs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49464B"/>
    <w:multiLevelType w:val="hybridMultilevel"/>
    <w:tmpl w:val="028AE0DA"/>
    <w:lvl w:ilvl="0" w:tplc="C19AA4AE">
      <w:start w:val="1"/>
      <w:numFmt w:val="bullet"/>
      <w:pStyle w:val="BulletList"/>
      <w:lvlText w:val="►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color w:val="FFE600"/>
        <w:sz w:val="18"/>
      </w:rPr>
    </w:lvl>
    <w:lvl w:ilvl="1" w:tplc="25C434CA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77627928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40678A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E4A502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994C8E6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3063F2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E2A6DC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8E1C298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59C5F2D"/>
    <w:multiLevelType w:val="hybridMultilevel"/>
    <w:tmpl w:val="1CCAB996"/>
    <w:lvl w:ilvl="0" w:tplc="B624264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B1E3ACE"/>
    <w:multiLevelType w:val="multilevel"/>
    <w:tmpl w:val="212A9C3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strike w:val="0"/>
      </w:rPr>
    </w:lvl>
    <w:lvl w:ilvl="1">
      <w:start w:val="1"/>
      <w:numFmt w:val="decimal"/>
      <w:lvlText w:val="%1.%2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">
    <w:nsid w:val="0FD1743C"/>
    <w:multiLevelType w:val="hybridMultilevel"/>
    <w:tmpl w:val="38C8D268"/>
    <w:lvl w:ilvl="0" w:tplc="042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02646ED"/>
    <w:multiLevelType w:val="hybridMultilevel"/>
    <w:tmpl w:val="C38A0B68"/>
    <w:lvl w:ilvl="0" w:tplc="3B163B2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0DA157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1E3C5D48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B9809C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12CABF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39FE4A4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1FC52F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AFCB0B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9468F37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03D1650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>
    <w:nsid w:val="14E376DD"/>
    <w:multiLevelType w:val="multilevel"/>
    <w:tmpl w:val="C1927E7A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  <w:b w:val="0"/>
        <w:strike w:val="0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  <w:strike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7">
    <w:nsid w:val="16394032"/>
    <w:multiLevelType w:val="hybridMultilevel"/>
    <w:tmpl w:val="245AFAE4"/>
    <w:lvl w:ilvl="0" w:tplc="2EE67A46">
      <w:start w:val="1"/>
      <w:numFmt w:val="bullet"/>
      <w:pStyle w:val="Bulletcopy"/>
      <w:lvlText w:val="►"/>
      <w:lvlJc w:val="left"/>
      <w:pPr>
        <w:tabs>
          <w:tab w:val="num" w:pos="350"/>
        </w:tabs>
        <w:ind w:left="350" w:hanging="170"/>
      </w:pPr>
      <w:rPr>
        <w:rFonts w:ascii="Times New Roman" w:hAnsi="Times New Roman" w:cs="Times New Roman" w:hint="default"/>
        <w:color w:val="FFD200"/>
        <w:sz w:val="14"/>
        <w:szCs w:val="14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17177E1C"/>
    <w:multiLevelType w:val="hybridMultilevel"/>
    <w:tmpl w:val="F0BE6CF2"/>
    <w:lvl w:ilvl="0" w:tplc="AB1E1F10">
      <w:start w:val="1"/>
      <w:numFmt w:val="decimal"/>
      <w:lvlText w:val="%1."/>
      <w:lvlJc w:val="left"/>
      <w:pPr>
        <w:ind w:left="672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392" w:hanging="360"/>
      </w:pPr>
    </w:lvl>
    <w:lvl w:ilvl="2" w:tplc="0427001B" w:tentative="1">
      <w:start w:val="1"/>
      <w:numFmt w:val="lowerRoman"/>
      <w:lvlText w:val="%3."/>
      <w:lvlJc w:val="right"/>
      <w:pPr>
        <w:ind w:left="2112" w:hanging="180"/>
      </w:pPr>
    </w:lvl>
    <w:lvl w:ilvl="3" w:tplc="0427000F" w:tentative="1">
      <w:start w:val="1"/>
      <w:numFmt w:val="decimal"/>
      <w:lvlText w:val="%4."/>
      <w:lvlJc w:val="left"/>
      <w:pPr>
        <w:ind w:left="2832" w:hanging="360"/>
      </w:pPr>
    </w:lvl>
    <w:lvl w:ilvl="4" w:tplc="04270019" w:tentative="1">
      <w:start w:val="1"/>
      <w:numFmt w:val="lowerLetter"/>
      <w:lvlText w:val="%5."/>
      <w:lvlJc w:val="left"/>
      <w:pPr>
        <w:ind w:left="3552" w:hanging="360"/>
      </w:pPr>
    </w:lvl>
    <w:lvl w:ilvl="5" w:tplc="0427001B" w:tentative="1">
      <w:start w:val="1"/>
      <w:numFmt w:val="lowerRoman"/>
      <w:lvlText w:val="%6."/>
      <w:lvlJc w:val="right"/>
      <w:pPr>
        <w:ind w:left="4272" w:hanging="180"/>
      </w:pPr>
    </w:lvl>
    <w:lvl w:ilvl="6" w:tplc="0427000F" w:tentative="1">
      <w:start w:val="1"/>
      <w:numFmt w:val="decimal"/>
      <w:lvlText w:val="%7."/>
      <w:lvlJc w:val="left"/>
      <w:pPr>
        <w:ind w:left="4992" w:hanging="360"/>
      </w:pPr>
    </w:lvl>
    <w:lvl w:ilvl="7" w:tplc="04270019" w:tentative="1">
      <w:start w:val="1"/>
      <w:numFmt w:val="lowerLetter"/>
      <w:lvlText w:val="%8."/>
      <w:lvlJc w:val="left"/>
      <w:pPr>
        <w:ind w:left="5712" w:hanging="360"/>
      </w:pPr>
    </w:lvl>
    <w:lvl w:ilvl="8" w:tplc="0427001B" w:tentative="1">
      <w:start w:val="1"/>
      <w:numFmt w:val="lowerRoman"/>
      <w:lvlText w:val="%9."/>
      <w:lvlJc w:val="right"/>
      <w:pPr>
        <w:ind w:left="6432" w:hanging="180"/>
      </w:pPr>
    </w:lvl>
  </w:abstractNum>
  <w:abstractNum w:abstractNumId="9">
    <w:nsid w:val="1E2D5ED8"/>
    <w:multiLevelType w:val="multilevel"/>
    <w:tmpl w:val="0427001F"/>
    <w:lvl w:ilvl="0">
      <w:start w:val="1"/>
      <w:numFmt w:val="decimal"/>
      <w:lvlText w:val="%1."/>
      <w:lvlJc w:val="left"/>
      <w:pPr>
        <w:ind w:left="1070" w:hanging="360"/>
      </w:pPr>
    </w:lvl>
    <w:lvl w:ilvl="1">
      <w:start w:val="1"/>
      <w:numFmt w:val="decimal"/>
      <w:lvlText w:val="%1.%2."/>
      <w:lvlJc w:val="left"/>
      <w:pPr>
        <w:ind w:left="1502" w:hanging="432"/>
      </w:pPr>
    </w:lvl>
    <w:lvl w:ilvl="2">
      <w:start w:val="1"/>
      <w:numFmt w:val="decimal"/>
      <w:lvlText w:val="%1.%2.%3."/>
      <w:lvlJc w:val="left"/>
      <w:pPr>
        <w:ind w:left="1934" w:hanging="504"/>
      </w:pPr>
    </w:lvl>
    <w:lvl w:ilvl="3">
      <w:start w:val="1"/>
      <w:numFmt w:val="decimal"/>
      <w:lvlText w:val="%1.%2.%3.%4."/>
      <w:lvlJc w:val="left"/>
      <w:pPr>
        <w:ind w:left="2438" w:hanging="648"/>
      </w:pPr>
    </w:lvl>
    <w:lvl w:ilvl="4">
      <w:start w:val="1"/>
      <w:numFmt w:val="decimal"/>
      <w:lvlText w:val="%1.%2.%3.%4.%5."/>
      <w:lvlJc w:val="left"/>
      <w:pPr>
        <w:ind w:left="2942" w:hanging="792"/>
      </w:pPr>
    </w:lvl>
    <w:lvl w:ilvl="5">
      <w:start w:val="1"/>
      <w:numFmt w:val="decimal"/>
      <w:lvlText w:val="%1.%2.%3.%4.%5.%6."/>
      <w:lvlJc w:val="left"/>
      <w:pPr>
        <w:ind w:left="3446" w:hanging="936"/>
      </w:pPr>
    </w:lvl>
    <w:lvl w:ilvl="6">
      <w:start w:val="1"/>
      <w:numFmt w:val="decimal"/>
      <w:lvlText w:val="%1.%2.%3.%4.%5.%6.%7."/>
      <w:lvlJc w:val="left"/>
      <w:pPr>
        <w:ind w:left="3950" w:hanging="1080"/>
      </w:pPr>
    </w:lvl>
    <w:lvl w:ilvl="7">
      <w:start w:val="1"/>
      <w:numFmt w:val="decimal"/>
      <w:lvlText w:val="%1.%2.%3.%4.%5.%6.%7.%8."/>
      <w:lvlJc w:val="left"/>
      <w:pPr>
        <w:ind w:left="4454" w:hanging="1224"/>
      </w:pPr>
    </w:lvl>
    <w:lvl w:ilvl="8">
      <w:start w:val="1"/>
      <w:numFmt w:val="decimal"/>
      <w:lvlText w:val="%1.%2.%3.%4.%5.%6.%7.%8.%9."/>
      <w:lvlJc w:val="left"/>
      <w:pPr>
        <w:ind w:left="5030" w:hanging="1440"/>
      </w:pPr>
    </w:lvl>
  </w:abstractNum>
  <w:abstractNum w:abstractNumId="10">
    <w:nsid w:val="21A855C4"/>
    <w:multiLevelType w:val="hybridMultilevel"/>
    <w:tmpl w:val="9280D0B2"/>
    <w:lvl w:ilvl="0" w:tplc="37F650C0">
      <w:start w:val="1"/>
      <w:numFmt w:val="upperLetter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43A7061"/>
    <w:multiLevelType w:val="hybridMultilevel"/>
    <w:tmpl w:val="0B1EFDDC"/>
    <w:lvl w:ilvl="0" w:tplc="2A846EB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24446C7A"/>
    <w:multiLevelType w:val="hybridMultilevel"/>
    <w:tmpl w:val="F196C8F2"/>
    <w:lvl w:ilvl="0" w:tplc="A4EC9C5C">
      <w:start w:val="1"/>
      <w:numFmt w:val="decimal"/>
      <w:lvlText w:val="%1."/>
      <w:lvlJc w:val="left"/>
      <w:pPr>
        <w:tabs>
          <w:tab w:val="num" w:pos="1607"/>
        </w:tabs>
        <w:ind w:left="160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2327"/>
        </w:tabs>
        <w:ind w:left="2327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3047"/>
        </w:tabs>
        <w:ind w:left="3047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767"/>
        </w:tabs>
        <w:ind w:left="3767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487"/>
        </w:tabs>
        <w:ind w:left="4487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207"/>
        </w:tabs>
        <w:ind w:left="5207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927"/>
        </w:tabs>
        <w:ind w:left="5927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647"/>
        </w:tabs>
        <w:ind w:left="6647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367"/>
        </w:tabs>
        <w:ind w:left="7367" w:hanging="180"/>
      </w:pPr>
    </w:lvl>
  </w:abstractNum>
  <w:abstractNum w:abstractNumId="13">
    <w:nsid w:val="24A6407D"/>
    <w:multiLevelType w:val="multilevel"/>
    <w:tmpl w:val="63B23E62"/>
    <w:lvl w:ilvl="0">
      <w:start w:val="19"/>
      <w:numFmt w:val="decimal"/>
      <w:lvlText w:val="%1."/>
      <w:lvlJc w:val="left"/>
      <w:pPr>
        <w:ind w:left="444" w:hanging="44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56" w:hanging="44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34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65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32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6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31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62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296" w:hanging="1800"/>
      </w:pPr>
      <w:rPr>
        <w:rFonts w:hint="default"/>
      </w:rPr>
    </w:lvl>
  </w:abstractNum>
  <w:abstractNum w:abstractNumId="14">
    <w:nsid w:val="289C2D26"/>
    <w:multiLevelType w:val="singleLevel"/>
    <w:tmpl w:val="A3DE0DC2"/>
    <w:lvl w:ilvl="0">
      <w:start w:val="6"/>
      <w:numFmt w:val="decimal"/>
      <w:lvlText w:val="%1."/>
      <w:legacy w:legacy="1" w:legacySpace="0" w:legacyIndent="245"/>
      <w:lvlJc w:val="left"/>
      <w:rPr>
        <w:rFonts w:ascii="Times New Roman" w:hAnsi="Times New Roman" w:cs="Times New Roman" w:hint="default"/>
      </w:rPr>
    </w:lvl>
  </w:abstractNum>
  <w:abstractNum w:abstractNumId="15">
    <w:nsid w:val="29CC1EF4"/>
    <w:multiLevelType w:val="multilevel"/>
    <w:tmpl w:val="D88E37D0"/>
    <w:lvl w:ilvl="0">
      <w:start w:val="10"/>
      <w:numFmt w:val="decimal"/>
      <w:lvlText w:val="%1."/>
      <w:lvlJc w:val="left"/>
      <w:pPr>
        <w:ind w:left="444" w:hanging="44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76" w:hanging="44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8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81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20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2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63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66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056" w:hanging="1800"/>
      </w:pPr>
      <w:rPr>
        <w:rFonts w:hint="default"/>
      </w:rPr>
    </w:lvl>
  </w:abstractNum>
  <w:abstractNum w:abstractNumId="16">
    <w:nsid w:val="2E541800"/>
    <w:multiLevelType w:val="multilevel"/>
    <w:tmpl w:val="D88E37D0"/>
    <w:lvl w:ilvl="0">
      <w:start w:val="10"/>
      <w:numFmt w:val="decimal"/>
      <w:lvlText w:val="%1."/>
      <w:lvlJc w:val="left"/>
      <w:pPr>
        <w:ind w:left="444" w:hanging="44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76" w:hanging="44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8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81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20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2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63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66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056" w:hanging="1800"/>
      </w:pPr>
      <w:rPr>
        <w:rFonts w:hint="default"/>
      </w:rPr>
    </w:lvl>
  </w:abstractNum>
  <w:abstractNum w:abstractNumId="17">
    <w:nsid w:val="309B65A3"/>
    <w:multiLevelType w:val="hybridMultilevel"/>
    <w:tmpl w:val="E8C8C790"/>
    <w:lvl w:ilvl="0" w:tplc="943080DE">
      <w:start w:val="19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5967E3A"/>
    <w:multiLevelType w:val="multilevel"/>
    <w:tmpl w:val="7D18660C"/>
    <w:lvl w:ilvl="0">
      <w:start w:val="26"/>
      <w:numFmt w:val="decimal"/>
      <w:lvlText w:val="%1."/>
      <w:lvlJc w:val="left"/>
      <w:pPr>
        <w:ind w:left="444" w:hanging="44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12" w:hanging="44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19">
    <w:nsid w:val="38F41E43"/>
    <w:multiLevelType w:val="multilevel"/>
    <w:tmpl w:val="0427001F"/>
    <w:lvl w:ilvl="0">
      <w:start w:val="1"/>
      <w:numFmt w:val="decimal"/>
      <w:lvlText w:val="%1."/>
      <w:lvlJc w:val="left"/>
      <w:pPr>
        <w:ind w:left="1070" w:hanging="360"/>
      </w:pPr>
    </w:lvl>
    <w:lvl w:ilvl="1">
      <w:start w:val="1"/>
      <w:numFmt w:val="decimal"/>
      <w:lvlText w:val="%1.%2."/>
      <w:lvlJc w:val="left"/>
      <w:pPr>
        <w:ind w:left="1502" w:hanging="432"/>
      </w:pPr>
    </w:lvl>
    <w:lvl w:ilvl="2">
      <w:start w:val="1"/>
      <w:numFmt w:val="decimal"/>
      <w:lvlText w:val="%1.%2.%3."/>
      <w:lvlJc w:val="left"/>
      <w:pPr>
        <w:ind w:left="1934" w:hanging="504"/>
      </w:pPr>
    </w:lvl>
    <w:lvl w:ilvl="3">
      <w:start w:val="1"/>
      <w:numFmt w:val="decimal"/>
      <w:lvlText w:val="%1.%2.%3.%4."/>
      <w:lvlJc w:val="left"/>
      <w:pPr>
        <w:ind w:left="2438" w:hanging="648"/>
      </w:pPr>
    </w:lvl>
    <w:lvl w:ilvl="4">
      <w:start w:val="1"/>
      <w:numFmt w:val="decimal"/>
      <w:lvlText w:val="%1.%2.%3.%4.%5."/>
      <w:lvlJc w:val="left"/>
      <w:pPr>
        <w:ind w:left="2942" w:hanging="792"/>
      </w:pPr>
    </w:lvl>
    <w:lvl w:ilvl="5">
      <w:start w:val="1"/>
      <w:numFmt w:val="decimal"/>
      <w:lvlText w:val="%1.%2.%3.%4.%5.%6."/>
      <w:lvlJc w:val="left"/>
      <w:pPr>
        <w:ind w:left="3446" w:hanging="936"/>
      </w:pPr>
    </w:lvl>
    <w:lvl w:ilvl="6">
      <w:start w:val="1"/>
      <w:numFmt w:val="decimal"/>
      <w:lvlText w:val="%1.%2.%3.%4.%5.%6.%7."/>
      <w:lvlJc w:val="left"/>
      <w:pPr>
        <w:ind w:left="3950" w:hanging="1080"/>
      </w:pPr>
    </w:lvl>
    <w:lvl w:ilvl="7">
      <w:start w:val="1"/>
      <w:numFmt w:val="decimal"/>
      <w:lvlText w:val="%1.%2.%3.%4.%5.%6.%7.%8."/>
      <w:lvlJc w:val="left"/>
      <w:pPr>
        <w:ind w:left="4454" w:hanging="1224"/>
      </w:pPr>
    </w:lvl>
    <w:lvl w:ilvl="8">
      <w:start w:val="1"/>
      <w:numFmt w:val="decimal"/>
      <w:lvlText w:val="%1.%2.%3.%4.%5.%6.%7.%8.%9."/>
      <w:lvlJc w:val="left"/>
      <w:pPr>
        <w:ind w:left="5030" w:hanging="1440"/>
      </w:pPr>
    </w:lvl>
  </w:abstractNum>
  <w:abstractNum w:abstractNumId="20">
    <w:nsid w:val="3B833FD4"/>
    <w:multiLevelType w:val="hybridMultilevel"/>
    <w:tmpl w:val="38B6FB06"/>
    <w:lvl w:ilvl="0" w:tplc="04270011">
      <w:start w:val="1"/>
      <w:numFmt w:val="decimal"/>
      <w:lvlText w:val="%1)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C303912"/>
    <w:multiLevelType w:val="hybridMultilevel"/>
    <w:tmpl w:val="97447182"/>
    <w:lvl w:ilvl="0" w:tplc="793ECBDE">
      <w:start w:val="13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CF073F3"/>
    <w:multiLevelType w:val="multilevel"/>
    <w:tmpl w:val="2F38E5D8"/>
    <w:lvl w:ilvl="0">
      <w:start w:val="1"/>
      <w:numFmt w:val="decimal"/>
      <w:lvlText w:val="%1."/>
      <w:lvlJc w:val="right"/>
      <w:pPr>
        <w:tabs>
          <w:tab w:val="num" w:pos="851"/>
        </w:tabs>
        <w:ind w:left="851" w:hanging="851"/>
      </w:pPr>
      <w:rPr>
        <w:rFonts w:hint="default"/>
        <w:b w:val="0"/>
        <w:i w:val="0"/>
        <w:caps w:val="0"/>
        <w:strike w:val="0"/>
        <w:dstrike w:val="0"/>
        <w:vanish w:val="0"/>
        <w:color w:val="auto"/>
        <w:sz w:val="28"/>
        <w:szCs w:val="28"/>
        <w:vertAlign w:val="baseline"/>
      </w:rPr>
    </w:lvl>
    <w:lvl w:ilvl="1">
      <w:start w:val="1"/>
      <w:numFmt w:val="decimal"/>
      <w:pStyle w:val="Antrat2"/>
      <w:lvlText w:val="%1.%2"/>
      <w:lvlJc w:val="left"/>
      <w:pPr>
        <w:tabs>
          <w:tab w:val="num" w:pos="284"/>
        </w:tabs>
        <w:ind w:left="1004" w:hanging="720"/>
      </w:pPr>
      <w:rPr>
        <w:rFonts w:ascii="EYInterstate Light" w:hAnsi="EYInterstate Light" w:cs="Arial" w:hint="default"/>
        <w:b w:val="0"/>
        <w:i w:val="0"/>
        <w:caps w:val="0"/>
        <w:strike w:val="0"/>
        <w:dstrike w:val="0"/>
        <w:vanish w:val="0"/>
        <w:color w:val="auto"/>
        <w:sz w:val="28"/>
        <w:szCs w:val="28"/>
        <w:vertAlign w:val="baseline"/>
      </w:rPr>
    </w:lvl>
    <w:lvl w:ilvl="2">
      <w:start w:val="1"/>
      <w:numFmt w:val="decimal"/>
      <w:pStyle w:val="Antrat3"/>
      <w:lvlText w:val="%1.%2.%3"/>
      <w:lvlJc w:val="left"/>
      <w:pPr>
        <w:tabs>
          <w:tab w:val="num" w:pos="568"/>
        </w:tabs>
        <w:ind w:left="1419" w:hanging="851"/>
      </w:pPr>
      <w:rPr>
        <w:rFonts w:ascii="EYInterstate Light" w:hAnsi="EYInterstate Light" w:cs="Arial" w:hint="default"/>
        <w:b w:val="0"/>
        <w:i/>
        <w:color w:val="auto"/>
        <w:sz w:val="22"/>
        <w:szCs w:val="22"/>
      </w:rPr>
    </w:lvl>
    <w:lvl w:ilvl="3">
      <w:start w:val="1"/>
      <w:numFmt w:val="decimal"/>
      <w:pStyle w:val="Antrat4"/>
      <w:suff w:val="nothing"/>
      <w:lvlText w:val="%1.%2.%3.%4"/>
      <w:lvlJc w:val="left"/>
      <w:pPr>
        <w:ind w:left="1429" w:hanging="720"/>
      </w:pPr>
      <w:rPr>
        <w:rFonts w:ascii="EYInterstate" w:hAnsi="EYInterstate" w:hint="default"/>
        <w:b w:val="0"/>
        <w:i w:val="0"/>
        <w:sz w:val="28"/>
        <w:szCs w:val="28"/>
      </w:rPr>
    </w:lvl>
    <w:lvl w:ilvl="4">
      <w:start w:val="1"/>
      <w:numFmt w:val="decimal"/>
      <w:pStyle w:val="Antrat5"/>
      <w:lvlText w:val="4.1.1.3.%5"/>
      <w:lvlJc w:val="left"/>
      <w:pPr>
        <w:tabs>
          <w:tab w:val="num" w:pos="720"/>
        </w:tabs>
        <w:ind w:left="720" w:hanging="720"/>
      </w:pPr>
      <w:rPr>
        <w:rFonts w:ascii="EYInterstate" w:hAnsi="EYInterstate" w:hint="default"/>
        <w:b w:val="0"/>
        <w:i w:val="0"/>
        <w:sz w:val="28"/>
      </w:rPr>
    </w:lvl>
    <w:lvl w:ilvl="5">
      <w:start w:val="1"/>
      <w:numFmt w:val="decimal"/>
      <w:lvlText w:val="%5.%6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0"/>
        </w:tabs>
        <w:ind w:left="5004" w:hanging="708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0"/>
        </w:tabs>
        <w:ind w:left="5712" w:hanging="708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0"/>
        </w:tabs>
        <w:ind w:left="6420" w:hanging="708"/>
      </w:pPr>
      <w:rPr>
        <w:rFonts w:hint="default"/>
      </w:rPr>
    </w:lvl>
  </w:abstractNum>
  <w:abstractNum w:abstractNumId="23">
    <w:nsid w:val="3FF7328B"/>
    <w:multiLevelType w:val="multilevel"/>
    <w:tmpl w:val="261C8AD4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36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08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24">
    <w:nsid w:val="43450124"/>
    <w:multiLevelType w:val="hybridMultilevel"/>
    <w:tmpl w:val="E74294F8"/>
    <w:lvl w:ilvl="0" w:tplc="042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70011" w:tentative="1">
      <w:start w:val="1"/>
      <w:numFmt w:val="lowerLetter"/>
      <w:lvlText w:val="%2."/>
      <w:lvlJc w:val="left"/>
      <w:pPr>
        <w:ind w:left="1440" w:hanging="360"/>
      </w:pPr>
    </w:lvl>
    <w:lvl w:ilvl="2" w:tplc="04270005" w:tentative="1">
      <w:start w:val="1"/>
      <w:numFmt w:val="lowerRoman"/>
      <w:lvlText w:val="%3."/>
      <w:lvlJc w:val="right"/>
      <w:pPr>
        <w:ind w:left="2160" w:hanging="180"/>
      </w:pPr>
    </w:lvl>
    <w:lvl w:ilvl="3" w:tplc="04270001" w:tentative="1">
      <w:start w:val="1"/>
      <w:numFmt w:val="decimal"/>
      <w:lvlText w:val="%4."/>
      <w:lvlJc w:val="left"/>
      <w:pPr>
        <w:ind w:left="2880" w:hanging="360"/>
      </w:pPr>
    </w:lvl>
    <w:lvl w:ilvl="4" w:tplc="04270003" w:tentative="1">
      <w:start w:val="1"/>
      <w:numFmt w:val="lowerLetter"/>
      <w:lvlText w:val="%5."/>
      <w:lvlJc w:val="left"/>
      <w:pPr>
        <w:ind w:left="3600" w:hanging="360"/>
      </w:pPr>
    </w:lvl>
    <w:lvl w:ilvl="5" w:tplc="04270005" w:tentative="1">
      <w:start w:val="1"/>
      <w:numFmt w:val="lowerRoman"/>
      <w:lvlText w:val="%6."/>
      <w:lvlJc w:val="right"/>
      <w:pPr>
        <w:ind w:left="4320" w:hanging="180"/>
      </w:pPr>
    </w:lvl>
    <w:lvl w:ilvl="6" w:tplc="04270001" w:tentative="1">
      <w:start w:val="1"/>
      <w:numFmt w:val="decimal"/>
      <w:lvlText w:val="%7."/>
      <w:lvlJc w:val="left"/>
      <w:pPr>
        <w:ind w:left="5040" w:hanging="360"/>
      </w:pPr>
    </w:lvl>
    <w:lvl w:ilvl="7" w:tplc="04270003" w:tentative="1">
      <w:start w:val="1"/>
      <w:numFmt w:val="lowerLetter"/>
      <w:lvlText w:val="%8."/>
      <w:lvlJc w:val="left"/>
      <w:pPr>
        <w:ind w:left="5760" w:hanging="360"/>
      </w:pPr>
    </w:lvl>
    <w:lvl w:ilvl="8" w:tplc="0427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35D0EF5"/>
    <w:multiLevelType w:val="hybridMultilevel"/>
    <w:tmpl w:val="DC846F4A"/>
    <w:lvl w:ilvl="0" w:tplc="0427000F">
      <w:start w:val="1"/>
      <w:numFmt w:val="decimal"/>
      <w:lvlText w:val="%1."/>
      <w:lvlJc w:val="left"/>
      <w:pPr>
        <w:ind w:left="1032" w:hanging="360"/>
      </w:pPr>
    </w:lvl>
    <w:lvl w:ilvl="1" w:tplc="04270019" w:tentative="1">
      <w:start w:val="1"/>
      <w:numFmt w:val="lowerLetter"/>
      <w:lvlText w:val="%2."/>
      <w:lvlJc w:val="left"/>
      <w:pPr>
        <w:ind w:left="1752" w:hanging="360"/>
      </w:pPr>
    </w:lvl>
    <w:lvl w:ilvl="2" w:tplc="0427001B" w:tentative="1">
      <w:start w:val="1"/>
      <w:numFmt w:val="lowerRoman"/>
      <w:lvlText w:val="%3."/>
      <w:lvlJc w:val="right"/>
      <w:pPr>
        <w:ind w:left="2472" w:hanging="180"/>
      </w:pPr>
    </w:lvl>
    <w:lvl w:ilvl="3" w:tplc="0427000F" w:tentative="1">
      <w:start w:val="1"/>
      <w:numFmt w:val="decimal"/>
      <w:lvlText w:val="%4."/>
      <w:lvlJc w:val="left"/>
      <w:pPr>
        <w:ind w:left="3192" w:hanging="360"/>
      </w:pPr>
    </w:lvl>
    <w:lvl w:ilvl="4" w:tplc="04270019" w:tentative="1">
      <w:start w:val="1"/>
      <w:numFmt w:val="lowerLetter"/>
      <w:lvlText w:val="%5."/>
      <w:lvlJc w:val="left"/>
      <w:pPr>
        <w:ind w:left="3912" w:hanging="360"/>
      </w:pPr>
    </w:lvl>
    <w:lvl w:ilvl="5" w:tplc="0427001B" w:tentative="1">
      <w:start w:val="1"/>
      <w:numFmt w:val="lowerRoman"/>
      <w:lvlText w:val="%6."/>
      <w:lvlJc w:val="right"/>
      <w:pPr>
        <w:ind w:left="4632" w:hanging="180"/>
      </w:pPr>
    </w:lvl>
    <w:lvl w:ilvl="6" w:tplc="0427000F" w:tentative="1">
      <w:start w:val="1"/>
      <w:numFmt w:val="decimal"/>
      <w:lvlText w:val="%7."/>
      <w:lvlJc w:val="left"/>
      <w:pPr>
        <w:ind w:left="5352" w:hanging="360"/>
      </w:pPr>
    </w:lvl>
    <w:lvl w:ilvl="7" w:tplc="04270019" w:tentative="1">
      <w:start w:val="1"/>
      <w:numFmt w:val="lowerLetter"/>
      <w:lvlText w:val="%8."/>
      <w:lvlJc w:val="left"/>
      <w:pPr>
        <w:ind w:left="6072" w:hanging="360"/>
      </w:pPr>
    </w:lvl>
    <w:lvl w:ilvl="8" w:tplc="0427001B" w:tentative="1">
      <w:start w:val="1"/>
      <w:numFmt w:val="lowerRoman"/>
      <w:lvlText w:val="%9."/>
      <w:lvlJc w:val="right"/>
      <w:pPr>
        <w:ind w:left="6792" w:hanging="180"/>
      </w:pPr>
    </w:lvl>
  </w:abstractNum>
  <w:abstractNum w:abstractNumId="26">
    <w:nsid w:val="44AC2FA9"/>
    <w:multiLevelType w:val="hybridMultilevel"/>
    <w:tmpl w:val="BB448EDA"/>
    <w:lvl w:ilvl="0" w:tplc="8B06D80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5545773"/>
    <w:multiLevelType w:val="multilevel"/>
    <w:tmpl w:val="3AD42C9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9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8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81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20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2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63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66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056" w:hanging="1800"/>
      </w:pPr>
      <w:rPr>
        <w:rFonts w:hint="default"/>
      </w:rPr>
    </w:lvl>
  </w:abstractNum>
  <w:abstractNum w:abstractNumId="28">
    <w:nsid w:val="47467E0A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9">
    <w:nsid w:val="5331363B"/>
    <w:multiLevelType w:val="multilevel"/>
    <w:tmpl w:val="FDECEEA0"/>
    <w:lvl w:ilvl="0">
      <w:start w:val="1"/>
      <w:numFmt w:val="decimal"/>
      <w:lvlText w:val="%1."/>
      <w:lvlJc w:val="left"/>
      <w:pPr>
        <w:tabs>
          <w:tab w:val="num" w:pos="1418"/>
        </w:tabs>
        <w:ind w:left="1418" w:hanging="567"/>
      </w:pPr>
      <w:rPr>
        <w:rFonts w:hint="default"/>
        <w:b w:val="0"/>
        <w:i w:val="0"/>
        <w:sz w:val="22"/>
        <w:szCs w:val="22"/>
      </w:rPr>
    </w:lvl>
    <w:lvl w:ilvl="1">
      <w:start w:val="1"/>
      <w:numFmt w:val="decimal"/>
      <w:lvlText w:val="%1.%2."/>
      <w:lvlJc w:val="left"/>
      <w:pPr>
        <w:tabs>
          <w:tab w:val="num" w:pos="993"/>
        </w:tabs>
        <w:ind w:left="993" w:hanging="567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0">
    <w:nsid w:val="5581074C"/>
    <w:multiLevelType w:val="multilevel"/>
    <w:tmpl w:val="9BA6C11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344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656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2328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264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3312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3624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4296" w:hanging="1800"/>
      </w:pPr>
      <w:rPr>
        <w:rFonts w:hint="default"/>
        <w:b/>
      </w:rPr>
    </w:lvl>
  </w:abstractNum>
  <w:abstractNum w:abstractNumId="31">
    <w:nsid w:val="5783735A"/>
    <w:multiLevelType w:val="hybridMultilevel"/>
    <w:tmpl w:val="3844EED2"/>
    <w:lvl w:ilvl="0" w:tplc="35BA9B16">
      <w:start w:val="1"/>
      <w:numFmt w:val="decimal"/>
      <w:lvlText w:val="%1."/>
      <w:lvlJc w:val="left"/>
      <w:pPr>
        <w:ind w:left="888" w:hanging="576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392" w:hanging="360"/>
      </w:pPr>
    </w:lvl>
    <w:lvl w:ilvl="2" w:tplc="0427001B" w:tentative="1">
      <w:start w:val="1"/>
      <w:numFmt w:val="lowerRoman"/>
      <w:lvlText w:val="%3."/>
      <w:lvlJc w:val="right"/>
      <w:pPr>
        <w:ind w:left="2112" w:hanging="180"/>
      </w:pPr>
    </w:lvl>
    <w:lvl w:ilvl="3" w:tplc="0427000F" w:tentative="1">
      <w:start w:val="1"/>
      <w:numFmt w:val="decimal"/>
      <w:lvlText w:val="%4."/>
      <w:lvlJc w:val="left"/>
      <w:pPr>
        <w:ind w:left="2832" w:hanging="360"/>
      </w:pPr>
    </w:lvl>
    <w:lvl w:ilvl="4" w:tplc="04270019" w:tentative="1">
      <w:start w:val="1"/>
      <w:numFmt w:val="lowerLetter"/>
      <w:lvlText w:val="%5."/>
      <w:lvlJc w:val="left"/>
      <w:pPr>
        <w:ind w:left="3552" w:hanging="360"/>
      </w:pPr>
    </w:lvl>
    <w:lvl w:ilvl="5" w:tplc="0427001B" w:tentative="1">
      <w:start w:val="1"/>
      <w:numFmt w:val="lowerRoman"/>
      <w:lvlText w:val="%6."/>
      <w:lvlJc w:val="right"/>
      <w:pPr>
        <w:ind w:left="4272" w:hanging="180"/>
      </w:pPr>
    </w:lvl>
    <w:lvl w:ilvl="6" w:tplc="0427000F" w:tentative="1">
      <w:start w:val="1"/>
      <w:numFmt w:val="decimal"/>
      <w:lvlText w:val="%7."/>
      <w:lvlJc w:val="left"/>
      <w:pPr>
        <w:ind w:left="4992" w:hanging="360"/>
      </w:pPr>
    </w:lvl>
    <w:lvl w:ilvl="7" w:tplc="04270019" w:tentative="1">
      <w:start w:val="1"/>
      <w:numFmt w:val="lowerLetter"/>
      <w:lvlText w:val="%8."/>
      <w:lvlJc w:val="left"/>
      <w:pPr>
        <w:ind w:left="5712" w:hanging="360"/>
      </w:pPr>
    </w:lvl>
    <w:lvl w:ilvl="8" w:tplc="0427001B" w:tentative="1">
      <w:start w:val="1"/>
      <w:numFmt w:val="lowerRoman"/>
      <w:lvlText w:val="%9."/>
      <w:lvlJc w:val="right"/>
      <w:pPr>
        <w:ind w:left="6432" w:hanging="180"/>
      </w:pPr>
    </w:lvl>
  </w:abstractNum>
  <w:abstractNum w:abstractNumId="32">
    <w:nsid w:val="5AD31BC7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>
    <w:nsid w:val="5B633485"/>
    <w:multiLevelType w:val="multilevel"/>
    <w:tmpl w:val="557E47F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>
    <w:nsid w:val="5FB43730"/>
    <w:multiLevelType w:val="hybridMultilevel"/>
    <w:tmpl w:val="3844EED2"/>
    <w:lvl w:ilvl="0" w:tplc="35BA9B16">
      <w:start w:val="1"/>
      <w:numFmt w:val="decimal"/>
      <w:lvlText w:val="%1."/>
      <w:lvlJc w:val="left"/>
      <w:pPr>
        <w:ind w:left="1427" w:hanging="576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392" w:hanging="360"/>
      </w:pPr>
    </w:lvl>
    <w:lvl w:ilvl="2" w:tplc="0427001B" w:tentative="1">
      <w:start w:val="1"/>
      <w:numFmt w:val="lowerRoman"/>
      <w:lvlText w:val="%3."/>
      <w:lvlJc w:val="right"/>
      <w:pPr>
        <w:ind w:left="2112" w:hanging="180"/>
      </w:pPr>
    </w:lvl>
    <w:lvl w:ilvl="3" w:tplc="0427000F" w:tentative="1">
      <w:start w:val="1"/>
      <w:numFmt w:val="decimal"/>
      <w:lvlText w:val="%4."/>
      <w:lvlJc w:val="left"/>
      <w:pPr>
        <w:ind w:left="2832" w:hanging="360"/>
      </w:pPr>
    </w:lvl>
    <w:lvl w:ilvl="4" w:tplc="04270019" w:tentative="1">
      <w:start w:val="1"/>
      <w:numFmt w:val="lowerLetter"/>
      <w:lvlText w:val="%5."/>
      <w:lvlJc w:val="left"/>
      <w:pPr>
        <w:ind w:left="3552" w:hanging="360"/>
      </w:pPr>
    </w:lvl>
    <w:lvl w:ilvl="5" w:tplc="0427001B" w:tentative="1">
      <w:start w:val="1"/>
      <w:numFmt w:val="lowerRoman"/>
      <w:lvlText w:val="%6."/>
      <w:lvlJc w:val="right"/>
      <w:pPr>
        <w:ind w:left="4272" w:hanging="180"/>
      </w:pPr>
    </w:lvl>
    <w:lvl w:ilvl="6" w:tplc="0427000F" w:tentative="1">
      <w:start w:val="1"/>
      <w:numFmt w:val="decimal"/>
      <w:lvlText w:val="%7."/>
      <w:lvlJc w:val="left"/>
      <w:pPr>
        <w:ind w:left="4992" w:hanging="360"/>
      </w:pPr>
    </w:lvl>
    <w:lvl w:ilvl="7" w:tplc="04270019" w:tentative="1">
      <w:start w:val="1"/>
      <w:numFmt w:val="lowerLetter"/>
      <w:lvlText w:val="%8."/>
      <w:lvlJc w:val="left"/>
      <w:pPr>
        <w:ind w:left="5712" w:hanging="360"/>
      </w:pPr>
    </w:lvl>
    <w:lvl w:ilvl="8" w:tplc="0427001B" w:tentative="1">
      <w:start w:val="1"/>
      <w:numFmt w:val="lowerRoman"/>
      <w:lvlText w:val="%9."/>
      <w:lvlJc w:val="right"/>
      <w:pPr>
        <w:ind w:left="6432" w:hanging="180"/>
      </w:pPr>
    </w:lvl>
  </w:abstractNum>
  <w:abstractNum w:abstractNumId="35">
    <w:nsid w:val="64C53012"/>
    <w:multiLevelType w:val="hybridMultilevel"/>
    <w:tmpl w:val="DD46403A"/>
    <w:lvl w:ilvl="0" w:tplc="04270011">
      <w:start w:val="1"/>
      <w:numFmt w:val="decimal"/>
      <w:lvlText w:val="%1)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F502A25"/>
    <w:multiLevelType w:val="hybridMultilevel"/>
    <w:tmpl w:val="D2E65BFA"/>
    <w:lvl w:ilvl="0" w:tplc="11C0578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7">
    <w:nsid w:val="6FB36985"/>
    <w:multiLevelType w:val="multilevel"/>
    <w:tmpl w:val="6EA04D3C"/>
    <w:lvl w:ilvl="0">
      <w:start w:val="20"/>
      <w:numFmt w:val="decimal"/>
      <w:lvlText w:val="%1."/>
      <w:lvlJc w:val="left"/>
      <w:pPr>
        <w:ind w:left="444" w:hanging="444"/>
      </w:pPr>
      <w:rPr>
        <w:rFonts w:ascii="Arial" w:hAnsi="Arial" w:cs="Arial" w:hint="default"/>
        <w:color w:val="00B050"/>
        <w:sz w:val="20"/>
      </w:rPr>
    </w:lvl>
    <w:lvl w:ilvl="1">
      <w:start w:val="1"/>
      <w:numFmt w:val="decimal"/>
      <w:lvlText w:val="%1.%2."/>
      <w:lvlJc w:val="left"/>
      <w:pPr>
        <w:ind w:left="1476" w:hanging="444"/>
      </w:pPr>
      <w:rPr>
        <w:rFonts w:ascii="Times New Roman" w:hAnsi="Times New Roman" w:cs="Times New Roman" w:hint="default"/>
        <w:color w:val="auto"/>
        <w:sz w:val="22"/>
        <w:szCs w:val="22"/>
      </w:rPr>
    </w:lvl>
    <w:lvl w:ilvl="2">
      <w:start w:val="1"/>
      <w:numFmt w:val="decimal"/>
      <w:lvlText w:val="%1.%2.%3."/>
      <w:lvlJc w:val="left"/>
      <w:pPr>
        <w:ind w:left="2784" w:hanging="720"/>
      </w:pPr>
      <w:rPr>
        <w:rFonts w:ascii="Arial" w:hAnsi="Arial" w:cs="Arial" w:hint="default"/>
        <w:color w:val="00B050"/>
        <w:sz w:val="20"/>
      </w:rPr>
    </w:lvl>
    <w:lvl w:ilvl="3">
      <w:start w:val="1"/>
      <w:numFmt w:val="decimal"/>
      <w:lvlText w:val="%1.%2.%3.%4."/>
      <w:lvlJc w:val="left"/>
      <w:pPr>
        <w:ind w:left="3816" w:hanging="720"/>
      </w:pPr>
      <w:rPr>
        <w:rFonts w:ascii="Arial" w:hAnsi="Arial" w:cs="Arial" w:hint="default"/>
        <w:color w:val="00B050"/>
        <w:sz w:val="20"/>
      </w:rPr>
    </w:lvl>
    <w:lvl w:ilvl="4">
      <w:start w:val="1"/>
      <w:numFmt w:val="decimal"/>
      <w:lvlText w:val="%1.%2.%3.%4.%5."/>
      <w:lvlJc w:val="left"/>
      <w:pPr>
        <w:ind w:left="5208" w:hanging="1080"/>
      </w:pPr>
      <w:rPr>
        <w:rFonts w:ascii="Arial" w:hAnsi="Arial" w:cs="Arial" w:hint="default"/>
        <w:color w:val="00B050"/>
        <w:sz w:val="20"/>
      </w:rPr>
    </w:lvl>
    <w:lvl w:ilvl="5">
      <w:start w:val="1"/>
      <w:numFmt w:val="decimal"/>
      <w:lvlText w:val="%1.%2.%3.%4.%5.%6."/>
      <w:lvlJc w:val="left"/>
      <w:pPr>
        <w:ind w:left="6240" w:hanging="1080"/>
      </w:pPr>
      <w:rPr>
        <w:rFonts w:ascii="Arial" w:hAnsi="Arial" w:cs="Arial" w:hint="default"/>
        <w:color w:val="00B050"/>
        <w:sz w:val="20"/>
      </w:rPr>
    </w:lvl>
    <w:lvl w:ilvl="6">
      <w:start w:val="1"/>
      <w:numFmt w:val="decimal"/>
      <w:lvlText w:val="%1.%2.%3.%4.%5.%6.%7."/>
      <w:lvlJc w:val="left"/>
      <w:pPr>
        <w:ind w:left="7632" w:hanging="1440"/>
      </w:pPr>
      <w:rPr>
        <w:rFonts w:ascii="Arial" w:hAnsi="Arial" w:cs="Arial" w:hint="default"/>
        <w:color w:val="00B050"/>
        <w:sz w:val="20"/>
      </w:rPr>
    </w:lvl>
    <w:lvl w:ilvl="7">
      <w:start w:val="1"/>
      <w:numFmt w:val="decimal"/>
      <w:lvlText w:val="%1.%2.%3.%4.%5.%6.%7.%8."/>
      <w:lvlJc w:val="left"/>
      <w:pPr>
        <w:ind w:left="8664" w:hanging="1440"/>
      </w:pPr>
      <w:rPr>
        <w:rFonts w:ascii="Arial" w:hAnsi="Arial" w:cs="Arial" w:hint="default"/>
        <w:color w:val="00B050"/>
        <w:sz w:val="20"/>
      </w:rPr>
    </w:lvl>
    <w:lvl w:ilvl="8">
      <w:start w:val="1"/>
      <w:numFmt w:val="decimal"/>
      <w:lvlText w:val="%1.%2.%3.%4.%5.%6.%7.%8.%9."/>
      <w:lvlJc w:val="left"/>
      <w:pPr>
        <w:ind w:left="10056" w:hanging="1800"/>
      </w:pPr>
      <w:rPr>
        <w:rFonts w:ascii="Arial" w:hAnsi="Arial" w:cs="Arial" w:hint="default"/>
        <w:color w:val="00B050"/>
        <w:sz w:val="20"/>
      </w:rPr>
    </w:lvl>
  </w:abstractNum>
  <w:abstractNum w:abstractNumId="38">
    <w:nsid w:val="7680649E"/>
    <w:multiLevelType w:val="multilevel"/>
    <w:tmpl w:val="FDECEEA0"/>
    <w:lvl w:ilvl="0">
      <w:start w:val="1"/>
      <w:numFmt w:val="decimal"/>
      <w:lvlText w:val="%1."/>
      <w:lvlJc w:val="left"/>
      <w:pPr>
        <w:tabs>
          <w:tab w:val="num" w:pos="1418"/>
        </w:tabs>
        <w:ind w:left="1418" w:hanging="567"/>
      </w:pPr>
      <w:rPr>
        <w:rFonts w:hint="default"/>
        <w:b w:val="0"/>
        <w:i w:val="0"/>
        <w:sz w:val="22"/>
        <w:szCs w:val="22"/>
      </w:rPr>
    </w:lvl>
    <w:lvl w:ilvl="1">
      <w:start w:val="1"/>
      <w:numFmt w:val="decimal"/>
      <w:lvlText w:val="%1.%2."/>
      <w:lvlJc w:val="left"/>
      <w:pPr>
        <w:tabs>
          <w:tab w:val="num" w:pos="993"/>
        </w:tabs>
        <w:ind w:left="993" w:hanging="567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9">
    <w:nsid w:val="77850C31"/>
    <w:multiLevelType w:val="multilevel"/>
    <w:tmpl w:val="59EAFB88"/>
    <w:lvl w:ilvl="0">
      <w:start w:val="1"/>
      <w:numFmt w:val="decimal"/>
      <w:lvlText w:val="%1."/>
      <w:lvlJc w:val="left"/>
      <w:pPr>
        <w:ind w:left="1032" w:hanging="360"/>
      </w:pPr>
    </w:lvl>
    <w:lvl w:ilvl="1">
      <w:start w:val="1"/>
      <w:numFmt w:val="decimal"/>
      <w:isLgl/>
      <w:lvlText w:val="%1.%2."/>
      <w:lvlJc w:val="left"/>
      <w:pPr>
        <w:ind w:left="1392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39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39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5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5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1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1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472" w:hanging="1800"/>
      </w:pPr>
      <w:rPr>
        <w:rFonts w:hint="default"/>
      </w:rPr>
    </w:lvl>
  </w:abstractNum>
  <w:abstractNum w:abstractNumId="40">
    <w:nsid w:val="7BEE2845"/>
    <w:multiLevelType w:val="hybridMultilevel"/>
    <w:tmpl w:val="4FA628D8"/>
    <w:lvl w:ilvl="0" w:tplc="F5985080">
      <w:start w:val="1"/>
      <w:numFmt w:val="decimal"/>
      <w:lvlText w:val="%1."/>
      <w:lvlJc w:val="left"/>
      <w:pPr>
        <w:ind w:left="1032" w:hanging="360"/>
      </w:pPr>
    </w:lvl>
    <w:lvl w:ilvl="1" w:tplc="D0FE42F2">
      <w:start w:val="1"/>
      <w:numFmt w:val="lowerLetter"/>
      <w:lvlText w:val="%2."/>
      <w:lvlJc w:val="left"/>
      <w:pPr>
        <w:ind w:left="1752" w:hanging="360"/>
      </w:pPr>
    </w:lvl>
    <w:lvl w:ilvl="2" w:tplc="C48EECB0" w:tentative="1">
      <w:start w:val="1"/>
      <w:numFmt w:val="lowerRoman"/>
      <w:lvlText w:val="%3."/>
      <w:lvlJc w:val="right"/>
      <w:pPr>
        <w:ind w:left="2472" w:hanging="180"/>
      </w:pPr>
    </w:lvl>
    <w:lvl w:ilvl="3" w:tplc="B1EA0FF6" w:tentative="1">
      <w:start w:val="1"/>
      <w:numFmt w:val="decimal"/>
      <w:lvlText w:val="%4."/>
      <w:lvlJc w:val="left"/>
      <w:pPr>
        <w:ind w:left="3192" w:hanging="360"/>
      </w:pPr>
    </w:lvl>
    <w:lvl w:ilvl="4" w:tplc="A61C1220" w:tentative="1">
      <w:start w:val="1"/>
      <w:numFmt w:val="lowerLetter"/>
      <w:lvlText w:val="%5."/>
      <w:lvlJc w:val="left"/>
      <w:pPr>
        <w:ind w:left="3912" w:hanging="360"/>
      </w:pPr>
    </w:lvl>
    <w:lvl w:ilvl="5" w:tplc="A9AE2DD0" w:tentative="1">
      <w:start w:val="1"/>
      <w:numFmt w:val="lowerRoman"/>
      <w:lvlText w:val="%6."/>
      <w:lvlJc w:val="right"/>
      <w:pPr>
        <w:ind w:left="4632" w:hanging="180"/>
      </w:pPr>
    </w:lvl>
    <w:lvl w:ilvl="6" w:tplc="132A8562" w:tentative="1">
      <w:start w:val="1"/>
      <w:numFmt w:val="decimal"/>
      <w:lvlText w:val="%7."/>
      <w:lvlJc w:val="left"/>
      <w:pPr>
        <w:ind w:left="5352" w:hanging="360"/>
      </w:pPr>
    </w:lvl>
    <w:lvl w:ilvl="7" w:tplc="AA8ADABC" w:tentative="1">
      <w:start w:val="1"/>
      <w:numFmt w:val="lowerLetter"/>
      <w:lvlText w:val="%8."/>
      <w:lvlJc w:val="left"/>
      <w:pPr>
        <w:ind w:left="6072" w:hanging="360"/>
      </w:pPr>
    </w:lvl>
    <w:lvl w:ilvl="8" w:tplc="057E2C66" w:tentative="1">
      <w:start w:val="1"/>
      <w:numFmt w:val="lowerRoman"/>
      <w:lvlText w:val="%9."/>
      <w:lvlJc w:val="right"/>
      <w:pPr>
        <w:ind w:left="6792" w:hanging="180"/>
      </w:pPr>
    </w:lvl>
  </w:abstractNum>
  <w:abstractNum w:abstractNumId="41">
    <w:nsid w:val="7C9708E3"/>
    <w:multiLevelType w:val="multilevel"/>
    <w:tmpl w:val="D88E37D0"/>
    <w:lvl w:ilvl="0">
      <w:start w:val="18"/>
      <w:numFmt w:val="decimal"/>
      <w:lvlText w:val="%1."/>
      <w:lvlJc w:val="left"/>
      <w:pPr>
        <w:ind w:left="444" w:hanging="44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76" w:hanging="44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8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81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20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2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63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66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056" w:hanging="1800"/>
      </w:pPr>
      <w:rPr>
        <w:rFonts w:hint="default"/>
      </w:rPr>
    </w:lvl>
  </w:abstractNum>
  <w:abstractNum w:abstractNumId="42">
    <w:nsid w:val="7F5D66B8"/>
    <w:multiLevelType w:val="hybridMultilevel"/>
    <w:tmpl w:val="3844EED2"/>
    <w:lvl w:ilvl="0" w:tplc="C8CCB3C6">
      <w:start w:val="1"/>
      <w:numFmt w:val="decimal"/>
      <w:lvlText w:val="%1."/>
      <w:lvlJc w:val="left"/>
      <w:pPr>
        <w:ind w:left="1427" w:hanging="576"/>
      </w:pPr>
      <w:rPr>
        <w:rFonts w:hint="default"/>
      </w:rPr>
    </w:lvl>
    <w:lvl w:ilvl="1" w:tplc="1FBA99DE">
      <w:start w:val="1"/>
      <w:numFmt w:val="lowerLetter"/>
      <w:lvlText w:val="%2."/>
      <w:lvlJc w:val="left"/>
      <w:pPr>
        <w:ind w:left="1392" w:hanging="360"/>
      </w:pPr>
    </w:lvl>
    <w:lvl w:ilvl="2" w:tplc="7F36D468" w:tentative="1">
      <w:start w:val="1"/>
      <w:numFmt w:val="lowerRoman"/>
      <w:lvlText w:val="%3."/>
      <w:lvlJc w:val="right"/>
      <w:pPr>
        <w:ind w:left="2112" w:hanging="180"/>
      </w:pPr>
    </w:lvl>
    <w:lvl w:ilvl="3" w:tplc="37122DC6" w:tentative="1">
      <w:start w:val="1"/>
      <w:numFmt w:val="decimal"/>
      <w:lvlText w:val="%4."/>
      <w:lvlJc w:val="left"/>
      <w:pPr>
        <w:ind w:left="2832" w:hanging="360"/>
      </w:pPr>
    </w:lvl>
    <w:lvl w:ilvl="4" w:tplc="6150B5C0" w:tentative="1">
      <w:start w:val="1"/>
      <w:numFmt w:val="lowerLetter"/>
      <w:lvlText w:val="%5."/>
      <w:lvlJc w:val="left"/>
      <w:pPr>
        <w:ind w:left="3552" w:hanging="360"/>
      </w:pPr>
    </w:lvl>
    <w:lvl w:ilvl="5" w:tplc="03761F32" w:tentative="1">
      <w:start w:val="1"/>
      <w:numFmt w:val="lowerRoman"/>
      <w:lvlText w:val="%6."/>
      <w:lvlJc w:val="right"/>
      <w:pPr>
        <w:ind w:left="4272" w:hanging="180"/>
      </w:pPr>
    </w:lvl>
    <w:lvl w:ilvl="6" w:tplc="0C58D54E" w:tentative="1">
      <w:start w:val="1"/>
      <w:numFmt w:val="decimal"/>
      <w:lvlText w:val="%7."/>
      <w:lvlJc w:val="left"/>
      <w:pPr>
        <w:ind w:left="4992" w:hanging="360"/>
      </w:pPr>
    </w:lvl>
    <w:lvl w:ilvl="7" w:tplc="A9FCAB04" w:tentative="1">
      <w:start w:val="1"/>
      <w:numFmt w:val="lowerLetter"/>
      <w:lvlText w:val="%8."/>
      <w:lvlJc w:val="left"/>
      <w:pPr>
        <w:ind w:left="5712" w:hanging="360"/>
      </w:pPr>
    </w:lvl>
    <w:lvl w:ilvl="8" w:tplc="2D14A960" w:tentative="1">
      <w:start w:val="1"/>
      <w:numFmt w:val="lowerRoman"/>
      <w:lvlText w:val="%9."/>
      <w:lvlJc w:val="right"/>
      <w:pPr>
        <w:ind w:left="6432" w:hanging="180"/>
      </w:pPr>
    </w:lvl>
  </w:abstractNum>
  <w:num w:numId="1">
    <w:abstractNumId w:val="28"/>
  </w:num>
  <w:num w:numId="2">
    <w:abstractNumId w:val="12"/>
  </w:num>
  <w:num w:numId="3">
    <w:abstractNumId w:val="36"/>
  </w:num>
  <w:num w:numId="4">
    <w:abstractNumId w:val="25"/>
  </w:num>
  <w:num w:numId="5">
    <w:abstractNumId w:val="42"/>
  </w:num>
  <w:num w:numId="6">
    <w:abstractNumId w:val="30"/>
  </w:num>
  <w:num w:numId="7">
    <w:abstractNumId w:val="16"/>
  </w:num>
  <w:num w:numId="8">
    <w:abstractNumId w:val="15"/>
  </w:num>
  <w:num w:numId="9">
    <w:abstractNumId w:val="23"/>
  </w:num>
  <w:num w:numId="10">
    <w:abstractNumId w:val="13"/>
  </w:num>
  <w:num w:numId="11">
    <w:abstractNumId w:val="31"/>
  </w:num>
  <w:num w:numId="12">
    <w:abstractNumId w:val="41"/>
  </w:num>
  <w:num w:numId="13">
    <w:abstractNumId w:val="22"/>
  </w:num>
  <w:num w:numId="14">
    <w:abstractNumId w:val="0"/>
  </w:num>
  <w:num w:numId="15">
    <w:abstractNumId w:val="4"/>
  </w:num>
  <w:num w:numId="16">
    <w:abstractNumId w:val="1"/>
  </w:num>
  <w:num w:numId="17">
    <w:abstractNumId w:val="37"/>
  </w:num>
  <w:num w:numId="18">
    <w:abstractNumId w:val="39"/>
  </w:num>
  <w:num w:numId="19">
    <w:abstractNumId w:val="18"/>
  </w:num>
  <w:num w:numId="20">
    <w:abstractNumId w:val="34"/>
  </w:num>
  <w:num w:numId="21">
    <w:abstractNumId w:val="38"/>
  </w:num>
  <w:num w:numId="22">
    <w:abstractNumId w:val="10"/>
  </w:num>
  <w:num w:numId="23">
    <w:abstractNumId w:val="2"/>
  </w:num>
  <w:num w:numId="24">
    <w:abstractNumId w:val="14"/>
  </w:num>
  <w:num w:numId="25">
    <w:abstractNumId w:val="6"/>
  </w:num>
  <w:num w:numId="26">
    <w:abstractNumId w:val="40"/>
  </w:num>
  <w:num w:numId="27">
    <w:abstractNumId w:val="8"/>
  </w:num>
  <w:num w:numId="28">
    <w:abstractNumId w:val="27"/>
  </w:num>
  <w:num w:numId="29">
    <w:abstractNumId w:val="21"/>
  </w:num>
  <w:num w:numId="30">
    <w:abstractNumId w:val="17"/>
  </w:num>
  <w:num w:numId="31">
    <w:abstractNumId w:val="3"/>
  </w:num>
  <w:num w:numId="32">
    <w:abstractNumId w:val="7"/>
  </w:num>
  <w:num w:numId="33">
    <w:abstractNumId w:val="26"/>
  </w:num>
  <w:num w:numId="34">
    <w:abstractNumId w:val="24"/>
  </w:num>
  <w:num w:numId="35">
    <w:abstractNumId w:val="20"/>
  </w:num>
  <w:num w:numId="36">
    <w:abstractNumId w:val="35"/>
  </w:num>
  <w:num w:numId="37">
    <w:abstractNumId w:val="29"/>
  </w:num>
  <w:num w:numId="38">
    <w:abstractNumId w:val="19"/>
  </w:num>
  <w:num w:numId="39">
    <w:abstractNumId w:val="9"/>
  </w:num>
  <w:num w:numId="40">
    <w:abstractNumId w:val="11"/>
  </w:num>
  <w:num w:numId="41">
    <w:abstractNumId w:val="33"/>
  </w:num>
  <w:num w:numId="42">
    <w:abstractNumId w:val="5"/>
  </w:num>
  <w:num w:numId="43">
    <w:abstractNumId w:val="3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attachedTemplate r:id="rId1"/>
  <w:stylePaneFormatFilter w:val="3F01"/>
  <w:defaultTabStop w:val="720"/>
  <w:hyphenationZone w:val="396"/>
  <w:drawingGridHorizontalSpacing w:val="120"/>
  <w:drawingGridVerticalSpacing w:val="163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72C75"/>
    <w:rsid w:val="00005BD3"/>
    <w:rsid w:val="000148A7"/>
    <w:rsid w:val="0002547E"/>
    <w:rsid w:val="00044941"/>
    <w:rsid w:val="0004692B"/>
    <w:rsid w:val="00047A7C"/>
    <w:rsid w:val="00065C93"/>
    <w:rsid w:val="000713FF"/>
    <w:rsid w:val="00076990"/>
    <w:rsid w:val="00080A81"/>
    <w:rsid w:val="00080B89"/>
    <w:rsid w:val="000843C5"/>
    <w:rsid w:val="00090567"/>
    <w:rsid w:val="00092206"/>
    <w:rsid w:val="000B28B3"/>
    <w:rsid w:val="000B6358"/>
    <w:rsid w:val="000E3FF2"/>
    <w:rsid w:val="000E6288"/>
    <w:rsid w:val="000F2921"/>
    <w:rsid w:val="000F78F5"/>
    <w:rsid w:val="0012419A"/>
    <w:rsid w:val="00131547"/>
    <w:rsid w:val="001441BC"/>
    <w:rsid w:val="00153BF3"/>
    <w:rsid w:val="001774D5"/>
    <w:rsid w:val="0018077D"/>
    <w:rsid w:val="00187A88"/>
    <w:rsid w:val="00193CD5"/>
    <w:rsid w:val="001955BC"/>
    <w:rsid w:val="00195740"/>
    <w:rsid w:val="001A0ACD"/>
    <w:rsid w:val="001A7010"/>
    <w:rsid w:val="001A798E"/>
    <w:rsid w:val="001C0FB6"/>
    <w:rsid w:val="001D58AC"/>
    <w:rsid w:val="001E06D8"/>
    <w:rsid w:val="001E5034"/>
    <w:rsid w:val="001E7C8F"/>
    <w:rsid w:val="001F6927"/>
    <w:rsid w:val="00203BBD"/>
    <w:rsid w:val="0020558D"/>
    <w:rsid w:val="00211D49"/>
    <w:rsid w:val="002135FC"/>
    <w:rsid w:val="002218F0"/>
    <w:rsid w:val="002278AC"/>
    <w:rsid w:val="002354A8"/>
    <w:rsid w:val="00243C74"/>
    <w:rsid w:val="00245F58"/>
    <w:rsid w:val="00280265"/>
    <w:rsid w:val="00280F19"/>
    <w:rsid w:val="00281CD4"/>
    <w:rsid w:val="002948E6"/>
    <w:rsid w:val="002A731A"/>
    <w:rsid w:val="002B2B6F"/>
    <w:rsid w:val="002B42CC"/>
    <w:rsid w:val="002B790B"/>
    <w:rsid w:val="002C2EC8"/>
    <w:rsid w:val="002D7913"/>
    <w:rsid w:val="002E28C3"/>
    <w:rsid w:val="002E65CE"/>
    <w:rsid w:val="002F7F1B"/>
    <w:rsid w:val="00314945"/>
    <w:rsid w:val="00325F74"/>
    <w:rsid w:val="003326B4"/>
    <w:rsid w:val="003365CB"/>
    <w:rsid w:val="00336F61"/>
    <w:rsid w:val="003560C1"/>
    <w:rsid w:val="0035777A"/>
    <w:rsid w:val="00363035"/>
    <w:rsid w:val="00382B56"/>
    <w:rsid w:val="00391A6D"/>
    <w:rsid w:val="0039798A"/>
    <w:rsid w:val="003B236B"/>
    <w:rsid w:val="003C7704"/>
    <w:rsid w:val="003D08C7"/>
    <w:rsid w:val="003D6C66"/>
    <w:rsid w:val="003E665F"/>
    <w:rsid w:val="00401E50"/>
    <w:rsid w:val="00417316"/>
    <w:rsid w:val="00430865"/>
    <w:rsid w:val="00452511"/>
    <w:rsid w:val="00455997"/>
    <w:rsid w:val="00471FED"/>
    <w:rsid w:val="00473B1E"/>
    <w:rsid w:val="00496ACB"/>
    <w:rsid w:val="004A380B"/>
    <w:rsid w:val="004A56F5"/>
    <w:rsid w:val="004B1F71"/>
    <w:rsid w:val="004B2C01"/>
    <w:rsid w:val="004E1EEF"/>
    <w:rsid w:val="004F0C05"/>
    <w:rsid w:val="004F7AD9"/>
    <w:rsid w:val="005006C5"/>
    <w:rsid w:val="00535A5B"/>
    <w:rsid w:val="00560CE8"/>
    <w:rsid w:val="00563210"/>
    <w:rsid w:val="005769C1"/>
    <w:rsid w:val="00584438"/>
    <w:rsid w:val="005A1F44"/>
    <w:rsid w:val="005E7B31"/>
    <w:rsid w:val="005F3328"/>
    <w:rsid w:val="006068E9"/>
    <w:rsid w:val="00627CE5"/>
    <w:rsid w:val="00637486"/>
    <w:rsid w:val="00641A05"/>
    <w:rsid w:val="006664C1"/>
    <w:rsid w:val="006672BE"/>
    <w:rsid w:val="00672C75"/>
    <w:rsid w:val="00682E25"/>
    <w:rsid w:val="0069513B"/>
    <w:rsid w:val="00696C77"/>
    <w:rsid w:val="006A2E8C"/>
    <w:rsid w:val="006A7C0B"/>
    <w:rsid w:val="006C125A"/>
    <w:rsid w:val="006C4AFF"/>
    <w:rsid w:val="006C64E8"/>
    <w:rsid w:val="006D35AC"/>
    <w:rsid w:val="006D35EC"/>
    <w:rsid w:val="006D597C"/>
    <w:rsid w:val="006E340B"/>
    <w:rsid w:val="00702811"/>
    <w:rsid w:val="00712B6B"/>
    <w:rsid w:val="007142EB"/>
    <w:rsid w:val="00751373"/>
    <w:rsid w:val="0075540B"/>
    <w:rsid w:val="00766739"/>
    <w:rsid w:val="0077530C"/>
    <w:rsid w:val="00781BFE"/>
    <w:rsid w:val="00786808"/>
    <w:rsid w:val="0078724B"/>
    <w:rsid w:val="00791AD7"/>
    <w:rsid w:val="007A2ADC"/>
    <w:rsid w:val="007C1D56"/>
    <w:rsid w:val="007E7C89"/>
    <w:rsid w:val="007F3B03"/>
    <w:rsid w:val="007F7AF2"/>
    <w:rsid w:val="0080181D"/>
    <w:rsid w:val="00823FA7"/>
    <w:rsid w:val="00835D59"/>
    <w:rsid w:val="00837E51"/>
    <w:rsid w:val="008410AF"/>
    <w:rsid w:val="00851147"/>
    <w:rsid w:val="008712E6"/>
    <w:rsid w:val="00887E76"/>
    <w:rsid w:val="008963E3"/>
    <w:rsid w:val="008A10FF"/>
    <w:rsid w:val="008D250D"/>
    <w:rsid w:val="008E1BCD"/>
    <w:rsid w:val="00912F99"/>
    <w:rsid w:val="00920565"/>
    <w:rsid w:val="00922E04"/>
    <w:rsid w:val="00923B79"/>
    <w:rsid w:val="0093045C"/>
    <w:rsid w:val="00934516"/>
    <w:rsid w:val="009346F8"/>
    <w:rsid w:val="009357F2"/>
    <w:rsid w:val="00951C12"/>
    <w:rsid w:val="00955451"/>
    <w:rsid w:val="009625FA"/>
    <w:rsid w:val="00974AF0"/>
    <w:rsid w:val="009809A3"/>
    <w:rsid w:val="00981317"/>
    <w:rsid w:val="009A3D0B"/>
    <w:rsid w:val="009C02AA"/>
    <w:rsid w:val="009C0EEE"/>
    <w:rsid w:val="009C328E"/>
    <w:rsid w:val="009C7565"/>
    <w:rsid w:val="009D1D16"/>
    <w:rsid w:val="009D32F1"/>
    <w:rsid w:val="009D65C3"/>
    <w:rsid w:val="009D7772"/>
    <w:rsid w:val="009E6F3A"/>
    <w:rsid w:val="009F44B5"/>
    <w:rsid w:val="009F6C95"/>
    <w:rsid w:val="00A02452"/>
    <w:rsid w:val="00A245AB"/>
    <w:rsid w:val="00A247E2"/>
    <w:rsid w:val="00A37AE0"/>
    <w:rsid w:val="00A53508"/>
    <w:rsid w:val="00A60BB0"/>
    <w:rsid w:val="00A64AC0"/>
    <w:rsid w:val="00A65438"/>
    <w:rsid w:val="00A870DF"/>
    <w:rsid w:val="00A920C8"/>
    <w:rsid w:val="00A94A6D"/>
    <w:rsid w:val="00AA7688"/>
    <w:rsid w:val="00AC011E"/>
    <w:rsid w:val="00AC57ED"/>
    <w:rsid w:val="00AD1310"/>
    <w:rsid w:val="00AD5347"/>
    <w:rsid w:val="00AD7F87"/>
    <w:rsid w:val="00AF6535"/>
    <w:rsid w:val="00B12F24"/>
    <w:rsid w:val="00B1464D"/>
    <w:rsid w:val="00B4300C"/>
    <w:rsid w:val="00B43F1E"/>
    <w:rsid w:val="00B82BF7"/>
    <w:rsid w:val="00B877BC"/>
    <w:rsid w:val="00B91F6F"/>
    <w:rsid w:val="00B95B9A"/>
    <w:rsid w:val="00BB3B75"/>
    <w:rsid w:val="00BC1BA9"/>
    <w:rsid w:val="00BD0521"/>
    <w:rsid w:val="00BE2E29"/>
    <w:rsid w:val="00C00FAD"/>
    <w:rsid w:val="00C142D7"/>
    <w:rsid w:val="00C2706D"/>
    <w:rsid w:val="00C32535"/>
    <w:rsid w:val="00C32EC8"/>
    <w:rsid w:val="00C337EA"/>
    <w:rsid w:val="00C36F35"/>
    <w:rsid w:val="00C41CB9"/>
    <w:rsid w:val="00C43A06"/>
    <w:rsid w:val="00C52860"/>
    <w:rsid w:val="00C74553"/>
    <w:rsid w:val="00C774EA"/>
    <w:rsid w:val="00C8223E"/>
    <w:rsid w:val="00C84245"/>
    <w:rsid w:val="00C90594"/>
    <w:rsid w:val="00CA3985"/>
    <w:rsid w:val="00CB5C94"/>
    <w:rsid w:val="00CC7F47"/>
    <w:rsid w:val="00CD6E94"/>
    <w:rsid w:val="00CF1ECE"/>
    <w:rsid w:val="00D1749A"/>
    <w:rsid w:val="00D1794E"/>
    <w:rsid w:val="00D25810"/>
    <w:rsid w:val="00DA490A"/>
    <w:rsid w:val="00DB1C43"/>
    <w:rsid w:val="00DB5D22"/>
    <w:rsid w:val="00DC7B39"/>
    <w:rsid w:val="00DD064D"/>
    <w:rsid w:val="00DE08C3"/>
    <w:rsid w:val="00DE0EAF"/>
    <w:rsid w:val="00DE39DE"/>
    <w:rsid w:val="00E0469D"/>
    <w:rsid w:val="00E050C9"/>
    <w:rsid w:val="00E11CB1"/>
    <w:rsid w:val="00E12BBC"/>
    <w:rsid w:val="00E16974"/>
    <w:rsid w:val="00E40302"/>
    <w:rsid w:val="00E439CF"/>
    <w:rsid w:val="00E456D9"/>
    <w:rsid w:val="00E65146"/>
    <w:rsid w:val="00E661DA"/>
    <w:rsid w:val="00E77B83"/>
    <w:rsid w:val="00E8451C"/>
    <w:rsid w:val="00E868BF"/>
    <w:rsid w:val="00E86A0D"/>
    <w:rsid w:val="00E92EB3"/>
    <w:rsid w:val="00EB7DE1"/>
    <w:rsid w:val="00ED06C1"/>
    <w:rsid w:val="00ED2765"/>
    <w:rsid w:val="00EF1976"/>
    <w:rsid w:val="00F02F2B"/>
    <w:rsid w:val="00F112B4"/>
    <w:rsid w:val="00F1159D"/>
    <w:rsid w:val="00F300B8"/>
    <w:rsid w:val="00F304D5"/>
    <w:rsid w:val="00F32CAE"/>
    <w:rsid w:val="00F3454E"/>
    <w:rsid w:val="00F40636"/>
    <w:rsid w:val="00F447CE"/>
    <w:rsid w:val="00F5043A"/>
    <w:rsid w:val="00F50B0D"/>
    <w:rsid w:val="00FC0A8D"/>
    <w:rsid w:val="00FC12AC"/>
    <w:rsid w:val="00FC3495"/>
    <w:rsid w:val="00FC3A83"/>
    <w:rsid w:val="00FD100C"/>
    <w:rsid w:val="00FD64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prastasis">
    <w:name w:val="Normal"/>
    <w:qFormat/>
    <w:rsid w:val="000B28B3"/>
    <w:rPr>
      <w:sz w:val="24"/>
      <w:szCs w:val="24"/>
      <w:lang w:eastAsia="en-US"/>
    </w:rPr>
  </w:style>
  <w:style w:type="paragraph" w:styleId="Antrat1">
    <w:name w:val="heading 1"/>
    <w:basedOn w:val="prastasis"/>
    <w:next w:val="prastasis"/>
    <w:qFormat/>
    <w:rsid w:val="000B28B3"/>
    <w:pPr>
      <w:keepNext/>
      <w:jc w:val="center"/>
      <w:outlineLvl w:val="0"/>
    </w:pPr>
    <w:rPr>
      <w:b/>
      <w:bCs/>
    </w:rPr>
  </w:style>
  <w:style w:type="paragraph" w:styleId="Antrat2">
    <w:name w:val="heading 2"/>
    <w:aliases w:val="052"/>
    <w:basedOn w:val="prastasis"/>
    <w:next w:val="prastasis"/>
    <w:link w:val="Antrat2Diagrama"/>
    <w:qFormat/>
    <w:rsid w:val="003D08C7"/>
    <w:pPr>
      <w:numPr>
        <w:ilvl w:val="1"/>
        <w:numId w:val="13"/>
      </w:numPr>
      <w:overflowPunct w:val="0"/>
      <w:autoSpaceDE w:val="0"/>
      <w:autoSpaceDN w:val="0"/>
      <w:adjustRightInd w:val="0"/>
      <w:spacing w:after="275"/>
      <w:textAlignment w:val="baseline"/>
      <w:outlineLvl w:val="1"/>
    </w:pPr>
    <w:rPr>
      <w:rFonts w:ascii="EYInterstate Regular" w:eastAsia="Calibri" w:hAnsi="EYInterstate Regular"/>
      <w:b/>
      <w:sz w:val="28"/>
      <w:szCs w:val="28"/>
      <w:lang w:val="nl-NL"/>
    </w:rPr>
  </w:style>
  <w:style w:type="paragraph" w:styleId="Antrat3">
    <w:name w:val="heading 3"/>
    <w:aliases w:val="053"/>
    <w:basedOn w:val="prastasis"/>
    <w:next w:val="prastasis"/>
    <w:link w:val="Antrat3Diagrama"/>
    <w:qFormat/>
    <w:rsid w:val="003D08C7"/>
    <w:pPr>
      <w:numPr>
        <w:ilvl w:val="2"/>
        <w:numId w:val="13"/>
      </w:numPr>
      <w:overflowPunct w:val="0"/>
      <w:autoSpaceDE w:val="0"/>
      <w:autoSpaceDN w:val="0"/>
      <w:adjustRightInd w:val="0"/>
      <w:spacing w:after="275"/>
      <w:textAlignment w:val="baseline"/>
      <w:outlineLvl w:val="2"/>
    </w:pPr>
    <w:rPr>
      <w:rFonts w:ascii="EYInterstate Regular" w:eastAsia="Calibri" w:hAnsi="EYInterstate Regular"/>
      <w:i/>
      <w:color w:val="7F7E82"/>
      <w:sz w:val="22"/>
      <w:szCs w:val="22"/>
      <w:lang w:val="nl-NL"/>
    </w:rPr>
  </w:style>
  <w:style w:type="paragraph" w:styleId="Antrat4">
    <w:name w:val="heading 4"/>
    <w:aliases w:val="054"/>
    <w:basedOn w:val="prastasis"/>
    <w:next w:val="prastasis"/>
    <w:link w:val="Antrat4Diagrama"/>
    <w:qFormat/>
    <w:rsid w:val="003D08C7"/>
    <w:pPr>
      <w:numPr>
        <w:ilvl w:val="3"/>
        <w:numId w:val="13"/>
      </w:numPr>
      <w:overflowPunct w:val="0"/>
      <w:autoSpaceDE w:val="0"/>
      <w:autoSpaceDN w:val="0"/>
      <w:adjustRightInd w:val="0"/>
      <w:spacing w:before="280" w:line="260" w:lineRule="exact"/>
      <w:textAlignment w:val="baseline"/>
      <w:outlineLvl w:val="3"/>
    </w:pPr>
    <w:rPr>
      <w:rFonts w:ascii="EYInterstate Regular" w:eastAsia="Calibri" w:hAnsi="EYInterstate Regular"/>
      <w:i/>
      <w:sz w:val="22"/>
      <w:szCs w:val="22"/>
      <w:lang w:val="nl-NL"/>
    </w:rPr>
  </w:style>
  <w:style w:type="paragraph" w:styleId="Antrat5">
    <w:name w:val="heading 5"/>
    <w:aliases w:val="H5,PIM 5,5,Atliekos1"/>
    <w:basedOn w:val="prastasis"/>
    <w:next w:val="prastasis"/>
    <w:link w:val="Antrat5Diagrama"/>
    <w:qFormat/>
    <w:rsid w:val="003D08C7"/>
    <w:pPr>
      <w:numPr>
        <w:ilvl w:val="4"/>
        <w:numId w:val="13"/>
      </w:numPr>
      <w:overflowPunct w:val="0"/>
      <w:autoSpaceDE w:val="0"/>
      <w:autoSpaceDN w:val="0"/>
      <w:adjustRightInd w:val="0"/>
      <w:spacing w:before="240" w:after="60" w:line="260" w:lineRule="atLeast"/>
      <w:textAlignment w:val="baseline"/>
      <w:outlineLvl w:val="4"/>
    </w:pPr>
    <w:rPr>
      <w:rFonts w:ascii="EYInterstate Light" w:eastAsia="Calibri" w:hAnsi="EYInterstate Light"/>
      <w:sz w:val="22"/>
      <w:szCs w:val="22"/>
      <w:lang w:val="nl-NL"/>
    </w:rPr>
  </w:style>
  <w:style w:type="paragraph" w:styleId="Antrat7">
    <w:name w:val="heading 7"/>
    <w:basedOn w:val="prastasis"/>
    <w:next w:val="prastasis"/>
    <w:link w:val="Antrat7Diagrama"/>
    <w:semiHidden/>
    <w:unhideWhenUsed/>
    <w:qFormat/>
    <w:rsid w:val="00065C93"/>
    <w:pPr>
      <w:spacing w:before="240" w:after="60"/>
      <w:outlineLvl w:val="6"/>
    </w:pPr>
    <w:rPr>
      <w:rFonts w:ascii="Calibri" w:hAnsi="Calibri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rsid w:val="000B28B3"/>
    <w:pPr>
      <w:tabs>
        <w:tab w:val="center" w:pos="4153"/>
        <w:tab w:val="right" w:pos="8306"/>
      </w:tabs>
    </w:pPr>
  </w:style>
  <w:style w:type="paragraph" w:styleId="Porat">
    <w:name w:val="footer"/>
    <w:basedOn w:val="prastasis"/>
    <w:link w:val="PoratDiagrama"/>
    <w:uiPriority w:val="99"/>
    <w:rsid w:val="000B28B3"/>
    <w:pPr>
      <w:tabs>
        <w:tab w:val="center" w:pos="4153"/>
        <w:tab w:val="right" w:pos="8306"/>
      </w:tabs>
    </w:pPr>
  </w:style>
  <w:style w:type="character" w:styleId="Puslapionumeris">
    <w:name w:val="page number"/>
    <w:basedOn w:val="Numatytasispastraiposriftas"/>
    <w:rsid w:val="000B28B3"/>
  </w:style>
  <w:style w:type="paragraph" w:styleId="Pavadinimas">
    <w:name w:val="Title"/>
    <w:basedOn w:val="Antrat1"/>
    <w:qFormat/>
    <w:rsid w:val="000B28B3"/>
    <w:pPr>
      <w:ind w:left="1134" w:right="1134"/>
    </w:pPr>
    <w:rPr>
      <w:caps/>
      <w:sz w:val="26"/>
    </w:rPr>
  </w:style>
  <w:style w:type="paragraph" w:styleId="Data">
    <w:name w:val="Date"/>
    <w:basedOn w:val="Antrats"/>
    <w:rsid w:val="000B28B3"/>
    <w:pPr>
      <w:tabs>
        <w:tab w:val="clear" w:pos="4153"/>
        <w:tab w:val="clear" w:pos="8306"/>
      </w:tabs>
      <w:jc w:val="center"/>
    </w:pPr>
  </w:style>
  <w:style w:type="paragraph" w:customStyle="1" w:styleId="Tekstas">
    <w:name w:val="Tekstas"/>
    <w:basedOn w:val="prastasis"/>
    <w:rsid w:val="000B28B3"/>
    <w:pPr>
      <w:spacing w:before="40" w:after="40"/>
      <w:ind w:firstLine="1247"/>
      <w:jc w:val="both"/>
    </w:pPr>
  </w:style>
  <w:style w:type="paragraph" w:styleId="Debesliotekstas">
    <w:name w:val="Balloon Text"/>
    <w:basedOn w:val="prastasis"/>
    <w:link w:val="DebesliotekstasDiagrama"/>
    <w:rsid w:val="0075540B"/>
    <w:rPr>
      <w:rFonts w:ascii="Tahoma" w:hAnsi="Tahoma"/>
      <w:sz w:val="16"/>
      <w:szCs w:val="16"/>
    </w:rPr>
  </w:style>
  <w:style w:type="character" w:customStyle="1" w:styleId="AntratsDiagrama">
    <w:name w:val="Antraštės Diagrama"/>
    <w:link w:val="Antrats"/>
    <w:uiPriority w:val="99"/>
    <w:rsid w:val="00920565"/>
    <w:rPr>
      <w:sz w:val="24"/>
      <w:szCs w:val="24"/>
      <w:lang w:eastAsia="en-US"/>
    </w:rPr>
  </w:style>
  <w:style w:type="character" w:styleId="Hipersaitas">
    <w:name w:val="Hyperlink"/>
    <w:unhideWhenUsed/>
    <w:rsid w:val="004A56F5"/>
    <w:rPr>
      <w:color w:val="000000"/>
      <w:u w:val="single"/>
    </w:rPr>
  </w:style>
  <w:style w:type="character" w:customStyle="1" w:styleId="Antrat7Diagrama">
    <w:name w:val="Antraštė 7 Diagrama"/>
    <w:link w:val="Antrat7"/>
    <w:semiHidden/>
    <w:rsid w:val="00065C93"/>
    <w:rPr>
      <w:rFonts w:ascii="Calibri" w:eastAsia="Times New Roman" w:hAnsi="Calibri" w:cs="Times New Roman"/>
      <w:sz w:val="24"/>
      <w:szCs w:val="24"/>
      <w:lang w:eastAsia="en-US"/>
    </w:rPr>
  </w:style>
  <w:style w:type="paragraph" w:styleId="Tekstoblokas">
    <w:name w:val="Block Text"/>
    <w:basedOn w:val="prastasis"/>
    <w:rsid w:val="00065C93"/>
    <w:pPr>
      <w:ind w:left="743" w:right="-426"/>
    </w:pPr>
    <w:rPr>
      <w:sz w:val="22"/>
      <w:szCs w:val="20"/>
      <w:lang w:eastAsia="lt-LT"/>
    </w:rPr>
  </w:style>
  <w:style w:type="paragraph" w:customStyle="1" w:styleId="Pavadinimas1">
    <w:name w:val="Pavadinimas1"/>
    <w:basedOn w:val="prastasis"/>
    <w:rsid w:val="003D08C7"/>
    <w:pPr>
      <w:keepLines/>
      <w:suppressAutoHyphens/>
      <w:autoSpaceDE w:val="0"/>
      <w:autoSpaceDN w:val="0"/>
      <w:adjustRightInd w:val="0"/>
      <w:spacing w:line="288" w:lineRule="auto"/>
      <w:ind w:left="850"/>
      <w:textAlignment w:val="center"/>
    </w:pPr>
    <w:rPr>
      <w:b/>
      <w:bCs/>
      <w:caps/>
      <w:color w:val="000000"/>
      <w:sz w:val="22"/>
      <w:szCs w:val="22"/>
      <w:lang w:val="en-US" w:eastAsia="lt-LT"/>
    </w:rPr>
  </w:style>
  <w:style w:type="character" w:customStyle="1" w:styleId="Antrat2Diagrama">
    <w:name w:val="Antraštė 2 Diagrama"/>
    <w:aliases w:val="052 Diagrama"/>
    <w:link w:val="Antrat2"/>
    <w:rsid w:val="003D08C7"/>
    <w:rPr>
      <w:rFonts w:ascii="EYInterstate Regular" w:eastAsia="Calibri" w:hAnsi="EYInterstate Regular"/>
      <w:b/>
      <w:sz w:val="28"/>
      <w:szCs w:val="28"/>
      <w:lang w:val="nl-NL" w:eastAsia="en-US"/>
    </w:rPr>
  </w:style>
  <w:style w:type="character" w:customStyle="1" w:styleId="Antrat3Diagrama">
    <w:name w:val="Antraštė 3 Diagrama"/>
    <w:aliases w:val="053 Diagrama"/>
    <w:link w:val="Antrat3"/>
    <w:rsid w:val="003D08C7"/>
    <w:rPr>
      <w:rFonts w:ascii="EYInterstate Regular" w:eastAsia="Calibri" w:hAnsi="EYInterstate Regular"/>
      <w:i/>
      <w:color w:val="7F7E82"/>
      <w:sz w:val="22"/>
      <w:szCs w:val="22"/>
      <w:lang w:val="nl-NL" w:eastAsia="en-US"/>
    </w:rPr>
  </w:style>
  <w:style w:type="character" w:customStyle="1" w:styleId="Antrat4Diagrama">
    <w:name w:val="Antraštė 4 Diagrama"/>
    <w:aliases w:val="054 Diagrama"/>
    <w:link w:val="Antrat4"/>
    <w:rsid w:val="003D08C7"/>
    <w:rPr>
      <w:rFonts w:ascii="EYInterstate Regular" w:eastAsia="Calibri" w:hAnsi="EYInterstate Regular"/>
      <w:i/>
      <w:sz w:val="22"/>
      <w:szCs w:val="22"/>
      <w:lang w:val="nl-NL" w:eastAsia="en-US"/>
    </w:rPr>
  </w:style>
  <w:style w:type="character" w:customStyle="1" w:styleId="Antrat5Diagrama">
    <w:name w:val="Antraštė 5 Diagrama"/>
    <w:aliases w:val="H5 Diagrama,PIM 5 Diagrama,5 Diagrama,Atliekos1 Diagrama"/>
    <w:link w:val="Antrat5"/>
    <w:rsid w:val="003D08C7"/>
    <w:rPr>
      <w:rFonts w:ascii="EYInterstate Light" w:eastAsia="Calibri" w:hAnsi="EYInterstate Light"/>
      <w:sz w:val="22"/>
      <w:szCs w:val="22"/>
      <w:lang w:val="nl-NL" w:eastAsia="en-US"/>
    </w:rPr>
  </w:style>
  <w:style w:type="paragraph" w:customStyle="1" w:styleId="ISTATYMAS">
    <w:name w:val="ISTATYMAS"/>
    <w:basedOn w:val="prastasis"/>
    <w:rsid w:val="003D08C7"/>
    <w:pPr>
      <w:keepLines/>
      <w:suppressAutoHyphens/>
      <w:autoSpaceDE w:val="0"/>
      <w:autoSpaceDN w:val="0"/>
      <w:adjustRightInd w:val="0"/>
      <w:spacing w:line="288" w:lineRule="auto"/>
      <w:jc w:val="center"/>
      <w:textAlignment w:val="center"/>
    </w:pPr>
    <w:rPr>
      <w:color w:val="000000"/>
      <w:sz w:val="20"/>
      <w:szCs w:val="20"/>
      <w:lang w:val="en-US" w:eastAsia="lt-LT"/>
    </w:rPr>
  </w:style>
  <w:style w:type="paragraph" w:customStyle="1" w:styleId="Linija">
    <w:name w:val="Linija"/>
    <w:basedOn w:val="prastasis"/>
    <w:rsid w:val="003D08C7"/>
    <w:pPr>
      <w:suppressAutoHyphens/>
      <w:autoSpaceDE w:val="0"/>
      <w:autoSpaceDN w:val="0"/>
      <w:adjustRightInd w:val="0"/>
      <w:spacing w:line="298" w:lineRule="auto"/>
      <w:jc w:val="center"/>
      <w:textAlignment w:val="center"/>
    </w:pPr>
    <w:rPr>
      <w:color w:val="000000"/>
      <w:sz w:val="12"/>
      <w:szCs w:val="12"/>
      <w:lang w:val="en-US" w:eastAsia="lt-LT"/>
    </w:rPr>
  </w:style>
  <w:style w:type="paragraph" w:customStyle="1" w:styleId="Pagrindinistekstas1">
    <w:name w:val="Pagrindinis tekstas1"/>
    <w:basedOn w:val="prastasis"/>
    <w:rsid w:val="003D08C7"/>
    <w:pPr>
      <w:suppressAutoHyphens/>
      <w:autoSpaceDE w:val="0"/>
      <w:autoSpaceDN w:val="0"/>
      <w:adjustRightInd w:val="0"/>
      <w:spacing w:line="298" w:lineRule="auto"/>
      <w:ind w:firstLine="312"/>
      <w:jc w:val="both"/>
      <w:textAlignment w:val="center"/>
    </w:pPr>
    <w:rPr>
      <w:color w:val="000000"/>
      <w:sz w:val="20"/>
      <w:szCs w:val="20"/>
      <w:lang w:val="en-US" w:eastAsia="lt-LT"/>
    </w:rPr>
  </w:style>
  <w:style w:type="paragraph" w:customStyle="1" w:styleId="Prezidentas">
    <w:name w:val="Prezidentas"/>
    <w:basedOn w:val="prastasis"/>
    <w:rsid w:val="003D08C7"/>
    <w:pPr>
      <w:tabs>
        <w:tab w:val="right" w:pos="9808"/>
      </w:tabs>
      <w:suppressAutoHyphens/>
      <w:autoSpaceDE w:val="0"/>
      <w:autoSpaceDN w:val="0"/>
      <w:adjustRightInd w:val="0"/>
      <w:spacing w:line="288" w:lineRule="auto"/>
      <w:textAlignment w:val="center"/>
    </w:pPr>
    <w:rPr>
      <w:caps/>
      <w:color w:val="000000"/>
      <w:sz w:val="20"/>
      <w:szCs w:val="20"/>
      <w:lang w:val="en-US" w:eastAsia="lt-LT"/>
    </w:rPr>
  </w:style>
  <w:style w:type="paragraph" w:customStyle="1" w:styleId="Patvirtinta">
    <w:name w:val="Patvirtinta"/>
    <w:basedOn w:val="prastasis"/>
    <w:rsid w:val="003D08C7"/>
    <w:pPr>
      <w:keepLines/>
      <w:tabs>
        <w:tab w:val="left" w:pos="1304"/>
        <w:tab w:val="left" w:pos="1457"/>
        <w:tab w:val="left" w:pos="1604"/>
        <w:tab w:val="left" w:pos="1757"/>
      </w:tabs>
      <w:suppressAutoHyphens/>
      <w:autoSpaceDE w:val="0"/>
      <w:autoSpaceDN w:val="0"/>
      <w:adjustRightInd w:val="0"/>
      <w:spacing w:line="288" w:lineRule="auto"/>
      <w:ind w:left="5953"/>
      <w:textAlignment w:val="center"/>
    </w:pPr>
    <w:rPr>
      <w:color w:val="000000"/>
      <w:sz w:val="20"/>
      <w:szCs w:val="20"/>
      <w:lang w:val="en-US" w:eastAsia="lt-LT"/>
    </w:rPr>
  </w:style>
  <w:style w:type="paragraph" w:customStyle="1" w:styleId="CentrBold">
    <w:name w:val="CentrBold"/>
    <w:basedOn w:val="prastasis"/>
    <w:rsid w:val="003D08C7"/>
    <w:pPr>
      <w:keepLines/>
      <w:suppressAutoHyphens/>
      <w:autoSpaceDE w:val="0"/>
      <w:autoSpaceDN w:val="0"/>
      <w:adjustRightInd w:val="0"/>
      <w:spacing w:line="288" w:lineRule="auto"/>
      <w:jc w:val="center"/>
      <w:textAlignment w:val="center"/>
    </w:pPr>
    <w:rPr>
      <w:b/>
      <w:bCs/>
      <w:caps/>
      <w:color w:val="000000"/>
      <w:sz w:val="20"/>
      <w:szCs w:val="20"/>
      <w:lang w:val="en-US" w:eastAsia="lt-LT"/>
    </w:rPr>
  </w:style>
  <w:style w:type="paragraph" w:customStyle="1" w:styleId="Hyperlink1">
    <w:name w:val="Hyperlink1"/>
    <w:rsid w:val="003D08C7"/>
    <w:pPr>
      <w:ind w:firstLine="312"/>
      <w:jc w:val="both"/>
    </w:pPr>
    <w:rPr>
      <w:rFonts w:ascii="TimesLT" w:hAnsi="TimesLT"/>
      <w:lang w:val="en-GB" w:eastAsia="en-US"/>
    </w:rPr>
  </w:style>
  <w:style w:type="character" w:styleId="Komentaronuoroda">
    <w:name w:val="annotation reference"/>
    <w:rsid w:val="003D08C7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rsid w:val="003D08C7"/>
    <w:rPr>
      <w:sz w:val="20"/>
      <w:szCs w:val="20"/>
      <w:lang w:eastAsia="lt-LT"/>
    </w:rPr>
  </w:style>
  <w:style w:type="character" w:customStyle="1" w:styleId="KomentarotekstasDiagrama">
    <w:name w:val="Komentaro tekstas Diagrama"/>
    <w:basedOn w:val="Numatytasispastraiposriftas"/>
    <w:link w:val="Komentarotekstas"/>
    <w:rsid w:val="003D08C7"/>
  </w:style>
  <w:style w:type="paragraph" w:styleId="Komentarotema">
    <w:name w:val="annotation subject"/>
    <w:basedOn w:val="Komentarotekstas"/>
    <w:next w:val="Komentarotekstas"/>
    <w:link w:val="KomentarotemaDiagrama"/>
    <w:rsid w:val="003D08C7"/>
    <w:rPr>
      <w:b/>
      <w:bCs/>
    </w:rPr>
  </w:style>
  <w:style w:type="character" w:customStyle="1" w:styleId="KomentarotemaDiagrama">
    <w:name w:val="Komentaro tema Diagrama"/>
    <w:link w:val="Komentarotema"/>
    <w:rsid w:val="003D08C7"/>
    <w:rPr>
      <w:b/>
      <w:bCs/>
    </w:rPr>
  </w:style>
  <w:style w:type="character" w:customStyle="1" w:styleId="DebesliotekstasDiagrama">
    <w:name w:val="Debesėlio tekstas Diagrama"/>
    <w:link w:val="Debesliotekstas"/>
    <w:rsid w:val="003D08C7"/>
    <w:rPr>
      <w:rFonts w:ascii="Tahoma" w:hAnsi="Tahoma" w:cs="Tahoma"/>
      <w:sz w:val="16"/>
      <w:szCs w:val="16"/>
      <w:lang w:eastAsia="en-US"/>
    </w:rPr>
  </w:style>
  <w:style w:type="paragraph" w:customStyle="1" w:styleId="BulletList">
    <w:name w:val="Bullet List"/>
    <w:basedOn w:val="prastasis"/>
    <w:link w:val="BulletListChar"/>
    <w:uiPriority w:val="99"/>
    <w:qFormat/>
    <w:rsid w:val="003D08C7"/>
    <w:pPr>
      <w:numPr>
        <w:numId w:val="14"/>
      </w:numPr>
      <w:overflowPunct w:val="0"/>
      <w:autoSpaceDE w:val="0"/>
      <w:autoSpaceDN w:val="0"/>
      <w:adjustRightInd w:val="0"/>
      <w:spacing w:before="80" w:after="100" w:line="260" w:lineRule="atLeast"/>
      <w:textAlignment w:val="baseline"/>
    </w:pPr>
    <w:rPr>
      <w:rFonts w:ascii="EYInterstate Light" w:eastAsia="SimSun" w:hAnsi="EYInterstate Light"/>
      <w:sz w:val="22"/>
      <w:szCs w:val="22"/>
      <w:lang w:eastAsia="en-GB"/>
    </w:rPr>
  </w:style>
  <w:style w:type="character" w:styleId="Eilutsnumeris">
    <w:name w:val="line number"/>
    <w:rsid w:val="003D08C7"/>
    <w:rPr>
      <w:rFonts w:cs="Times New Roman"/>
    </w:rPr>
  </w:style>
  <w:style w:type="paragraph" w:styleId="Sraopastraipa">
    <w:name w:val="List Paragraph"/>
    <w:aliases w:val="List not in Table"/>
    <w:basedOn w:val="prastasis"/>
    <w:uiPriority w:val="34"/>
    <w:qFormat/>
    <w:rsid w:val="003D08C7"/>
    <w:pPr>
      <w:overflowPunct w:val="0"/>
      <w:autoSpaceDE w:val="0"/>
      <w:autoSpaceDN w:val="0"/>
      <w:adjustRightInd w:val="0"/>
      <w:spacing w:line="260" w:lineRule="atLeast"/>
      <w:ind w:left="720"/>
      <w:contextualSpacing/>
      <w:textAlignment w:val="baseline"/>
    </w:pPr>
    <w:rPr>
      <w:rFonts w:ascii="EYInterstate Light" w:hAnsi="EYInterstate Light"/>
      <w:sz w:val="22"/>
      <w:szCs w:val="22"/>
      <w:lang w:val="nl-NL"/>
    </w:rPr>
  </w:style>
  <w:style w:type="character" w:customStyle="1" w:styleId="BulletListChar">
    <w:name w:val="Bullet List Char"/>
    <w:link w:val="BulletList"/>
    <w:uiPriority w:val="99"/>
    <w:locked/>
    <w:rsid w:val="003D08C7"/>
    <w:rPr>
      <w:rFonts w:ascii="EYInterstate Light" w:eastAsia="SimSun" w:hAnsi="EYInterstate Light"/>
      <w:sz w:val="22"/>
      <w:szCs w:val="22"/>
      <w:lang w:eastAsia="en-GB"/>
    </w:rPr>
  </w:style>
  <w:style w:type="paragraph" w:styleId="Pagrindinistekstas">
    <w:name w:val="Body Text"/>
    <w:basedOn w:val="prastasis"/>
    <w:link w:val="PagrindinistekstasDiagrama"/>
    <w:rsid w:val="003D08C7"/>
    <w:pPr>
      <w:jc w:val="both"/>
    </w:pPr>
    <w:rPr>
      <w:bCs/>
    </w:rPr>
  </w:style>
  <w:style w:type="character" w:customStyle="1" w:styleId="PagrindinistekstasDiagrama">
    <w:name w:val="Pagrindinis tekstas Diagrama"/>
    <w:link w:val="Pagrindinistekstas"/>
    <w:rsid w:val="003D08C7"/>
    <w:rPr>
      <w:bCs/>
      <w:sz w:val="24"/>
      <w:szCs w:val="24"/>
      <w:lang w:eastAsia="en-US"/>
    </w:rPr>
  </w:style>
  <w:style w:type="paragraph" w:customStyle="1" w:styleId="bodytext">
    <w:name w:val="bodytext"/>
    <w:basedOn w:val="prastasis"/>
    <w:rsid w:val="003D08C7"/>
    <w:pPr>
      <w:spacing w:before="100" w:beforeAutospacing="1" w:after="100" w:afterAutospacing="1"/>
    </w:pPr>
    <w:rPr>
      <w:lang w:eastAsia="lt-LT"/>
    </w:rPr>
  </w:style>
  <w:style w:type="character" w:customStyle="1" w:styleId="apple-converted-space">
    <w:name w:val="apple-converted-space"/>
    <w:rsid w:val="003D08C7"/>
  </w:style>
  <w:style w:type="paragraph" w:customStyle="1" w:styleId="Style7">
    <w:name w:val="Style7"/>
    <w:basedOn w:val="prastasis"/>
    <w:uiPriority w:val="99"/>
    <w:rsid w:val="003D08C7"/>
    <w:pPr>
      <w:widowControl w:val="0"/>
      <w:autoSpaceDE w:val="0"/>
      <w:autoSpaceDN w:val="0"/>
      <w:adjustRightInd w:val="0"/>
      <w:spacing w:line="269" w:lineRule="exact"/>
      <w:ind w:firstLine="706"/>
      <w:jc w:val="both"/>
    </w:pPr>
    <w:rPr>
      <w:lang w:eastAsia="lt-LT"/>
    </w:rPr>
  </w:style>
  <w:style w:type="character" w:customStyle="1" w:styleId="FontStyle11">
    <w:name w:val="Font Style11"/>
    <w:uiPriority w:val="99"/>
    <w:rsid w:val="003D08C7"/>
    <w:rPr>
      <w:rFonts w:ascii="Times New Roman" w:hAnsi="Times New Roman" w:cs="Times New Roman"/>
      <w:sz w:val="22"/>
      <w:szCs w:val="22"/>
    </w:rPr>
  </w:style>
  <w:style w:type="paragraph" w:customStyle="1" w:styleId="Style4">
    <w:name w:val="Style4"/>
    <w:basedOn w:val="prastasis"/>
    <w:uiPriority w:val="99"/>
    <w:rsid w:val="003D08C7"/>
    <w:pPr>
      <w:widowControl w:val="0"/>
      <w:autoSpaceDE w:val="0"/>
      <w:autoSpaceDN w:val="0"/>
      <w:adjustRightInd w:val="0"/>
      <w:spacing w:line="269" w:lineRule="exact"/>
      <w:ind w:firstLine="701"/>
      <w:jc w:val="both"/>
    </w:pPr>
    <w:rPr>
      <w:lang w:eastAsia="lt-LT"/>
    </w:rPr>
  </w:style>
  <w:style w:type="paragraph" w:customStyle="1" w:styleId="linija0">
    <w:name w:val="linija"/>
    <w:basedOn w:val="prastasis"/>
    <w:rsid w:val="003D08C7"/>
    <w:pPr>
      <w:spacing w:before="100" w:beforeAutospacing="1" w:after="100" w:afterAutospacing="1"/>
    </w:pPr>
    <w:rPr>
      <w:lang w:eastAsia="lt-LT"/>
    </w:rPr>
  </w:style>
  <w:style w:type="character" w:customStyle="1" w:styleId="PoratDiagrama">
    <w:name w:val="Poraštė Diagrama"/>
    <w:link w:val="Porat"/>
    <w:uiPriority w:val="99"/>
    <w:rsid w:val="003D08C7"/>
    <w:rPr>
      <w:sz w:val="24"/>
      <w:szCs w:val="24"/>
      <w:lang w:eastAsia="en-US"/>
    </w:rPr>
  </w:style>
  <w:style w:type="paragraph" w:styleId="Pataisymai">
    <w:name w:val="Revision"/>
    <w:hidden/>
    <w:uiPriority w:val="99"/>
    <w:semiHidden/>
    <w:rsid w:val="003D08C7"/>
    <w:rPr>
      <w:sz w:val="24"/>
      <w:szCs w:val="24"/>
    </w:rPr>
  </w:style>
  <w:style w:type="paragraph" w:customStyle="1" w:styleId="ListParagraph1">
    <w:name w:val="List Paragraph1"/>
    <w:basedOn w:val="prastasis"/>
    <w:link w:val="ListParagraphChar"/>
    <w:uiPriority w:val="34"/>
    <w:qFormat/>
    <w:rsid w:val="003D08C7"/>
    <w:pPr>
      <w:ind w:left="720"/>
      <w:contextualSpacing/>
      <w:jc w:val="both"/>
    </w:pPr>
    <w:rPr>
      <w:rFonts w:eastAsia="Calibri"/>
      <w:szCs w:val="22"/>
    </w:rPr>
  </w:style>
  <w:style w:type="character" w:customStyle="1" w:styleId="ListParagraphChar">
    <w:name w:val="List Paragraph Char"/>
    <w:link w:val="ListParagraph1"/>
    <w:uiPriority w:val="34"/>
    <w:locked/>
    <w:rsid w:val="003D08C7"/>
    <w:rPr>
      <w:rFonts w:eastAsia="Calibri"/>
      <w:sz w:val="24"/>
      <w:szCs w:val="22"/>
      <w:lang w:eastAsia="en-US"/>
    </w:rPr>
  </w:style>
  <w:style w:type="paragraph" w:customStyle="1" w:styleId="Bulletcopy">
    <w:name w:val="Bullet copy"/>
    <w:basedOn w:val="prastasis"/>
    <w:rsid w:val="003D08C7"/>
    <w:pPr>
      <w:numPr>
        <w:numId w:val="32"/>
      </w:numPr>
      <w:adjustRightInd w:val="0"/>
      <w:snapToGrid w:val="0"/>
      <w:jc w:val="both"/>
    </w:pPr>
    <w:rPr>
      <w:rFonts w:ascii="EYInterstate Light" w:eastAsia="SimSun" w:hAnsi="EYInterstate Light" w:cs="Arial"/>
      <w:sz w:val="20"/>
      <w:szCs w:val="20"/>
      <w:lang w:val="en-GB" w:eastAsia="en-GB"/>
    </w:rPr>
  </w:style>
  <w:style w:type="paragraph" w:customStyle="1" w:styleId="centrbold0">
    <w:name w:val="centrbold"/>
    <w:basedOn w:val="prastasis"/>
    <w:rsid w:val="003D08C7"/>
    <w:pPr>
      <w:spacing w:before="100" w:beforeAutospacing="1" w:after="100" w:afterAutospacing="1"/>
    </w:pPr>
    <w:rPr>
      <w:lang w:eastAsia="lt-LT"/>
    </w:rPr>
  </w:style>
  <w:style w:type="paragraph" w:customStyle="1" w:styleId="tajtip">
    <w:name w:val="tajtip"/>
    <w:basedOn w:val="prastasis"/>
    <w:rsid w:val="003D08C7"/>
    <w:pPr>
      <w:spacing w:before="100" w:beforeAutospacing="1" w:after="100" w:afterAutospacing="1"/>
    </w:pPr>
    <w:rPr>
      <w:lang w:eastAsia="lt-LT"/>
    </w:rPr>
  </w:style>
  <w:style w:type="paragraph" w:customStyle="1" w:styleId="x">
    <w:name w:val="x"/>
    <w:rsid w:val="003D08C7"/>
    <w:rPr>
      <w:rFonts w:ascii="Arial" w:hAnsi="Arial" w:cs="Arial"/>
      <w:lang w:val="en-GB" w:eastAsia="en-US"/>
    </w:rPr>
  </w:style>
  <w:style w:type="paragraph" w:customStyle="1" w:styleId="ELEXPPriedas">
    <w:name w:val="ELEX_P_Priedas"/>
    <w:basedOn w:val="prastasis"/>
    <w:next w:val="prastasis"/>
    <w:rsid w:val="003D08C7"/>
    <w:pPr>
      <w:ind w:left="5103" w:firstLine="720"/>
      <w:jc w:val="both"/>
    </w:pPr>
    <w:rPr>
      <w:rFonts w:ascii="Arial" w:hAnsi="Arial"/>
      <w:sz w:val="20"/>
      <w:szCs w:val="20"/>
    </w:rPr>
  </w:style>
  <w:style w:type="table" w:styleId="Lentelstinklelis">
    <w:name w:val="Table Grid"/>
    <w:basedOn w:val="prastojilentel"/>
    <w:rsid w:val="003D08C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431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8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58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83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5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Blankai\NTA_Direktoriaus%20&#303;sakymas.dot" TargetMode="Externa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NTA_Direktoriaus įsakymas</Template>
  <TotalTime>1</TotalTime>
  <Pages>2</Pages>
  <Words>1847</Words>
  <Characters>1054</Characters>
  <Application>Microsoft Office Word</Application>
  <DocSecurity>0</DocSecurity>
  <Lines>8</Lines>
  <Paragraphs>5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Teismų departamento direktoriaus įsakymas</vt:lpstr>
      <vt:lpstr>Teismų departamento direktoriaus įsakymas</vt:lpstr>
    </vt:vector>
  </TitlesOfParts>
  <Company>Teismų departamentas</Company>
  <LinksUpToDate>false</LinksUpToDate>
  <CharactersWithSpaces>2896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Teismų departamento direktoriaus įsakymas</dc:title>
  <dc:creator>Teismų departamentas</dc:creator>
  <cp:lastModifiedBy>a.dokutoviciene</cp:lastModifiedBy>
  <cp:revision>4</cp:revision>
  <cp:lastPrinted>2013-06-21T06:21:00Z</cp:lastPrinted>
  <dcterms:created xsi:type="dcterms:W3CDTF">2015-09-25T06:37:00Z</dcterms:created>
  <dcterms:modified xsi:type="dcterms:W3CDTF">2015-09-25T10:45:00Z</dcterms:modified>
</cp:coreProperties>
</file>