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99" w:rsidRPr="00EB76E3" w:rsidRDefault="001F5999" w:rsidP="001F5999">
      <w:pPr>
        <w:jc w:val="center"/>
        <w:rPr>
          <w:b/>
        </w:rPr>
      </w:pPr>
      <w:r w:rsidRPr="00EB76E3">
        <w:rPr>
          <w:b/>
        </w:rPr>
        <w:t>KAUNO APYGARDOS  TEISMO  IR JO VEIKLOS TERITORIJOJE</w:t>
      </w:r>
    </w:p>
    <w:p w:rsidR="001F5999" w:rsidRDefault="001F5999" w:rsidP="001F5999">
      <w:pPr>
        <w:jc w:val="center"/>
        <w:rPr>
          <w:b/>
          <w:color w:val="000000"/>
        </w:rPr>
      </w:pPr>
      <w:r w:rsidRPr="00EB76E3">
        <w:rPr>
          <w:b/>
        </w:rPr>
        <w:t xml:space="preserve">ESANČIŲ APYLINKIŲ </w:t>
      </w:r>
      <w:r w:rsidRPr="00205FEB">
        <w:rPr>
          <w:b/>
          <w:color w:val="000000"/>
        </w:rPr>
        <w:t xml:space="preserve">TEISMŲ TEISĖJŲ KVALIFIKACIJOS KĖLIMO PROGRAMA </w:t>
      </w:r>
    </w:p>
    <w:p w:rsidR="00A00291" w:rsidRPr="005A7196" w:rsidRDefault="001F5999" w:rsidP="001F5999">
      <w:pPr>
        <w:jc w:val="center"/>
        <w:rPr>
          <w:b/>
        </w:rPr>
      </w:pPr>
      <w:r w:rsidRPr="005A7196">
        <w:rPr>
          <w:b/>
          <w:color w:val="000000"/>
        </w:rPr>
        <w:t xml:space="preserve"> </w:t>
      </w:r>
      <w:r w:rsidR="00A00291" w:rsidRPr="005A7196">
        <w:rPr>
          <w:b/>
          <w:color w:val="000000"/>
        </w:rPr>
        <w:t>„CIVILINĖ TEISĖ“</w:t>
      </w:r>
    </w:p>
    <w:p w:rsidR="00E41FE1" w:rsidRDefault="00A00291" w:rsidP="00A00291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E41FE1">
        <w:rPr>
          <w:rFonts w:ascii="Arial" w:hAnsi="Arial" w:cs="Arial"/>
          <w:bCs/>
          <w:sz w:val="20"/>
          <w:szCs w:val="20"/>
        </w:rPr>
        <w:t>(</w:t>
      </w:r>
      <w:r w:rsidR="00370371">
        <w:rPr>
          <w:rFonts w:ascii="Arial" w:hAnsi="Arial" w:cs="Arial"/>
          <w:bCs/>
          <w:sz w:val="20"/>
          <w:szCs w:val="20"/>
        </w:rPr>
        <w:t>seminaro</w:t>
      </w:r>
      <w:r w:rsidR="00E41FE1">
        <w:rPr>
          <w:rFonts w:ascii="Arial" w:hAnsi="Arial" w:cs="Arial"/>
          <w:bCs/>
          <w:sz w:val="20"/>
          <w:szCs w:val="20"/>
        </w:rPr>
        <w:t xml:space="preserve"> kodas – </w:t>
      </w:r>
      <w:r>
        <w:rPr>
          <w:rFonts w:ascii="Arial" w:hAnsi="Arial" w:cs="Arial"/>
          <w:bCs/>
          <w:sz w:val="20"/>
          <w:szCs w:val="20"/>
        </w:rPr>
        <w:t>C</w:t>
      </w:r>
      <w:r w:rsidR="00370371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>I</w:t>
      </w:r>
      <w:r w:rsidR="001F5999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>-</w:t>
      </w:r>
      <w:r w:rsidR="005E5A4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(</w:t>
      </w:r>
      <w:r w:rsidR="001F5999">
        <w:rPr>
          <w:rFonts w:ascii="Arial" w:hAnsi="Arial" w:cs="Arial"/>
          <w:bCs/>
          <w:sz w:val="20"/>
          <w:szCs w:val="20"/>
        </w:rPr>
        <w:t>K</w:t>
      </w:r>
      <w:r>
        <w:rPr>
          <w:rFonts w:ascii="Arial" w:hAnsi="Arial" w:cs="Arial"/>
          <w:bCs/>
          <w:sz w:val="20"/>
          <w:szCs w:val="20"/>
        </w:rPr>
        <w:t>)</w:t>
      </w:r>
      <w:r w:rsidR="00E41FE1" w:rsidRPr="0056627A">
        <w:rPr>
          <w:rFonts w:ascii="Arial" w:hAnsi="Arial" w:cs="Arial"/>
          <w:bCs/>
          <w:sz w:val="20"/>
          <w:szCs w:val="20"/>
        </w:rPr>
        <w:t>)</w:t>
      </w:r>
    </w:p>
    <w:p w:rsidR="00F00F8D" w:rsidRPr="00F00F8D" w:rsidRDefault="00F00F8D" w:rsidP="00E41FE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Pr="008F0211" w:rsidRDefault="00CE5976" w:rsidP="00CE5976">
      <w:pPr>
        <w:jc w:val="center"/>
        <w:rPr>
          <w:rFonts w:ascii="Arial" w:hAnsi="Arial" w:cs="Arial"/>
          <w:b/>
          <w:shadow/>
          <w:color w:val="000000"/>
        </w:rPr>
      </w:pPr>
      <w:r w:rsidRPr="00B233EE">
        <w:rPr>
          <w:rFonts w:ascii="Arial" w:hAnsi="Arial" w:cs="Arial"/>
          <w:b/>
          <w:shadow/>
          <w:color w:val="000000"/>
        </w:rPr>
        <w:t>P R O G R A M A</w:t>
      </w:r>
    </w:p>
    <w:p w:rsidR="00E41FE1" w:rsidRPr="00F00F8D" w:rsidRDefault="00E41FE1" w:rsidP="00265A1A">
      <w:pPr>
        <w:jc w:val="center"/>
        <w:rPr>
          <w:rFonts w:ascii="Arial" w:hAnsi="Arial" w:cs="Arial"/>
          <w:bCs/>
          <w:sz w:val="10"/>
          <w:szCs w:val="10"/>
        </w:rPr>
      </w:pPr>
    </w:p>
    <w:p w:rsidR="00764AA0" w:rsidRPr="005E5A4E" w:rsidRDefault="00453481" w:rsidP="00A60FD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4D76D2">
        <w:rPr>
          <w:rFonts w:ascii="Arial" w:hAnsi="Arial" w:cs="Arial"/>
          <w:sz w:val="20"/>
          <w:szCs w:val="20"/>
        </w:rPr>
        <w:t>5</w:t>
      </w:r>
      <w:r w:rsidR="009D6F0C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 xml:space="preserve">m. </w:t>
      </w:r>
      <w:r w:rsidR="005E5A4E">
        <w:rPr>
          <w:rFonts w:ascii="Arial" w:hAnsi="Arial" w:cs="Arial"/>
          <w:sz w:val="20"/>
          <w:szCs w:val="20"/>
        </w:rPr>
        <w:t>lapkričio</w:t>
      </w:r>
      <w:r w:rsidR="001F5999">
        <w:rPr>
          <w:rFonts w:ascii="Arial" w:hAnsi="Arial" w:cs="Arial"/>
          <w:sz w:val="20"/>
          <w:szCs w:val="20"/>
        </w:rPr>
        <w:t xml:space="preserve"> </w:t>
      </w:r>
      <w:r w:rsidR="005E5A4E">
        <w:rPr>
          <w:rFonts w:ascii="Arial" w:hAnsi="Arial" w:cs="Arial"/>
          <w:sz w:val="20"/>
          <w:szCs w:val="20"/>
        </w:rPr>
        <w:t>30</w:t>
      </w:r>
      <w:r w:rsidR="002204DD">
        <w:rPr>
          <w:rFonts w:ascii="Arial" w:hAnsi="Arial" w:cs="Arial"/>
          <w:sz w:val="20"/>
          <w:szCs w:val="20"/>
        </w:rPr>
        <w:t xml:space="preserve"> d.</w:t>
      </w:r>
      <w:r w:rsidR="005E5A4E">
        <w:rPr>
          <w:rFonts w:ascii="Arial" w:hAnsi="Arial" w:cs="Arial"/>
          <w:sz w:val="20"/>
          <w:szCs w:val="20"/>
        </w:rPr>
        <w:t xml:space="preserve"> – gruodžio 3 d.</w:t>
      </w:r>
    </w:p>
    <w:p w:rsidR="00D94FDC" w:rsidRPr="00E4047B" w:rsidRDefault="005E3D43" w:rsidP="00E4047B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Molėt</w:t>
      </w:r>
      <w:r w:rsidR="00370371">
        <w:rPr>
          <w:rFonts w:ascii="Arial" w:hAnsi="Arial" w:cs="Arial"/>
          <w:color w:val="000000"/>
          <w:sz w:val="20"/>
          <w:szCs w:val="20"/>
        </w:rPr>
        <w:t>ai</w:t>
      </w:r>
    </w:p>
    <w:p w:rsidR="00D94FDC" w:rsidRPr="00F00F8D" w:rsidRDefault="00D94FDC" w:rsidP="00F00F8D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9981" w:type="dxa"/>
        <w:tblInd w:w="-92" w:type="dxa"/>
        <w:tblLayout w:type="fixed"/>
        <w:tblLook w:val="01E0"/>
      </w:tblPr>
      <w:tblGrid>
        <w:gridCol w:w="9981"/>
      </w:tblGrid>
      <w:tr w:rsidR="00E41FE1" w:rsidRPr="003D55B0" w:rsidTr="002204DD">
        <w:tc>
          <w:tcPr>
            <w:tcW w:w="9981" w:type="dxa"/>
            <w:shd w:val="clear" w:color="auto" w:fill="auto"/>
          </w:tcPr>
          <w:p w:rsidR="00E41FE1" w:rsidRDefault="00E2514D" w:rsidP="00E251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iCs/>
                <w:sz w:val="20"/>
                <w:szCs w:val="20"/>
              </w:rPr>
              <w:t>Lektoriai</w:t>
            </w:r>
            <w:r w:rsidR="00E41FE1" w:rsidRPr="00AD2FD3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:rsidR="00713DD3" w:rsidRPr="001F5999" w:rsidRDefault="00713DD3" w:rsidP="00E2514D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713DD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Prof. </w:t>
            </w:r>
            <w:r w:rsidRPr="001F599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dr. Asta Dambrauskaitė</w:t>
            </w:r>
          </w:p>
          <w:p w:rsidR="00713DD3" w:rsidRDefault="00713DD3" w:rsidP="00E2514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F5999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1F5999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1F5999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Civilinės justicijos instituto profesorė</w:t>
            </w:r>
          </w:p>
          <w:p w:rsidR="00B579F3" w:rsidRDefault="00B579F3" w:rsidP="00B579F3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77AB8">
              <w:rPr>
                <w:rFonts w:ascii="Arial" w:hAnsi="Arial" w:cs="Arial"/>
                <w:b/>
                <w:i/>
                <w:sz w:val="20"/>
                <w:szCs w:val="20"/>
              </w:rPr>
              <w:t>Prof. dr. Egidija Tamošiūnienė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B579F3" w:rsidRDefault="00B579F3" w:rsidP="00B579F3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Lietuvos apeliacinio teismo Civilinių bylų skyriaus pirmininkė</w:t>
            </w:r>
          </w:p>
          <w:p w:rsidR="00B579F3" w:rsidRPr="001F5999" w:rsidRDefault="00B579F3" w:rsidP="00E2514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77AB8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477AB8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477AB8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Civilinės justicijos instituto profesorė</w:t>
            </w:r>
          </w:p>
          <w:p w:rsidR="00B579F3" w:rsidRDefault="00B579F3" w:rsidP="00B579F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0E72">
              <w:rPr>
                <w:rFonts w:ascii="Arial" w:hAnsi="Arial" w:cs="Arial"/>
                <w:b/>
                <w:i/>
                <w:sz w:val="20"/>
                <w:szCs w:val="20"/>
              </w:rPr>
              <w:t>Prof. dr. Rimvydas Norkus</w:t>
            </w:r>
          </w:p>
          <w:p w:rsidR="00B579F3" w:rsidRPr="00170E72" w:rsidRDefault="00B579F3" w:rsidP="00B579F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70E72">
              <w:rPr>
                <w:rFonts w:ascii="Arial" w:hAnsi="Arial" w:cs="Arial"/>
                <w:i/>
                <w:sz w:val="20"/>
                <w:szCs w:val="20"/>
              </w:rPr>
              <w:t>Lietuvos Aukščiausiojo Teismo pirmininkas</w:t>
            </w:r>
          </w:p>
          <w:p w:rsidR="00B579F3" w:rsidRDefault="00B579F3" w:rsidP="00B579F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AD2FD3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Verslo teisės katedros </w:t>
            </w:r>
            <w:r>
              <w:rPr>
                <w:rFonts w:ascii="Arial" w:hAnsi="Arial" w:cs="Arial"/>
                <w:i/>
                <w:sz w:val="20"/>
                <w:szCs w:val="20"/>
              </w:rPr>
              <w:t>profesorius</w:t>
            </w:r>
          </w:p>
          <w:p w:rsidR="001F5999" w:rsidRPr="001F5999" w:rsidRDefault="001F5999" w:rsidP="001F5999">
            <w:pPr>
              <w:ind w:right="227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F5999">
              <w:rPr>
                <w:rFonts w:ascii="Arial" w:hAnsi="Arial" w:cs="Arial"/>
                <w:b/>
                <w:i/>
                <w:sz w:val="20"/>
                <w:szCs w:val="20"/>
              </w:rPr>
              <w:t>Dr. K</w:t>
            </w:r>
            <w:r w:rsidR="005E5A4E">
              <w:rPr>
                <w:rFonts w:ascii="Arial" w:hAnsi="Arial" w:cs="Arial"/>
                <w:b/>
                <w:i/>
                <w:sz w:val="20"/>
                <w:szCs w:val="20"/>
              </w:rPr>
              <w:t>ristina Vanagaitė</w:t>
            </w:r>
          </w:p>
          <w:p w:rsidR="001F5999" w:rsidRPr="001F5999" w:rsidRDefault="001F5999" w:rsidP="001F599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F5999">
              <w:rPr>
                <w:rFonts w:ascii="Arial" w:hAnsi="Arial" w:cs="Arial"/>
                <w:i/>
                <w:sz w:val="20"/>
                <w:szCs w:val="20"/>
              </w:rPr>
              <w:t>Vilniaus universiteto Filosofijos fakulteto Bendrosios psichologijos katedros lektorė</w:t>
            </w:r>
          </w:p>
          <w:p w:rsidR="002204DD" w:rsidRPr="001F5999" w:rsidRDefault="002204DD" w:rsidP="002204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F5999">
              <w:rPr>
                <w:rFonts w:ascii="Arial" w:hAnsi="Arial" w:cs="Arial"/>
                <w:b/>
                <w:i/>
                <w:sz w:val="20"/>
                <w:szCs w:val="20"/>
              </w:rPr>
              <w:t>Dr. Evaldas Klimas</w:t>
            </w:r>
          </w:p>
          <w:p w:rsidR="002204DD" w:rsidRPr="00AD2FD3" w:rsidRDefault="002204DD" w:rsidP="002204D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F5999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1F5999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1F5999">
              <w:rPr>
                <w:rFonts w:ascii="Arial" w:hAnsi="Arial" w:cs="Arial"/>
                <w:i/>
                <w:sz w:val="20"/>
                <w:szCs w:val="20"/>
              </w:rPr>
              <w:t xml:space="preserve"> universiteto</w:t>
            </w:r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 Teisės fakulteto Verslo teisės katedros lektorius</w:t>
            </w:r>
          </w:p>
          <w:p w:rsidR="00095A06" w:rsidRPr="00004B97" w:rsidRDefault="00095A06" w:rsidP="00095A06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Paulius Miliauskas</w:t>
            </w:r>
          </w:p>
          <w:p w:rsidR="00E93FA9" w:rsidRPr="00095A06" w:rsidRDefault="00095A06" w:rsidP="002204DD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Vilniaus universiteto Teisės fakulteto </w:t>
            </w:r>
            <w:r w:rsidRPr="00004B97">
              <w:rPr>
                <w:rFonts w:ascii="Arial" w:hAnsi="Arial" w:cs="Arial"/>
                <w:i/>
                <w:sz w:val="20"/>
                <w:szCs w:val="20"/>
              </w:rPr>
              <w:t>Privatinės teisės katedros lektorius</w:t>
            </w:r>
            <w:r w:rsidRPr="00004B9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E41FE1" w:rsidRPr="003D55B0" w:rsidTr="002204DD">
        <w:tc>
          <w:tcPr>
            <w:tcW w:w="9981" w:type="dxa"/>
            <w:shd w:val="clear" w:color="auto" w:fill="auto"/>
          </w:tcPr>
          <w:tbl>
            <w:tblPr>
              <w:tblW w:w="10100" w:type="dxa"/>
              <w:tblLayout w:type="fixed"/>
              <w:tblLook w:val="01E0"/>
            </w:tblPr>
            <w:tblGrid>
              <w:gridCol w:w="10100"/>
            </w:tblGrid>
            <w:tr w:rsidR="0004105E" w:rsidRPr="00AD2FD3" w:rsidTr="002204DD">
              <w:trPr>
                <w:trHeight w:val="80"/>
              </w:trPr>
              <w:tc>
                <w:tcPr>
                  <w:tcW w:w="10100" w:type="dxa"/>
                </w:tcPr>
                <w:p w:rsidR="0004105E" w:rsidRPr="00AD2FD3" w:rsidRDefault="0004105E" w:rsidP="00EC4BEE">
                  <w:pPr>
                    <w:ind w:hanging="158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2E0CBE" w:rsidRPr="00AD2FD3" w:rsidRDefault="002E0CBE" w:rsidP="00AB60A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0E3DF2" w:rsidRDefault="000E3DF2" w:rsidP="00B579F3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96336F" w:rsidRDefault="00E2514D" w:rsidP="00B30D6B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Pirm</w:t>
      </w:r>
      <w:r w:rsidR="00E41FE1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F259F2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5E5A4E">
        <w:rPr>
          <w:rFonts w:ascii="Arial" w:hAnsi="Arial" w:cs="Arial"/>
          <w:sz w:val="20"/>
          <w:szCs w:val="20"/>
          <w:u w:val="single"/>
        </w:rPr>
        <w:t>lapkričio</w:t>
      </w:r>
      <w:r w:rsidR="00FF65C0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5E5A4E">
        <w:rPr>
          <w:rFonts w:ascii="Arial" w:hAnsi="Arial" w:cs="Arial"/>
          <w:color w:val="000000"/>
          <w:sz w:val="20"/>
          <w:szCs w:val="20"/>
          <w:u w:val="single"/>
          <w:lang w:val="en-US"/>
        </w:rPr>
        <w:t>30</w:t>
      </w:r>
      <w:r w:rsidR="001F5999">
        <w:rPr>
          <w:rFonts w:ascii="Arial" w:hAnsi="Arial" w:cs="Arial"/>
          <w:color w:val="000000"/>
          <w:sz w:val="20"/>
          <w:szCs w:val="20"/>
          <w:u w:val="single"/>
          <w:lang w:val="en-US"/>
        </w:rPr>
        <w:t xml:space="preserve"> </w:t>
      </w:r>
      <w:r w:rsidR="00AC2DDC" w:rsidRPr="001A35FE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D94FDC" w:rsidRDefault="00D94FDC" w:rsidP="00404B41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0E3DF2" w:rsidRDefault="000E3DF2" w:rsidP="00404B41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6F0349" w:rsidRPr="00A619FC" w:rsidTr="00561C13">
        <w:tc>
          <w:tcPr>
            <w:tcW w:w="827" w:type="dxa"/>
          </w:tcPr>
          <w:p w:rsidR="006F0349" w:rsidRPr="00404B41" w:rsidRDefault="004D76D2" w:rsidP="00561C1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F76AB6" w:rsidRPr="00404B4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F0349" w:rsidRPr="00404B41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  <w:p w:rsidR="009E3691" w:rsidRPr="00A619FC" w:rsidRDefault="009E3691" w:rsidP="00561C1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E3691" w:rsidRPr="00A619FC" w:rsidRDefault="004D76D2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F76AB6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9E3691" w:rsidRPr="00404B41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sz w:val="20"/>
                <w:szCs w:val="20"/>
              </w:rPr>
              <w:t>Dalyvių registracija.</w:t>
            </w:r>
          </w:p>
          <w:p w:rsidR="009E3691" w:rsidRPr="00A619FC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76D2" w:rsidRPr="001F5999" w:rsidRDefault="001F5999" w:rsidP="00C96989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F5999">
              <w:rPr>
                <w:rFonts w:ascii="Arial" w:hAnsi="Arial" w:cs="Arial"/>
                <w:b/>
                <w:color w:val="000000"/>
                <w:sz w:val="20"/>
                <w:szCs w:val="20"/>
              </w:rPr>
              <w:t>Sandorių nuginčijimas. Sandorių negaliojimo pagrindai ir teisinės pasekmės.</w:t>
            </w:r>
          </w:p>
          <w:p w:rsidR="001F5999" w:rsidRPr="002355E3" w:rsidRDefault="001F5999" w:rsidP="00C96989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Lektorė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prof</w:t>
            </w:r>
            <w:r w:rsidRPr="00C96989">
              <w:rPr>
                <w:rFonts w:ascii="Arial" w:hAnsi="Arial" w:cs="Arial"/>
                <w:b/>
                <w:i/>
                <w:sz w:val="20"/>
                <w:szCs w:val="20"/>
              </w:rPr>
              <w:t>. dr.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96989">
              <w:rPr>
                <w:rFonts w:ascii="Arial" w:hAnsi="Arial" w:cs="Arial"/>
                <w:b/>
                <w:i/>
                <w:sz w:val="20"/>
                <w:szCs w:val="20"/>
              </w:rPr>
              <w:t>Asta Dambrauskaitė</w:t>
            </w:r>
          </w:p>
        </w:tc>
      </w:tr>
      <w:tr w:rsidR="00D17BD5" w:rsidRPr="00A619FC" w:rsidTr="00561C13">
        <w:tc>
          <w:tcPr>
            <w:tcW w:w="827" w:type="dxa"/>
          </w:tcPr>
          <w:p w:rsidR="00D17BD5" w:rsidRPr="00D17BD5" w:rsidRDefault="00D17BD5" w:rsidP="00D17BD5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D76D2" w:rsidRPr="00D17BD5" w:rsidRDefault="004D76D2" w:rsidP="002355E3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D17BD5" w:rsidRDefault="00A00291" w:rsidP="00A0029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A00291" w:rsidRPr="00A619FC" w:rsidRDefault="00A00291" w:rsidP="00856E8E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A00291" w:rsidRPr="00A00291" w:rsidRDefault="00A00291" w:rsidP="00856E8E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14.45</w:t>
            </w:r>
          </w:p>
        </w:tc>
        <w:tc>
          <w:tcPr>
            <w:tcW w:w="9073" w:type="dxa"/>
          </w:tcPr>
          <w:p w:rsidR="00A00291" w:rsidRPr="00D17BD5" w:rsidRDefault="00A00291" w:rsidP="004577F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A00291" w:rsidRPr="00A00291" w:rsidRDefault="00A00291" w:rsidP="004577F7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16.15</w:t>
            </w:r>
          </w:p>
        </w:tc>
        <w:tc>
          <w:tcPr>
            <w:tcW w:w="9073" w:type="dxa"/>
          </w:tcPr>
          <w:p w:rsidR="00A00291" w:rsidRDefault="00A00291" w:rsidP="004577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Pirmos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A00291" w:rsidRDefault="00A00291" w:rsidP="002746E2">
      <w:pPr>
        <w:rPr>
          <w:rFonts w:ascii="Arial" w:hAnsi="Arial" w:cs="Arial"/>
          <w:color w:val="000000"/>
          <w:sz w:val="10"/>
          <w:szCs w:val="10"/>
          <w:u w:val="single"/>
        </w:rPr>
      </w:pPr>
    </w:p>
    <w:p w:rsidR="000E3DF2" w:rsidRDefault="000E3DF2" w:rsidP="000E3DF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0E3DF2" w:rsidRDefault="000E3DF2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6F0349" w:rsidRDefault="00E2514D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t>An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t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r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5E5A4E">
        <w:rPr>
          <w:rFonts w:ascii="Arial" w:hAnsi="Arial" w:cs="Arial"/>
          <w:sz w:val="20"/>
          <w:szCs w:val="20"/>
          <w:u w:val="single"/>
        </w:rPr>
        <w:t>gruodžio</w:t>
      </w:r>
      <w:r w:rsidR="001F5999">
        <w:rPr>
          <w:rFonts w:ascii="Arial" w:hAnsi="Arial" w:cs="Arial"/>
          <w:sz w:val="20"/>
          <w:szCs w:val="20"/>
          <w:u w:val="single"/>
        </w:rPr>
        <w:t xml:space="preserve"> </w:t>
      </w:r>
      <w:r w:rsidR="005E5A4E">
        <w:rPr>
          <w:rFonts w:ascii="Arial" w:hAnsi="Arial" w:cs="Arial"/>
          <w:sz w:val="20"/>
          <w:szCs w:val="20"/>
          <w:u w:val="single"/>
        </w:rPr>
        <w:t>1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713DD3" w:rsidRDefault="00713DD3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0E3DF2" w:rsidRPr="00A619FC" w:rsidRDefault="000E3DF2" w:rsidP="000E3DF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FE58EE" w:rsidRPr="002746E2" w:rsidRDefault="00FE58EE" w:rsidP="00F00F8D">
      <w:pPr>
        <w:rPr>
          <w:rFonts w:ascii="Arial" w:hAnsi="Arial" w:cs="Arial"/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B579F3" w:rsidRPr="00A619FC" w:rsidTr="00EF630B">
        <w:trPr>
          <w:cantSplit/>
        </w:trPr>
        <w:tc>
          <w:tcPr>
            <w:tcW w:w="827" w:type="dxa"/>
          </w:tcPr>
          <w:p w:rsidR="00B579F3" w:rsidRPr="00A619FC" w:rsidRDefault="00B579F3" w:rsidP="00EF63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A619FC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9073" w:type="dxa"/>
          </w:tcPr>
          <w:p w:rsidR="00B579F3" w:rsidRPr="002C23B9" w:rsidRDefault="00B579F3" w:rsidP="0060746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23B9">
              <w:rPr>
                <w:rFonts w:ascii="Arial" w:hAnsi="Arial" w:cs="Arial"/>
                <w:b/>
                <w:color w:val="000000"/>
                <w:sz w:val="20"/>
                <w:szCs w:val="20"/>
              </w:rPr>
              <w:t>Lietuvos Respublikos fizinių asmenų bankroto įstatymas. Aktuali teismų praktika.</w:t>
            </w:r>
          </w:p>
        </w:tc>
      </w:tr>
      <w:tr w:rsidR="00B579F3" w:rsidRPr="00A619FC" w:rsidTr="00EF630B">
        <w:tc>
          <w:tcPr>
            <w:tcW w:w="827" w:type="dxa"/>
          </w:tcPr>
          <w:p w:rsidR="00B579F3" w:rsidRPr="00A619FC" w:rsidRDefault="00B579F3" w:rsidP="00EF630B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B579F3" w:rsidRDefault="00B579F3" w:rsidP="00B579F3">
            <w:r w:rsidRPr="002C23B9">
              <w:rPr>
                <w:rFonts w:ascii="Arial" w:hAnsi="Arial" w:cs="Arial"/>
                <w:i/>
                <w:sz w:val="20"/>
                <w:szCs w:val="20"/>
              </w:rPr>
              <w:t xml:space="preserve">Lektorius </w:t>
            </w:r>
            <w:r w:rsidRPr="002C23B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prof. dr.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Rimvydas Norkus</w:t>
            </w:r>
          </w:p>
        </w:tc>
      </w:tr>
      <w:tr w:rsidR="00B579F3" w:rsidRPr="00A619FC" w:rsidTr="00EF630B">
        <w:tc>
          <w:tcPr>
            <w:tcW w:w="827" w:type="dxa"/>
          </w:tcPr>
          <w:p w:rsidR="00B579F3" w:rsidRPr="00B579F3" w:rsidRDefault="00B579F3" w:rsidP="00EF630B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B579F3" w:rsidRPr="00B579F3" w:rsidRDefault="00B579F3" w:rsidP="0060746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B579F3" w:rsidRPr="00A619FC" w:rsidTr="00EF630B">
        <w:tc>
          <w:tcPr>
            <w:tcW w:w="827" w:type="dxa"/>
          </w:tcPr>
          <w:p w:rsidR="00B579F3" w:rsidRPr="00A619FC" w:rsidRDefault="00B579F3" w:rsidP="00B579F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11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.30</w:t>
            </w:r>
          </w:p>
        </w:tc>
        <w:tc>
          <w:tcPr>
            <w:tcW w:w="9073" w:type="dxa"/>
          </w:tcPr>
          <w:p w:rsidR="00B579F3" w:rsidRPr="00A619FC" w:rsidRDefault="00B579F3" w:rsidP="00EF630B">
            <w:pPr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B579F3" w:rsidRPr="00A619FC" w:rsidTr="00EF630B">
        <w:trPr>
          <w:cantSplit/>
        </w:trPr>
        <w:tc>
          <w:tcPr>
            <w:tcW w:w="827" w:type="dxa"/>
          </w:tcPr>
          <w:p w:rsidR="00B579F3" w:rsidRPr="00A619FC" w:rsidRDefault="00B579F3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B579F3" w:rsidRPr="00A619FC" w:rsidRDefault="00B579F3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B579F3" w:rsidRPr="00A619FC" w:rsidTr="00EF630B">
        <w:trPr>
          <w:cantSplit/>
        </w:trPr>
        <w:tc>
          <w:tcPr>
            <w:tcW w:w="827" w:type="dxa"/>
          </w:tcPr>
          <w:p w:rsidR="00B579F3" w:rsidRPr="00A619FC" w:rsidRDefault="00B579F3" w:rsidP="00B579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B579F3" w:rsidRPr="00A00291" w:rsidRDefault="00B579F3" w:rsidP="004B0D75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B579F3" w:rsidRPr="00A619FC" w:rsidTr="00EF630B">
        <w:trPr>
          <w:cantSplit/>
        </w:trPr>
        <w:tc>
          <w:tcPr>
            <w:tcW w:w="827" w:type="dxa"/>
          </w:tcPr>
          <w:p w:rsidR="00B579F3" w:rsidRPr="00A619FC" w:rsidRDefault="00B579F3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B579F3" w:rsidRPr="00A619FC" w:rsidRDefault="00B579F3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B579F3" w:rsidRPr="00A619FC" w:rsidTr="00EF630B">
        <w:trPr>
          <w:cantSplit/>
        </w:trPr>
        <w:tc>
          <w:tcPr>
            <w:tcW w:w="827" w:type="dxa"/>
          </w:tcPr>
          <w:p w:rsidR="00B579F3" w:rsidRPr="00A619FC" w:rsidRDefault="00B579F3" w:rsidP="00B579F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B579F3" w:rsidRPr="00A619FC" w:rsidRDefault="00B579F3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B579F3" w:rsidRPr="00A619FC" w:rsidTr="00EF630B">
        <w:trPr>
          <w:cantSplit/>
        </w:trPr>
        <w:tc>
          <w:tcPr>
            <w:tcW w:w="827" w:type="dxa"/>
          </w:tcPr>
          <w:p w:rsidR="00B579F3" w:rsidRPr="002746E2" w:rsidRDefault="00B579F3" w:rsidP="00A00291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B579F3" w:rsidRPr="002746E2" w:rsidRDefault="00B579F3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B579F3" w:rsidRPr="00A619FC" w:rsidTr="00EF630B">
        <w:trPr>
          <w:cantSplit/>
        </w:trPr>
        <w:tc>
          <w:tcPr>
            <w:tcW w:w="827" w:type="dxa"/>
          </w:tcPr>
          <w:p w:rsidR="00B579F3" w:rsidRPr="002746E2" w:rsidRDefault="00B579F3" w:rsidP="00B579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46E2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746E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B579F3" w:rsidRPr="001F5999" w:rsidRDefault="00B579F3" w:rsidP="00B579F3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F5999">
              <w:rPr>
                <w:rFonts w:ascii="Arial" w:hAnsi="Arial" w:cs="Arial"/>
                <w:b/>
                <w:color w:val="000000"/>
                <w:sz w:val="20"/>
                <w:szCs w:val="20"/>
              </w:rPr>
              <w:t>Vykdymo proceso normų taikymo aktualijos.</w:t>
            </w:r>
          </w:p>
          <w:p w:rsidR="00B579F3" w:rsidRPr="00A619FC" w:rsidRDefault="00B579F3" w:rsidP="00B579F3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Lektorė </w:t>
            </w:r>
            <w:r w:rsidRPr="00B579F3">
              <w:rPr>
                <w:rFonts w:ascii="Arial" w:hAnsi="Arial" w:cs="Arial"/>
                <w:b/>
                <w:i/>
                <w:sz w:val="20"/>
                <w:szCs w:val="20"/>
              </w:rPr>
              <w:t>prof. dr. Egidija Tamošiūnienė</w:t>
            </w:r>
          </w:p>
        </w:tc>
      </w:tr>
      <w:tr w:rsidR="00B579F3" w:rsidRPr="00A619FC" w:rsidTr="00EF630B">
        <w:trPr>
          <w:cantSplit/>
        </w:trPr>
        <w:tc>
          <w:tcPr>
            <w:tcW w:w="827" w:type="dxa"/>
          </w:tcPr>
          <w:p w:rsidR="00B579F3" w:rsidRPr="00D94FDC" w:rsidRDefault="00B579F3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B579F3" w:rsidRPr="00D94FDC" w:rsidRDefault="00B579F3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579F3" w:rsidRPr="00A619FC" w:rsidTr="00EF630B">
        <w:trPr>
          <w:cantSplit/>
        </w:trPr>
        <w:tc>
          <w:tcPr>
            <w:tcW w:w="827" w:type="dxa"/>
          </w:tcPr>
          <w:p w:rsidR="00B579F3" w:rsidRPr="00D94FDC" w:rsidRDefault="00B579F3" w:rsidP="00B579F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4FDC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D94FDC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B579F3" w:rsidRPr="00D94FDC" w:rsidRDefault="00B579F3" w:rsidP="001F5999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Antros seminaro dienos pabaiga.</w:t>
            </w:r>
          </w:p>
        </w:tc>
      </w:tr>
    </w:tbl>
    <w:p w:rsidR="00B63F3B" w:rsidRDefault="00B63F3B" w:rsidP="00713DD3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1F5999" w:rsidRDefault="001F5999" w:rsidP="00713DD3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0E3DF2" w:rsidRDefault="000E3DF2" w:rsidP="00713DD3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670A51" w:rsidRDefault="00670A51" w:rsidP="00713DD3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B579F3" w:rsidRDefault="00B579F3" w:rsidP="00713DD3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B579F3" w:rsidRDefault="00B579F3" w:rsidP="00713DD3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B579F3" w:rsidRDefault="00B579F3" w:rsidP="00713DD3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B579F3" w:rsidRDefault="00B579F3" w:rsidP="00713DD3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B579F3" w:rsidRDefault="00B579F3" w:rsidP="00713DD3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670A51" w:rsidRDefault="00670A51" w:rsidP="00713DD3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0E3DF2" w:rsidRDefault="000E3DF2" w:rsidP="00713DD3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E2514D" w:rsidRDefault="00E2514D" w:rsidP="002746E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lastRenderedPageBreak/>
        <w:t>Trečiadienis,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5E5A4E">
        <w:rPr>
          <w:rFonts w:ascii="Arial" w:hAnsi="Arial" w:cs="Arial"/>
          <w:sz w:val="20"/>
          <w:szCs w:val="20"/>
          <w:u w:val="single"/>
        </w:rPr>
        <w:t>gruodžio</w:t>
      </w:r>
      <w:r w:rsidR="001F5999">
        <w:rPr>
          <w:rFonts w:ascii="Arial" w:hAnsi="Arial" w:cs="Arial"/>
          <w:sz w:val="20"/>
          <w:szCs w:val="20"/>
          <w:u w:val="single"/>
        </w:rPr>
        <w:t xml:space="preserve"> </w:t>
      </w:r>
      <w:r w:rsidR="005E5A4E">
        <w:rPr>
          <w:rFonts w:ascii="Arial" w:hAnsi="Arial" w:cs="Arial"/>
          <w:sz w:val="20"/>
          <w:szCs w:val="20"/>
          <w:u w:val="single"/>
        </w:rPr>
        <w:t>2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0E3DF2" w:rsidRPr="00A619FC" w:rsidRDefault="000E3DF2" w:rsidP="002746E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514D" w:rsidRPr="00A619FC" w:rsidRDefault="00E2514D" w:rsidP="002C1EB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B579F3" w:rsidRPr="00A619FC" w:rsidTr="001A6AF4">
        <w:trPr>
          <w:cantSplit/>
        </w:trPr>
        <w:tc>
          <w:tcPr>
            <w:tcW w:w="828" w:type="dxa"/>
          </w:tcPr>
          <w:p w:rsidR="00B579F3" w:rsidRPr="00A619FC" w:rsidRDefault="00B579F3" w:rsidP="00E266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1" w:type="dxa"/>
          </w:tcPr>
          <w:p w:rsidR="00B579F3" w:rsidRPr="00A54345" w:rsidRDefault="00B579F3" w:rsidP="004D2A0A">
            <w:pPr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54345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Statybos ranga: darbo atlikimas iš užsakovo medžiagos, rizikos paskirstymas šalims; statybos defektai ir užsakovų atsakomybė už juos. Statybos rangos sutartys: kvalifikavimo problemos</w:t>
            </w:r>
            <w:r w:rsidRPr="00A5434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</w:p>
        </w:tc>
      </w:tr>
      <w:tr w:rsidR="00B579F3" w:rsidRPr="00A619FC" w:rsidTr="001A6AF4">
        <w:trPr>
          <w:cantSplit/>
        </w:trPr>
        <w:tc>
          <w:tcPr>
            <w:tcW w:w="828" w:type="dxa"/>
          </w:tcPr>
          <w:p w:rsidR="00B579F3" w:rsidRPr="00C75E65" w:rsidRDefault="00B579F3" w:rsidP="00EB3D69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B579F3" w:rsidRDefault="00B579F3" w:rsidP="004D2A0A">
            <w:r w:rsidRPr="00A5434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Lektorius </w:t>
            </w:r>
            <w:r w:rsidRPr="00A5434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dr. Evaldas Klimas</w:t>
            </w:r>
            <w:r w:rsidRPr="00A5434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0E3DF2" w:rsidRPr="00A619FC" w:rsidTr="001A6AF4">
        <w:trPr>
          <w:cantSplit/>
        </w:trPr>
        <w:tc>
          <w:tcPr>
            <w:tcW w:w="828" w:type="dxa"/>
          </w:tcPr>
          <w:p w:rsidR="000E3DF2" w:rsidRPr="000E3DF2" w:rsidRDefault="000E3DF2" w:rsidP="00EB3D69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0E3DF2" w:rsidRPr="000E3DF2" w:rsidRDefault="000E3DF2" w:rsidP="005745A9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39064D" w:rsidRDefault="002355E3" w:rsidP="00C9698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1" w:type="dxa"/>
          </w:tcPr>
          <w:p w:rsidR="002355E3" w:rsidRPr="002355E3" w:rsidRDefault="00B579F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355E3"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645BC7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C9698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C96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8991" w:type="dxa"/>
          </w:tcPr>
          <w:p w:rsidR="001A6AF4" w:rsidRPr="001A6AF4" w:rsidRDefault="00E266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5E3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A6AF4" w:rsidRPr="001A6AF4" w:rsidRDefault="001A6AF4" w:rsidP="00E26641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C9698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1" w:type="dxa"/>
          </w:tcPr>
          <w:p w:rsidR="002355E3" w:rsidRPr="002355E3" w:rsidRDefault="00B579F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355E3"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E26641">
        <w:trPr>
          <w:cantSplit/>
          <w:trHeight w:val="80"/>
        </w:trPr>
        <w:tc>
          <w:tcPr>
            <w:tcW w:w="828" w:type="dxa"/>
          </w:tcPr>
          <w:p w:rsidR="002355E3" w:rsidRPr="00404B41" w:rsidRDefault="002355E3" w:rsidP="00404B41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0E3DF2" w:rsidRPr="00A619FC" w:rsidTr="001A6AF4">
        <w:trPr>
          <w:cantSplit/>
        </w:trPr>
        <w:tc>
          <w:tcPr>
            <w:tcW w:w="828" w:type="dxa"/>
          </w:tcPr>
          <w:p w:rsidR="000E3DF2" w:rsidRPr="00404B41" w:rsidRDefault="000E3DF2" w:rsidP="00C9698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1" w:type="dxa"/>
          </w:tcPr>
          <w:p w:rsidR="000E3DF2" w:rsidRDefault="000E3DF2">
            <w:r w:rsidRPr="005074B9">
              <w:rPr>
                <w:rFonts w:ascii="Arial" w:hAnsi="Arial" w:cs="Arial"/>
                <w:b/>
                <w:color w:val="000000"/>
                <w:sz w:val="20"/>
                <w:szCs w:val="20"/>
              </w:rPr>
              <w:t>Juridinio asmens vadovo ir dalyvių atsakomybė, šios atsakomybės taikymo ypatumai bankroto bylose. Išieškojimo nukreipimas į dalyvių turtą.</w:t>
            </w:r>
          </w:p>
        </w:tc>
      </w:tr>
      <w:tr w:rsidR="000E3DF2" w:rsidRPr="00A619FC" w:rsidTr="001A6AF4">
        <w:trPr>
          <w:cantSplit/>
        </w:trPr>
        <w:tc>
          <w:tcPr>
            <w:tcW w:w="828" w:type="dxa"/>
          </w:tcPr>
          <w:p w:rsidR="000E3DF2" w:rsidRPr="00404B41" w:rsidRDefault="000E3DF2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0E3DF2" w:rsidRDefault="000E3DF2" w:rsidP="000E3DF2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 w:rsidR="00670A5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ius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61D17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095A06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Paulius Miliauskas</w:t>
            </w:r>
          </w:p>
          <w:p w:rsidR="000E3DF2" w:rsidRPr="000E3DF2" w:rsidRDefault="000E3DF2" w:rsidP="000E3DF2">
            <w:pPr>
              <w:rPr>
                <w:sz w:val="10"/>
                <w:szCs w:val="10"/>
              </w:rPr>
            </w:pP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404B41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14.30</w:t>
            </w:r>
          </w:p>
        </w:tc>
        <w:tc>
          <w:tcPr>
            <w:tcW w:w="8991" w:type="dxa"/>
          </w:tcPr>
          <w:p w:rsidR="00C96989" w:rsidRPr="00A619FC" w:rsidRDefault="00C96989" w:rsidP="00C96989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404B41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C96989" w:rsidRPr="00C96989" w:rsidRDefault="00C96989" w:rsidP="00C96989">
            <w:pPr>
              <w:ind w:right="-1080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404B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96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14.45</w:t>
            </w:r>
          </w:p>
        </w:tc>
        <w:tc>
          <w:tcPr>
            <w:tcW w:w="8991" w:type="dxa"/>
          </w:tcPr>
          <w:p w:rsidR="00C96989" w:rsidRPr="000E3DF2" w:rsidRDefault="000E3DF2" w:rsidP="00713DD3">
            <w:pPr>
              <w:ind w:right="-10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55E3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404B41">
            <w:pPr>
              <w:rPr>
                <w:rFonts w:ascii="Arial" w:hAnsi="Arial" w:cs="Arial"/>
                <w:b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C96989" w:rsidRPr="00C96989" w:rsidRDefault="00C96989" w:rsidP="00C96989">
            <w:pPr>
              <w:ind w:right="-1080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404B41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16.15</w:t>
            </w:r>
          </w:p>
        </w:tc>
        <w:tc>
          <w:tcPr>
            <w:tcW w:w="8991" w:type="dxa"/>
          </w:tcPr>
          <w:p w:rsidR="00C96989" w:rsidRPr="00C96989" w:rsidRDefault="000E3DF2" w:rsidP="00C96989">
            <w:pPr>
              <w:ind w:right="-10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Trečios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4D76D2" w:rsidRDefault="004D76D2" w:rsidP="004D76D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0E3DF2" w:rsidRPr="00A619FC" w:rsidRDefault="000E3DF2" w:rsidP="004D76D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4D76D2" w:rsidRPr="00A619FC" w:rsidRDefault="004D76D2" w:rsidP="004D76D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Ketvirtadienis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5E5A4E">
        <w:rPr>
          <w:rFonts w:ascii="Arial" w:hAnsi="Arial" w:cs="Arial"/>
          <w:sz w:val="20"/>
          <w:szCs w:val="20"/>
          <w:u w:val="single"/>
        </w:rPr>
        <w:t>gruodžio</w:t>
      </w:r>
      <w:r w:rsidR="00423A64">
        <w:rPr>
          <w:rFonts w:ascii="Arial" w:hAnsi="Arial" w:cs="Arial"/>
          <w:sz w:val="20"/>
          <w:szCs w:val="20"/>
          <w:u w:val="single"/>
        </w:rPr>
        <w:t xml:space="preserve"> </w:t>
      </w:r>
      <w:r w:rsidR="005E5A4E">
        <w:rPr>
          <w:rFonts w:ascii="Arial" w:hAnsi="Arial" w:cs="Arial"/>
          <w:sz w:val="20"/>
          <w:szCs w:val="20"/>
          <w:u w:val="single"/>
        </w:rPr>
        <w:t>3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4D76D2" w:rsidRDefault="004D76D2" w:rsidP="004D76D2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E3DF2" w:rsidRPr="00A619FC" w:rsidRDefault="000E3DF2" w:rsidP="004D76D2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901" w:type="dxa"/>
        <w:tblInd w:w="-72" w:type="dxa"/>
        <w:tblLayout w:type="fixed"/>
        <w:tblLook w:val="01E0"/>
      </w:tblPr>
      <w:tblGrid>
        <w:gridCol w:w="828"/>
        <w:gridCol w:w="9073"/>
      </w:tblGrid>
      <w:tr w:rsidR="004577F7" w:rsidRPr="00A619FC" w:rsidTr="008B1900">
        <w:tc>
          <w:tcPr>
            <w:tcW w:w="828" w:type="dxa"/>
          </w:tcPr>
          <w:p w:rsidR="004577F7" w:rsidRPr="004577F7" w:rsidRDefault="004577F7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577F7" w:rsidRPr="004577F7" w:rsidRDefault="004577F7" w:rsidP="00404B41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4577F7" w:rsidRPr="00A619FC" w:rsidTr="008B1900">
        <w:tc>
          <w:tcPr>
            <w:tcW w:w="828" w:type="dxa"/>
          </w:tcPr>
          <w:p w:rsidR="004577F7" w:rsidRPr="004577F7" w:rsidRDefault="000E3DF2" w:rsidP="00713DD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4577F7"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713DD3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B579F3" w:rsidRPr="00142A56" w:rsidRDefault="00B579F3" w:rsidP="00B579F3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2A5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Bendravimo su proceso dalyviais psichologija. </w:t>
            </w:r>
            <w:proofErr w:type="spellStart"/>
            <w:r w:rsidRPr="00142A56">
              <w:rPr>
                <w:rFonts w:ascii="Arial" w:hAnsi="Arial" w:cs="Arial"/>
                <w:b/>
                <w:color w:val="000000"/>
                <w:sz w:val="20"/>
                <w:szCs w:val="20"/>
              </w:rPr>
              <w:t>Emociškai</w:t>
            </w:r>
            <w:proofErr w:type="spellEnd"/>
            <w:r w:rsidRPr="00142A5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ir psichiškai nestabilių asmenų atpažinimas, bendravimo su tokiais asmenimis ypatumai. Konfliktinių situacijų suvaldymas.</w:t>
            </w:r>
          </w:p>
          <w:p w:rsidR="004577F7" w:rsidRPr="004577F7" w:rsidRDefault="00B579F3" w:rsidP="00B579F3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ė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dr. Kristina Vanagaitė</w:t>
            </w:r>
          </w:p>
        </w:tc>
      </w:tr>
      <w:tr w:rsidR="004577F7" w:rsidRPr="00A619FC" w:rsidTr="008B1900">
        <w:tc>
          <w:tcPr>
            <w:tcW w:w="828" w:type="dxa"/>
          </w:tcPr>
          <w:p w:rsidR="004577F7" w:rsidRPr="00713DD3" w:rsidRDefault="004577F7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577F7" w:rsidRPr="00713DD3" w:rsidRDefault="004577F7" w:rsidP="00404B41">
            <w:pPr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4577F7" w:rsidRPr="00A619FC" w:rsidTr="008B1900">
        <w:tc>
          <w:tcPr>
            <w:tcW w:w="828" w:type="dxa"/>
          </w:tcPr>
          <w:p w:rsidR="004577F7" w:rsidRPr="000E3DF2" w:rsidRDefault="004577F7" w:rsidP="000E3DF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0E3DF2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713DD3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4577F7" w:rsidRDefault="001A6AF4" w:rsidP="00404B41">
            <w:pPr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1A6AF4" w:rsidRPr="00A619FC" w:rsidTr="008B1900">
        <w:tc>
          <w:tcPr>
            <w:tcW w:w="828" w:type="dxa"/>
          </w:tcPr>
          <w:p w:rsidR="001A6AF4" w:rsidRPr="001A6AF4" w:rsidRDefault="001A6AF4" w:rsidP="001A6AF4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1A6AF4" w:rsidRPr="001A6AF4" w:rsidRDefault="001A6AF4" w:rsidP="00404B41">
            <w:pPr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1A6AF4" w:rsidRPr="00A619FC" w:rsidTr="008B1900">
        <w:tc>
          <w:tcPr>
            <w:tcW w:w="828" w:type="dxa"/>
          </w:tcPr>
          <w:p w:rsidR="001A6AF4" w:rsidRPr="004577F7" w:rsidRDefault="001A6AF4" w:rsidP="000E3DF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0E3DF2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713DD3"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1A6AF4" w:rsidRPr="004577F7" w:rsidRDefault="001A6AF4" w:rsidP="00F84BCE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B579F3" w:rsidRPr="00A619FC" w:rsidTr="008B1900">
        <w:tc>
          <w:tcPr>
            <w:tcW w:w="828" w:type="dxa"/>
          </w:tcPr>
          <w:p w:rsidR="00B579F3" w:rsidRPr="00B579F3" w:rsidRDefault="00B579F3" w:rsidP="000E3DF2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B579F3" w:rsidRPr="00B579F3" w:rsidRDefault="00B579F3" w:rsidP="00F84BCE">
            <w:pPr>
              <w:ind w:left="-92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B579F3" w:rsidRPr="00A619FC" w:rsidTr="008B1900">
        <w:tc>
          <w:tcPr>
            <w:tcW w:w="828" w:type="dxa"/>
          </w:tcPr>
          <w:p w:rsidR="00B579F3" w:rsidRPr="00B579F3" w:rsidRDefault="00B579F3" w:rsidP="000E3DF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579F3">
              <w:rPr>
                <w:rFonts w:ascii="Arial" w:hAnsi="Arial" w:cs="Arial"/>
                <w:i/>
                <w:color w:val="000000"/>
                <w:sz w:val="20"/>
                <w:szCs w:val="20"/>
              </w:rPr>
              <w:t>12.15</w:t>
            </w:r>
          </w:p>
        </w:tc>
        <w:tc>
          <w:tcPr>
            <w:tcW w:w="9073" w:type="dxa"/>
          </w:tcPr>
          <w:p w:rsidR="00B579F3" w:rsidRPr="004577F7" w:rsidRDefault="00B579F3" w:rsidP="00F84BCE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B579F3" w:rsidRPr="00A619FC" w:rsidTr="008B1900">
        <w:tc>
          <w:tcPr>
            <w:tcW w:w="828" w:type="dxa"/>
          </w:tcPr>
          <w:p w:rsidR="00B579F3" w:rsidRPr="00B579F3" w:rsidRDefault="00B579F3" w:rsidP="000E3DF2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B579F3" w:rsidRPr="00B579F3" w:rsidRDefault="00B579F3" w:rsidP="00F84BCE">
            <w:pPr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B579F3" w:rsidRPr="00A619FC" w:rsidTr="008B1900">
        <w:tc>
          <w:tcPr>
            <w:tcW w:w="828" w:type="dxa"/>
          </w:tcPr>
          <w:p w:rsidR="00B579F3" w:rsidRPr="004577F7" w:rsidRDefault="00B579F3" w:rsidP="000E3DF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9073" w:type="dxa"/>
          </w:tcPr>
          <w:p w:rsidR="00B579F3" w:rsidRPr="004577F7" w:rsidRDefault="00B579F3" w:rsidP="00F84BCE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1A6AF4" w:rsidRPr="00A619FC" w:rsidTr="008B1900">
        <w:tc>
          <w:tcPr>
            <w:tcW w:w="828" w:type="dxa"/>
          </w:tcPr>
          <w:p w:rsidR="001A6AF4" w:rsidRPr="00B579F3" w:rsidRDefault="001A6AF4" w:rsidP="001A6AF4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1A6AF4" w:rsidRPr="00B579F3" w:rsidRDefault="001A6AF4" w:rsidP="00F84BCE">
            <w:pPr>
              <w:ind w:left="-92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1A6AF4" w:rsidRPr="00A619FC" w:rsidTr="008B1900">
        <w:tc>
          <w:tcPr>
            <w:tcW w:w="828" w:type="dxa"/>
          </w:tcPr>
          <w:p w:rsidR="001A6AF4" w:rsidRPr="001A6AF4" w:rsidRDefault="001A6AF4" w:rsidP="00B579F3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B579F3"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B579F3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73" w:type="dxa"/>
          </w:tcPr>
          <w:p w:rsidR="001A6AF4" w:rsidRPr="001A6AF4" w:rsidRDefault="001A6AF4" w:rsidP="00F84BCE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Seminaro pabaiga.</w:t>
            </w:r>
          </w:p>
        </w:tc>
      </w:tr>
    </w:tbl>
    <w:p w:rsidR="004D76D2" w:rsidRPr="00A619FC" w:rsidRDefault="004D76D2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A619FC" w:rsidRDefault="00AC2DDC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  <w:r w:rsidRPr="00A619FC">
        <w:rPr>
          <w:rFonts w:ascii="Arial" w:hAnsi="Arial" w:cs="Arial"/>
          <w:b/>
          <w:color w:val="000000"/>
          <w:sz w:val="20"/>
          <w:szCs w:val="20"/>
        </w:rPr>
        <w:t>Anketų pildymas.</w:t>
      </w:r>
    </w:p>
    <w:p w:rsidR="000013F5" w:rsidRPr="00A619FC" w:rsidRDefault="000013F5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</w:p>
    <w:p w:rsidR="00AC2DDC" w:rsidRDefault="00AC2DDC" w:rsidP="006D7B38">
      <w:pPr>
        <w:ind w:left="-540" w:firstLine="540"/>
        <w:rPr>
          <w:rStyle w:val="Strong"/>
          <w:rFonts w:ascii="Arial" w:hAnsi="Arial" w:cs="Arial"/>
          <w:color w:val="000000"/>
          <w:sz w:val="20"/>
          <w:szCs w:val="20"/>
        </w:rPr>
      </w:pPr>
      <w:r w:rsidRPr="00A619FC">
        <w:rPr>
          <w:rStyle w:val="Strong"/>
          <w:rFonts w:ascii="Arial" w:hAnsi="Arial" w:cs="Arial"/>
          <w:color w:val="000000"/>
          <w:sz w:val="20"/>
          <w:szCs w:val="20"/>
        </w:rPr>
        <w:t>Programa gali keistis.</w:t>
      </w:r>
    </w:p>
    <w:p w:rsidR="005D5067" w:rsidRDefault="005D506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5D5067" w:rsidRDefault="005D506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0E3DF2" w:rsidRDefault="000E3DF2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2746E2" w:rsidRDefault="002746E2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2746E2" w:rsidRDefault="002746E2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D6F0C" w:rsidRPr="00917806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Calibri" w:hAnsi="Calibri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9D6F0C" w:rsidRPr="002E0CBE" w:rsidRDefault="009D6F0C" w:rsidP="002E0CBE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Dalyvių sąrašai, seminaro organizavimas: Mokymų </w:t>
            </w:r>
            <w:r w:rsidR="00C950D0"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ir tarptautinio bendradarbiavimo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skyriaus specialistė Neringa Sakalauskienė tel. 8 700 29503,</w:t>
            </w:r>
            <w:r w:rsid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el. paštas: </w:t>
            </w:r>
            <w:hyperlink r:id="rId8" w:history="1">
              <w:r w:rsidRPr="002E0CBE">
                <w:rPr>
                  <w:rStyle w:val="Hyperlink"/>
                  <w:rFonts w:ascii="Arial" w:hAnsi="Arial" w:cs="Arial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9D6F0C" w:rsidRPr="00917806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tel. 8 700 29506, faks. 8 700 29506, el. paštas: </w:t>
            </w:r>
            <w:hyperlink r:id="rId9" w:history="1">
              <w:r w:rsidRPr="002E0CBE">
                <w:rPr>
                  <w:rStyle w:val="Hyperlink"/>
                  <w:rFonts w:ascii="Arial" w:hAnsi="Arial" w:cs="Arial"/>
                  <w:sz w:val="16"/>
                  <w:szCs w:val="16"/>
                </w:rPr>
                <w:t>mc@teismai.lt</w:t>
              </w:r>
            </w:hyperlink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Sanklodiškių</w:t>
            </w:r>
            <w:proofErr w:type="spellEnd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kaimas, LT-33333 Molėtų rajonas</w:t>
            </w:r>
          </w:p>
        </w:tc>
      </w:tr>
    </w:tbl>
    <w:p w:rsidR="00DC64EA" w:rsidRPr="00CE4FD5" w:rsidRDefault="00DC64EA" w:rsidP="0035165F">
      <w:pPr>
        <w:rPr>
          <w:rFonts w:ascii="Arial" w:hAnsi="Arial" w:cs="Arial"/>
          <w:sz w:val="20"/>
          <w:szCs w:val="20"/>
        </w:rPr>
      </w:pPr>
    </w:p>
    <w:sectPr w:rsidR="00DC64EA" w:rsidRPr="00CE4FD5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04E" w:rsidRDefault="00BE304E">
      <w:r>
        <w:separator/>
      </w:r>
    </w:p>
  </w:endnote>
  <w:endnote w:type="continuationSeparator" w:id="0">
    <w:p w:rsidR="00BE304E" w:rsidRDefault="00BE3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04E" w:rsidRDefault="00BE304E">
      <w:r>
        <w:separator/>
      </w:r>
    </w:p>
  </w:footnote>
  <w:footnote w:type="continuationSeparator" w:id="0">
    <w:p w:rsidR="00BE304E" w:rsidRDefault="00BE30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FB" w:rsidRDefault="00905FFB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</w:t>
    </w:r>
    <w:r w:rsidR="009D6F0C">
      <w:rPr>
        <w:rFonts w:ascii="Arial" w:hAnsi="Arial" w:cs="Arial"/>
        <w:b/>
        <w:shadow/>
      </w:rPr>
      <w:t>A</w:t>
    </w:r>
  </w:p>
  <w:p w:rsidR="00905FFB" w:rsidRPr="00EA07A2" w:rsidRDefault="00905FFB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1086E"/>
    <w:rsid w:val="00014124"/>
    <w:rsid w:val="000147B8"/>
    <w:rsid w:val="00017CF0"/>
    <w:rsid w:val="00017FAA"/>
    <w:rsid w:val="000230FC"/>
    <w:rsid w:val="00023C88"/>
    <w:rsid w:val="0002402A"/>
    <w:rsid w:val="000267A6"/>
    <w:rsid w:val="00026FED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06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3DF2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10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D9E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5999"/>
    <w:rsid w:val="00200547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4DD"/>
    <w:rsid w:val="00220CC7"/>
    <w:rsid w:val="00223E5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580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171"/>
    <w:rsid w:val="002965B8"/>
    <w:rsid w:val="0029676D"/>
    <w:rsid w:val="002970D4"/>
    <w:rsid w:val="002A24AC"/>
    <w:rsid w:val="002A4514"/>
    <w:rsid w:val="002A5AA9"/>
    <w:rsid w:val="002A5BE7"/>
    <w:rsid w:val="002A73B1"/>
    <w:rsid w:val="002A7704"/>
    <w:rsid w:val="002B132F"/>
    <w:rsid w:val="002B1691"/>
    <w:rsid w:val="002B4B78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1625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6BD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1AB0"/>
    <w:rsid w:val="00362B88"/>
    <w:rsid w:val="00362D22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A64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0D75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3E7A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0CEC"/>
    <w:rsid w:val="00583996"/>
    <w:rsid w:val="005840F2"/>
    <w:rsid w:val="005853AD"/>
    <w:rsid w:val="00587FFE"/>
    <w:rsid w:val="00594C05"/>
    <w:rsid w:val="0059711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5A4E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F59"/>
    <w:rsid w:val="00661FD2"/>
    <w:rsid w:val="00662DB1"/>
    <w:rsid w:val="0066488D"/>
    <w:rsid w:val="00664980"/>
    <w:rsid w:val="00666464"/>
    <w:rsid w:val="00666906"/>
    <w:rsid w:val="006672EE"/>
    <w:rsid w:val="00670A51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415"/>
    <w:rsid w:val="006A45A3"/>
    <w:rsid w:val="006A4998"/>
    <w:rsid w:val="006A72AF"/>
    <w:rsid w:val="006B0507"/>
    <w:rsid w:val="006B0FD1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E5703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3DD3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B7A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3F39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2BB7"/>
    <w:rsid w:val="007E78A0"/>
    <w:rsid w:val="007F0A45"/>
    <w:rsid w:val="007F1658"/>
    <w:rsid w:val="007F274B"/>
    <w:rsid w:val="007F5DD6"/>
    <w:rsid w:val="007F63BD"/>
    <w:rsid w:val="007F6922"/>
    <w:rsid w:val="00802DD7"/>
    <w:rsid w:val="0080397C"/>
    <w:rsid w:val="00804E30"/>
    <w:rsid w:val="0080554E"/>
    <w:rsid w:val="0081097D"/>
    <w:rsid w:val="008124AB"/>
    <w:rsid w:val="00816AED"/>
    <w:rsid w:val="00820A56"/>
    <w:rsid w:val="00823C27"/>
    <w:rsid w:val="008248E0"/>
    <w:rsid w:val="008258B4"/>
    <w:rsid w:val="008269C6"/>
    <w:rsid w:val="008276D0"/>
    <w:rsid w:val="00827D62"/>
    <w:rsid w:val="00832E33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4D51"/>
    <w:rsid w:val="00875344"/>
    <w:rsid w:val="0087698E"/>
    <w:rsid w:val="00876E89"/>
    <w:rsid w:val="008773D2"/>
    <w:rsid w:val="00877EB5"/>
    <w:rsid w:val="00880D62"/>
    <w:rsid w:val="00883319"/>
    <w:rsid w:val="00883A4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F5F"/>
    <w:rsid w:val="008A5FA1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C6F9E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1CC9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26793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5FFF"/>
    <w:rsid w:val="00A661D6"/>
    <w:rsid w:val="00A71596"/>
    <w:rsid w:val="00A72406"/>
    <w:rsid w:val="00A72A0F"/>
    <w:rsid w:val="00A8177D"/>
    <w:rsid w:val="00A81D62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2970"/>
    <w:rsid w:val="00B35C68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579F3"/>
    <w:rsid w:val="00B60082"/>
    <w:rsid w:val="00B61535"/>
    <w:rsid w:val="00B6156D"/>
    <w:rsid w:val="00B61743"/>
    <w:rsid w:val="00B61E7A"/>
    <w:rsid w:val="00B63F3B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4165"/>
    <w:rsid w:val="00BD728B"/>
    <w:rsid w:val="00BE09EF"/>
    <w:rsid w:val="00BE0C84"/>
    <w:rsid w:val="00BE304E"/>
    <w:rsid w:val="00BE4824"/>
    <w:rsid w:val="00BE523F"/>
    <w:rsid w:val="00BE5715"/>
    <w:rsid w:val="00BE58A9"/>
    <w:rsid w:val="00BE5A8D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5D4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67F79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96989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3A8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661C"/>
    <w:rsid w:val="00DF69C3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047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FA9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7AB"/>
    <w:rsid w:val="00EF5883"/>
    <w:rsid w:val="00EF630B"/>
    <w:rsid w:val="00EF6616"/>
    <w:rsid w:val="00F0055C"/>
    <w:rsid w:val="00F00F8D"/>
    <w:rsid w:val="00F025C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B5411"/>
    <w:rsid w:val="00FC1B4B"/>
    <w:rsid w:val="00FC37FF"/>
    <w:rsid w:val="00FC627B"/>
    <w:rsid w:val="00FC6BBB"/>
    <w:rsid w:val="00FD1256"/>
    <w:rsid w:val="00FD18F4"/>
    <w:rsid w:val="00FD1EA1"/>
    <w:rsid w:val="00FD2937"/>
    <w:rsid w:val="00FD29E5"/>
    <w:rsid w:val="00FD3007"/>
    <w:rsid w:val="00FD34E4"/>
    <w:rsid w:val="00FD3BD8"/>
    <w:rsid w:val="00FD4591"/>
    <w:rsid w:val="00FD4F2D"/>
    <w:rsid w:val="00FD5715"/>
    <w:rsid w:val="00FD6741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4C31"/>
    <w:rPr>
      <w:rFonts w:ascii="Tahoma" w:hAnsi="Tahoma" w:cs="Tahoma"/>
      <w:sz w:val="16"/>
      <w:szCs w:val="16"/>
    </w:rPr>
  </w:style>
  <w:style w:type="character" w:styleId="Strong">
    <w:name w:val="Strong"/>
    <w:qFormat/>
    <w:rsid w:val="00761409"/>
    <w:rPr>
      <w:b/>
      <w:bCs/>
    </w:rPr>
  </w:style>
  <w:style w:type="character" w:styleId="Hyperlink">
    <w:name w:val="Hyperlink"/>
    <w:rsid w:val="00E94C31"/>
    <w:rPr>
      <w:color w:val="0000FF"/>
      <w:u w:val="single"/>
    </w:rPr>
  </w:style>
  <w:style w:type="table" w:styleId="TableGrid">
    <w:name w:val="Table Grid"/>
    <w:basedOn w:val="TableNorma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A07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A07A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F63189"/>
    <w:pPr>
      <w:jc w:val="center"/>
    </w:pPr>
    <w:rPr>
      <w:szCs w:val="20"/>
    </w:rPr>
  </w:style>
  <w:style w:type="character" w:customStyle="1" w:styleId="BodyTextChar">
    <w:name w:val="Body Text Char"/>
    <w:link w:val="BodyText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Normal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6633E-0528-4D4D-831C-C84DC74E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2077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3255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14</cp:revision>
  <cp:lastPrinted>2015-08-18T11:52:00Z</cp:lastPrinted>
  <dcterms:created xsi:type="dcterms:W3CDTF">2015-04-07T05:30:00Z</dcterms:created>
  <dcterms:modified xsi:type="dcterms:W3CDTF">2015-08-18T11:54:00Z</dcterms:modified>
</cp:coreProperties>
</file>