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8132F">
        <w:rPr>
          <w:rFonts w:ascii="Times New Roman" w:hAnsi="Times New Roman"/>
          <w:sz w:val="24"/>
        </w:rPr>
        <w:t>JONĄ ABRAITĮ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28132F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VILKAVIŠKIO 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A65190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28132F">
        <w:t>sausio 8</w:t>
      </w:r>
      <w:r w:rsidR="004530F3">
        <w:t xml:space="preserve"> d. Nr. 13P-</w:t>
      </w:r>
      <w:r w:rsidR="0028132F">
        <w:t>3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28132F">
        <w:rPr>
          <w:rFonts w:ascii="Times New Roman" w:hAnsi="Times New Roman"/>
          <w:b w:val="0"/>
          <w:sz w:val="24"/>
        </w:rPr>
        <w:t>uvos Respublikos Prezidento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28132F">
        <w:rPr>
          <w:rFonts w:ascii="Times New Roman" w:hAnsi="Times New Roman"/>
          <w:b w:val="0"/>
          <w:sz w:val="24"/>
        </w:rPr>
        <w:t xml:space="preserve">sausio 5 d. dekretą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28132F">
        <w:rPr>
          <w:rFonts w:ascii="Times New Roman" w:hAnsi="Times New Roman"/>
          <w:b w:val="0"/>
          <w:sz w:val="24"/>
        </w:rPr>
        <w:t>522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18374A">
        <w:rPr>
          <w:rFonts w:ascii="Times New Roman" w:hAnsi="Times New Roman"/>
          <w:b w:val="0"/>
          <w:sz w:val="24"/>
        </w:rPr>
        <w:t xml:space="preserve">  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8132F">
        <w:rPr>
          <w:rFonts w:ascii="Times New Roman" w:hAnsi="Times New Roman"/>
          <w:b w:val="0"/>
          <w:sz w:val="24"/>
        </w:rPr>
        <w:t>Jono Abraičio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28132F">
        <w:rPr>
          <w:rFonts w:ascii="Times New Roman" w:hAnsi="Times New Roman"/>
          <w:b w:val="0"/>
          <w:sz w:val="24"/>
        </w:rPr>
        <w:t>gruodžio 14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28132F">
        <w:rPr>
          <w:rFonts w:ascii="Times New Roman" w:hAnsi="Times New Roman"/>
          <w:b w:val="0"/>
          <w:sz w:val="24"/>
        </w:rPr>
        <w:t>31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28132F">
        <w:rPr>
          <w:b/>
        </w:rPr>
        <w:t>Joną ABRAITĮ</w:t>
      </w:r>
      <w:r w:rsidR="00657F6E" w:rsidRPr="00657F6E">
        <w:rPr>
          <w:b/>
        </w:rPr>
        <w:t xml:space="preserve"> </w:t>
      </w:r>
      <w:r w:rsidR="0028132F">
        <w:t>Vilkaviškio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A65190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64D" w:rsidRDefault="000B264D">
      <w:r>
        <w:separator/>
      </w:r>
    </w:p>
  </w:endnote>
  <w:endnote w:type="continuationSeparator" w:id="0">
    <w:p w:rsidR="000B264D" w:rsidRDefault="000B2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64D" w:rsidRDefault="000B264D">
      <w:r>
        <w:separator/>
      </w:r>
    </w:p>
  </w:footnote>
  <w:footnote w:type="continuationSeparator" w:id="0">
    <w:p w:rsidR="000B264D" w:rsidRDefault="000B2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7C17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2016-01-05T14:45:00Z</dcterms:created>
  <dcterms:modified xsi:type="dcterms:W3CDTF">2016-01-05T14:56:00Z</dcterms:modified>
</cp:coreProperties>
</file>