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10" w:rsidRPr="00865EB8" w:rsidRDefault="002C1B10" w:rsidP="007B57CC">
      <w:pPr>
        <w:pStyle w:val="Date858D7CFB-ED40-4347-BF05-701D383B685F858D7CFB-ED40-4347-BF05-701D383B685F"/>
        <w:ind w:firstLine="1134"/>
        <w:rPr>
          <w:szCs w:val="24"/>
        </w:rPr>
      </w:pPr>
      <w:r w:rsidRPr="00865EB8">
        <w:rPr>
          <w:noProof/>
          <w:szCs w:val="24"/>
        </w:rPr>
        <w:drawing>
          <wp:inline distT="0" distB="0" distL="0" distR="0">
            <wp:extent cx="656811" cy="678476"/>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59649" cy="681407"/>
                    </a:xfrm>
                    <a:prstGeom prst="rect">
                      <a:avLst/>
                    </a:prstGeom>
                    <a:noFill/>
                    <a:ln w="9525">
                      <a:noFill/>
                      <a:miter lim="800000"/>
                      <a:headEnd/>
                      <a:tailEnd/>
                    </a:ln>
                  </pic:spPr>
                </pic:pic>
              </a:graphicData>
            </a:graphic>
          </wp:inline>
        </w:drawing>
      </w:r>
    </w:p>
    <w:p w:rsidR="002C1B10" w:rsidRPr="00865EB8" w:rsidRDefault="002C1B10" w:rsidP="00377091">
      <w:pPr>
        <w:pStyle w:val="Pavadinimas"/>
        <w:spacing w:line="240" w:lineRule="auto"/>
        <w:ind w:firstLine="1134"/>
        <w:rPr>
          <w:rFonts w:ascii="Times New Roman" w:hAnsi="Times New Roman"/>
          <w:sz w:val="24"/>
          <w:szCs w:val="24"/>
        </w:rPr>
      </w:pPr>
      <w:r w:rsidRPr="00865EB8">
        <w:rPr>
          <w:rFonts w:ascii="Times New Roman" w:hAnsi="Times New Roman"/>
          <w:sz w:val="24"/>
          <w:szCs w:val="24"/>
        </w:rPr>
        <w:t>TEISĖJŲ ETIKOS IR DRAUSMĖS KOMISIJA</w:t>
      </w:r>
    </w:p>
    <w:p w:rsidR="002C1B10" w:rsidRPr="00865EB8" w:rsidRDefault="002C1B10" w:rsidP="00377091">
      <w:pPr>
        <w:pStyle w:val="Date858D7CFB-ED40-4347-BF05-701D383B685F858D7CFB-ED40-4347-BF05-701D383B685F"/>
        <w:ind w:firstLine="1134"/>
        <w:rPr>
          <w:b/>
          <w:szCs w:val="24"/>
        </w:rPr>
      </w:pPr>
    </w:p>
    <w:p w:rsidR="002C1B10" w:rsidRPr="00781676" w:rsidRDefault="002C1B10" w:rsidP="00377091">
      <w:pPr>
        <w:pStyle w:val="Date858D7CFB-ED40-4347-BF05-701D383B685F858D7CFB-ED40-4347-BF05-701D383B685F"/>
        <w:ind w:firstLine="1134"/>
        <w:rPr>
          <w:b/>
          <w:sz w:val="28"/>
          <w:szCs w:val="28"/>
        </w:rPr>
      </w:pPr>
      <w:r w:rsidRPr="00781676">
        <w:rPr>
          <w:b/>
          <w:sz w:val="28"/>
          <w:szCs w:val="28"/>
        </w:rPr>
        <w:t>S P R E N D I M A S</w:t>
      </w:r>
    </w:p>
    <w:p w:rsidR="002C1B10" w:rsidRPr="00865EB8" w:rsidRDefault="002C1B10" w:rsidP="00377091">
      <w:pPr>
        <w:pStyle w:val="Date858D7CFB-ED40-4347-BF05-701D383B685F858D7CFB-ED40-4347-BF05-701D383B685F"/>
        <w:ind w:firstLine="1134"/>
        <w:rPr>
          <w:b/>
          <w:caps/>
          <w:szCs w:val="24"/>
        </w:rPr>
      </w:pPr>
      <w:r w:rsidRPr="00865EB8">
        <w:rPr>
          <w:b/>
          <w:caps/>
          <w:szCs w:val="24"/>
        </w:rPr>
        <w:t>atsisakyti iškelti drausmės byl</w:t>
      </w:r>
      <w:r w:rsidR="001F6B19">
        <w:rPr>
          <w:b/>
          <w:caps/>
          <w:szCs w:val="24"/>
        </w:rPr>
        <w:t>ą</w:t>
      </w:r>
    </w:p>
    <w:p w:rsidR="002C1B10" w:rsidRPr="00865EB8" w:rsidRDefault="002C1B10" w:rsidP="00377091">
      <w:pPr>
        <w:pStyle w:val="Date858D7CFB-ED40-4347-BF05-701D383B685F858D7CFB-ED40-4347-BF05-701D383B685F"/>
        <w:ind w:firstLine="1134"/>
        <w:rPr>
          <w:b/>
          <w:caps/>
          <w:szCs w:val="24"/>
        </w:rPr>
      </w:pPr>
      <w:r w:rsidRPr="00865EB8">
        <w:rPr>
          <w:b/>
          <w:caps/>
          <w:szCs w:val="24"/>
        </w:rPr>
        <w:t>teisėj</w:t>
      </w:r>
      <w:r w:rsidR="001F6B19">
        <w:rPr>
          <w:b/>
          <w:caps/>
          <w:szCs w:val="24"/>
        </w:rPr>
        <w:t>ui</w:t>
      </w:r>
      <w:r w:rsidRPr="00865EB8">
        <w:rPr>
          <w:b/>
          <w:caps/>
          <w:szCs w:val="24"/>
        </w:rPr>
        <w:t xml:space="preserve"> </w:t>
      </w:r>
      <w:r w:rsidR="00131149" w:rsidRPr="00865EB8">
        <w:rPr>
          <w:b/>
          <w:caps/>
          <w:szCs w:val="24"/>
        </w:rPr>
        <w:t>H</w:t>
      </w:r>
      <w:r w:rsidR="00061589">
        <w:rPr>
          <w:b/>
          <w:caps/>
          <w:szCs w:val="24"/>
        </w:rPr>
        <w:t>.</w:t>
      </w:r>
      <w:r w:rsidR="00131149" w:rsidRPr="00865EB8">
        <w:rPr>
          <w:b/>
          <w:caps/>
          <w:szCs w:val="24"/>
        </w:rPr>
        <w:t xml:space="preserve"> j</w:t>
      </w:r>
      <w:r w:rsidR="00061589">
        <w:rPr>
          <w:b/>
          <w:caps/>
          <w:szCs w:val="24"/>
        </w:rPr>
        <w:t>.</w:t>
      </w:r>
      <w:r w:rsidR="00C2588D" w:rsidRPr="00865EB8">
        <w:rPr>
          <w:b/>
          <w:caps/>
          <w:szCs w:val="24"/>
        </w:rPr>
        <w:t xml:space="preserve"> </w:t>
      </w:r>
    </w:p>
    <w:p w:rsidR="002C1B10" w:rsidRPr="00865EB8" w:rsidRDefault="002C1B10" w:rsidP="00377091">
      <w:pPr>
        <w:pStyle w:val="Date858D7CFB-ED40-4347-BF05-701D383B685F858D7CFB-ED40-4347-BF05-701D383B685F"/>
        <w:ind w:firstLine="1134"/>
        <w:rPr>
          <w:szCs w:val="24"/>
        </w:rPr>
      </w:pPr>
    </w:p>
    <w:p w:rsidR="002C1B10" w:rsidRPr="00865EB8" w:rsidRDefault="002C1B10" w:rsidP="00377091">
      <w:pPr>
        <w:pStyle w:val="Date858D7CFB-ED40-4347-BF05-701D383B685F858D7CFB-ED40-4347-BF05-701D383B685F"/>
        <w:ind w:firstLine="1134"/>
        <w:rPr>
          <w:color w:val="C0C0C0"/>
          <w:szCs w:val="24"/>
        </w:rPr>
      </w:pPr>
      <w:r w:rsidRPr="00865EB8">
        <w:rPr>
          <w:szCs w:val="24"/>
        </w:rPr>
        <w:t xml:space="preserve">2015 m. </w:t>
      </w:r>
      <w:r w:rsidR="001F6B19">
        <w:rPr>
          <w:szCs w:val="24"/>
        </w:rPr>
        <w:t>gruodžio 14</w:t>
      </w:r>
      <w:r w:rsidRPr="00865EB8">
        <w:rPr>
          <w:szCs w:val="24"/>
        </w:rPr>
        <w:t xml:space="preserve"> d. Nr.</w:t>
      </w:r>
      <w:r w:rsidRPr="00865EB8">
        <w:rPr>
          <w:color w:val="999999"/>
          <w:szCs w:val="24"/>
        </w:rPr>
        <w:t xml:space="preserve"> </w:t>
      </w:r>
      <w:r w:rsidR="001F6B19">
        <w:rPr>
          <w:szCs w:val="24"/>
        </w:rPr>
        <w:t>18 P-22</w:t>
      </w:r>
    </w:p>
    <w:p w:rsidR="002C1B10" w:rsidRPr="00865EB8" w:rsidRDefault="002C1B10" w:rsidP="00377091">
      <w:pPr>
        <w:pStyle w:val="Date858D7CFB-ED40-4347-BF05-701D383B685F858D7CFB-ED40-4347-BF05-701D383B685F"/>
        <w:ind w:firstLine="1134"/>
        <w:rPr>
          <w:szCs w:val="24"/>
        </w:rPr>
      </w:pPr>
      <w:r w:rsidRPr="00865EB8">
        <w:rPr>
          <w:szCs w:val="24"/>
        </w:rPr>
        <w:t>Vilnius</w:t>
      </w:r>
    </w:p>
    <w:p w:rsidR="002C1B10" w:rsidRPr="00865EB8" w:rsidRDefault="002C1B10" w:rsidP="007B57CC">
      <w:pPr>
        <w:pStyle w:val="Date858D7CFB-ED40-4347-BF05-701D383B685F858D7CFB-ED40-4347-BF05-701D383B685F"/>
        <w:jc w:val="left"/>
        <w:rPr>
          <w:szCs w:val="24"/>
        </w:rPr>
      </w:pPr>
    </w:p>
    <w:p w:rsidR="002C1B10" w:rsidRPr="00865EB8" w:rsidRDefault="002C1B10" w:rsidP="00D6057E">
      <w:pPr>
        <w:pStyle w:val="Tekstas"/>
        <w:spacing w:before="0" w:after="0"/>
        <w:ind w:firstLine="1134"/>
        <w:rPr>
          <w:szCs w:val="24"/>
        </w:rPr>
      </w:pPr>
      <w:r w:rsidRPr="00865EB8">
        <w:rPr>
          <w:szCs w:val="24"/>
        </w:rPr>
        <w:t>Teisėjų etikos ir drausmės komisija (toliau – ir Komisija), dalyvaujant Algiui Norkūnui (pirmininkas),</w:t>
      </w:r>
      <w:r w:rsidR="00C2588D" w:rsidRPr="00865EB8">
        <w:rPr>
          <w:szCs w:val="24"/>
        </w:rPr>
        <w:t xml:space="preserve"> Dianai Butrimienei, </w:t>
      </w:r>
      <w:r w:rsidR="00182DCA">
        <w:rPr>
          <w:szCs w:val="24"/>
        </w:rPr>
        <w:t xml:space="preserve">Algimantui Čepui, </w:t>
      </w:r>
      <w:r w:rsidR="00F61351">
        <w:rPr>
          <w:szCs w:val="24"/>
        </w:rPr>
        <w:t xml:space="preserve">Jūratei </w:t>
      </w:r>
      <w:proofErr w:type="spellStart"/>
      <w:r w:rsidR="00F61351">
        <w:rPr>
          <w:szCs w:val="24"/>
        </w:rPr>
        <w:t>Novagrockienei</w:t>
      </w:r>
      <w:proofErr w:type="spellEnd"/>
      <w:r w:rsidR="00D6057E">
        <w:rPr>
          <w:szCs w:val="24"/>
        </w:rPr>
        <w:t xml:space="preserve"> (pranešėja), </w:t>
      </w:r>
      <w:proofErr w:type="spellStart"/>
      <w:r w:rsidRPr="00865EB8">
        <w:rPr>
          <w:szCs w:val="24"/>
        </w:rPr>
        <w:t>Veslavai</w:t>
      </w:r>
      <w:proofErr w:type="spellEnd"/>
      <w:r w:rsidRPr="00865EB8">
        <w:rPr>
          <w:szCs w:val="24"/>
        </w:rPr>
        <w:t xml:space="preserve"> Ruskan, Teodorai </w:t>
      </w:r>
      <w:proofErr w:type="spellStart"/>
      <w:r w:rsidRPr="00865EB8">
        <w:rPr>
          <w:szCs w:val="24"/>
        </w:rPr>
        <w:t>Staugaitienei</w:t>
      </w:r>
      <w:proofErr w:type="spellEnd"/>
      <w:r w:rsidRPr="00865EB8">
        <w:rPr>
          <w:szCs w:val="24"/>
        </w:rPr>
        <w:t xml:space="preserve"> ir Linui Žukauskui, sekretoriaujant Nacionalinės teismų administracijos Administravimo skyriaus vyriausiajai specialistei Aurelijai </w:t>
      </w:r>
      <w:proofErr w:type="spellStart"/>
      <w:r w:rsidRPr="00865EB8">
        <w:rPr>
          <w:szCs w:val="24"/>
        </w:rPr>
        <w:t>Pauliukaitei</w:t>
      </w:r>
      <w:proofErr w:type="spellEnd"/>
      <w:r w:rsidRPr="00865EB8">
        <w:rPr>
          <w:szCs w:val="24"/>
        </w:rPr>
        <w:t xml:space="preserve">, </w:t>
      </w:r>
      <w:r w:rsidR="00D6057E">
        <w:rPr>
          <w:szCs w:val="24"/>
        </w:rPr>
        <w:t>Lietuvos Aukščiausiojo Teismo</w:t>
      </w:r>
      <w:r w:rsidRPr="00865EB8">
        <w:rPr>
          <w:szCs w:val="24"/>
        </w:rPr>
        <w:t xml:space="preserve"> patalpose išnagrinėjusi </w:t>
      </w:r>
      <w:r w:rsidR="00D6057E">
        <w:rPr>
          <w:szCs w:val="24"/>
        </w:rPr>
        <w:t>R</w:t>
      </w:r>
      <w:r w:rsidR="00061589">
        <w:rPr>
          <w:szCs w:val="24"/>
        </w:rPr>
        <w:t>.</w:t>
      </w:r>
      <w:r w:rsidR="00D6057E">
        <w:rPr>
          <w:szCs w:val="24"/>
        </w:rPr>
        <w:t xml:space="preserve"> M</w:t>
      </w:r>
      <w:r w:rsidR="00061589">
        <w:rPr>
          <w:szCs w:val="24"/>
        </w:rPr>
        <w:t>.</w:t>
      </w:r>
      <w:r w:rsidR="00D6057E">
        <w:rPr>
          <w:szCs w:val="24"/>
        </w:rPr>
        <w:t>, V</w:t>
      </w:r>
      <w:r w:rsidR="00061589">
        <w:rPr>
          <w:szCs w:val="24"/>
        </w:rPr>
        <w:t>.</w:t>
      </w:r>
      <w:r w:rsidR="00D6057E">
        <w:rPr>
          <w:szCs w:val="24"/>
        </w:rPr>
        <w:t xml:space="preserve"> J</w:t>
      </w:r>
      <w:r w:rsidR="00061589">
        <w:rPr>
          <w:szCs w:val="24"/>
        </w:rPr>
        <w:t>.</w:t>
      </w:r>
      <w:r w:rsidR="00D6057E">
        <w:rPr>
          <w:szCs w:val="24"/>
        </w:rPr>
        <w:t xml:space="preserve"> ir UAB „</w:t>
      </w:r>
      <w:proofErr w:type="spellStart"/>
      <w:r w:rsidR="00D6057E">
        <w:rPr>
          <w:szCs w:val="24"/>
        </w:rPr>
        <w:t>Eusita</w:t>
      </w:r>
      <w:proofErr w:type="spellEnd"/>
      <w:r w:rsidR="00D6057E">
        <w:rPr>
          <w:szCs w:val="24"/>
        </w:rPr>
        <w:t>“ t</w:t>
      </w:r>
      <w:r w:rsidRPr="00865EB8">
        <w:rPr>
          <w:szCs w:val="24"/>
        </w:rPr>
        <w:t>eikim</w:t>
      </w:r>
      <w:r w:rsidR="00D6057E">
        <w:rPr>
          <w:szCs w:val="24"/>
        </w:rPr>
        <w:t>us</w:t>
      </w:r>
      <w:r w:rsidRPr="00865EB8">
        <w:rPr>
          <w:szCs w:val="24"/>
        </w:rPr>
        <w:t xml:space="preserve"> dėl drausmės byl</w:t>
      </w:r>
      <w:r w:rsidR="00D6057E">
        <w:rPr>
          <w:szCs w:val="24"/>
        </w:rPr>
        <w:t>os</w:t>
      </w:r>
      <w:r w:rsidR="00C2588D" w:rsidRPr="00865EB8">
        <w:rPr>
          <w:szCs w:val="24"/>
        </w:rPr>
        <w:t xml:space="preserve"> iškėlimo </w:t>
      </w:r>
      <w:r w:rsidR="00131149" w:rsidRPr="00865EB8">
        <w:rPr>
          <w:szCs w:val="24"/>
        </w:rPr>
        <w:t xml:space="preserve">Vilniaus apygardos teismo </w:t>
      </w:r>
      <w:r w:rsidR="00D6057E">
        <w:rPr>
          <w:szCs w:val="24"/>
        </w:rPr>
        <w:t>teisėjui H</w:t>
      </w:r>
      <w:r w:rsidR="00061589">
        <w:rPr>
          <w:szCs w:val="24"/>
        </w:rPr>
        <w:t>. J.</w:t>
      </w:r>
      <w:r w:rsidR="00131149" w:rsidRPr="00865EB8">
        <w:rPr>
          <w:szCs w:val="24"/>
        </w:rPr>
        <w:t xml:space="preserve">, </w:t>
      </w:r>
      <w:r w:rsidRPr="00865EB8">
        <w:rPr>
          <w:szCs w:val="24"/>
        </w:rPr>
        <w:t xml:space="preserve">susipažinusi su medžiaga, </w:t>
      </w:r>
    </w:p>
    <w:p w:rsidR="002C1B10" w:rsidRPr="00865EB8" w:rsidRDefault="002C1B10" w:rsidP="00377091">
      <w:pPr>
        <w:pStyle w:val="Tekstas"/>
        <w:spacing w:before="0" w:after="0"/>
        <w:ind w:firstLine="1134"/>
        <w:rPr>
          <w:szCs w:val="24"/>
        </w:rPr>
      </w:pPr>
    </w:p>
    <w:p w:rsidR="002C1B10" w:rsidRPr="00865EB8" w:rsidRDefault="002C1B10" w:rsidP="00377091">
      <w:pPr>
        <w:pStyle w:val="Tekstas"/>
        <w:spacing w:before="0" w:after="0"/>
        <w:ind w:firstLine="1134"/>
        <w:rPr>
          <w:spacing w:val="30"/>
          <w:szCs w:val="24"/>
        </w:rPr>
      </w:pPr>
      <w:r w:rsidRPr="00865EB8">
        <w:rPr>
          <w:spacing w:val="30"/>
          <w:szCs w:val="24"/>
        </w:rPr>
        <w:t xml:space="preserve">n u </w:t>
      </w:r>
      <w:r w:rsidR="00D6057E">
        <w:rPr>
          <w:spacing w:val="30"/>
          <w:szCs w:val="24"/>
        </w:rPr>
        <w:t>s t a t ė</w:t>
      </w:r>
      <w:r w:rsidRPr="00865EB8">
        <w:rPr>
          <w:spacing w:val="30"/>
          <w:szCs w:val="24"/>
        </w:rPr>
        <w:t>:</w:t>
      </w:r>
    </w:p>
    <w:p w:rsidR="002C1B10" w:rsidRPr="00865EB8" w:rsidRDefault="002C1B10" w:rsidP="00377091">
      <w:pPr>
        <w:pStyle w:val="Tekstas"/>
        <w:spacing w:before="0" w:after="0"/>
        <w:ind w:firstLine="1134"/>
        <w:rPr>
          <w:szCs w:val="24"/>
        </w:rPr>
      </w:pPr>
    </w:p>
    <w:p w:rsidR="009F4DCE" w:rsidRDefault="00061589" w:rsidP="00DE2253">
      <w:pPr>
        <w:pStyle w:val="Tekstas"/>
        <w:spacing w:before="0" w:after="0"/>
        <w:ind w:firstLine="1134"/>
        <w:rPr>
          <w:szCs w:val="24"/>
        </w:rPr>
      </w:pPr>
      <w:r>
        <w:rPr>
          <w:szCs w:val="24"/>
        </w:rPr>
        <w:t>Komisijoje gauti R.</w:t>
      </w:r>
      <w:r w:rsidR="00AC3E9D">
        <w:rPr>
          <w:szCs w:val="24"/>
        </w:rPr>
        <w:t xml:space="preserve"> M</w:t>
      </w:r>
      <w:r>
        <w:rPr>
          <w:szCs w:val="24"/>
        </w:rPr>
        <w:t>., V. J.</w:t>
      </w:r>
      <w:r w:rsidR="00AC3E9D">
        <w:rPr>
          <w:szCs w:val="24"/>
        </w:rPr>
        <w:t xml:space="preserve"> ir UAB „</w:t>
      </w:r>
      <w:proofErr w:type="spellStart"/>
      <w:r w:rsidR="00AC3E9D">
        <w:rPr>
          <w:szCs w:val="24"/>
        </w:rPr>
        <w:t>Eusita</w:t>
      </w:r>
      <w:proofErr w:type="spellEnd"/>
      <w:r w:rsidR="00AC3E9D">
        <w:rPr>
          <w:szCs w:val="24"/>
        </w:rPr>
        <w:t>“ (toliau – ir pareiškėjai</w:t>
      </w:r>
      <w:r w:rsidR="00AC3E9D" w:rsidRPr="00865EB8">
        <w:rPr>
          <w:szCs w:val="24"/>
        </w:rPr>
        <w:t xml:space="preserve">) </w:t>
      </w:r>
      <w:r w:rsidR="00AC3E9D">
        <w:rPr>
          <w:szCs w:val="24"/>
        </w:rPr>
        <w:t xml:space="preserve">teikimai, </w:t>
      </w:r>
      <w:r w:rsidR="00E305C8" w:rsidRPr="00865EB8">
        <w:rPr>
          <w:szCs w:val="24"/>
        </w:rPr>
        <w:t>kuri</w:t>
      </w:r>
      <w:r w:rsidR="0026337A">
        <w:rPr>
          <w:szCs w:val="24"/>
        </w:rPr>
        <w:t>uose</w:t>
      </w:r>
      <w:r w:rsidR="00E305C8" w:rsidRPr="00865EB8">
        <w:rPr>
          <w:szCs w:val="24"/>
        </w:rPr>
        <w:t xml:space="preserve"> </w:t>
      </w:r>
      <w:r w:rsidR="00C2588D" w:rsidRPr="00865EB8">
        <w:rPr>
          <w:szCs w:val="24"/>
        </w:rPr>
        <w:t>prašo</w:t>
      </w:r>
      <w:r w:rsidR="00AC3E9D">
        <w:rPr>
          <w:szCs w:val="24"/>
        </w:rPr>
        <w:t xml:space="preserve">ma </w:t>
      </w:r>
      <w:r w:rsidR="0026337A">
        <w:rPr>
          <w:szCs w:val="24"/>
        </w:rPr>
        <w:t>iškelti drausmės bylą</w:t>
      </w:r>
      <w:r w:rsidR="002C1B10" w:rsidRPr="00865EB8">
        <w:rPr>
          <w:szCs w:val="24"/>
        </w:rPr>
        <w:t xml:space="preserve"> </w:t>
      </w:r>
      <w:r w:rsidR="00E305C8" w:rsidRPr="00865EB8">
        <w:rPr>
          <w:szCs w:val="24"/>
        </w:rPr>
        <w:t>Vilniaus apygardos teismo teisėj</w:t>
      </w:r>
      <w:r w:rsidR="00AC3E9D">
        <w:rPr>
          <w:szCs w:val="24"/>
        </w:rPr>
        <w:t xml:space="preserve">ui </w:t>
      </w:r>
      <w:r w:rsidR="00E305C8" w:rsidRPr="00865EB8">
        <w:rPr>
          <w:szCs w:val="24"/>
        </w:rPr>
        <w:t>H</w:t>
      </w:r>
      <w:r>
        <w:rPr>
          <w:szCs w:val="24"/>
        </w:rPr>
        <w:t>. J</w:t>
      </w:r>
      <w:r w:rsidR="00C2588D" w:rsidRPr="00865EB8">
        <w:rPr>
          <w:szCs w:val="24"/>
        </w:rPr>
        <w:t>.</w:t>
      </w:r>
      <w:r w:rsidR="0065491C" w:rsidRPr="00865EB8">
        <w:rPr>
          <w:szCs w:val="24"/>
        </w:rPr>
        <w:t xml:space="preserve"> </w:t>
      </w:r>
      <w:r w:rsidR="0026337A">
        <w:rPr>
          <w:szCs w:val="24"/>
        </w:rPr>
        <w:t>2015-10-13 teikime pareiškėjai R. M</w:t>
      </w:r>
      <w:r>
        <w:rPr>
          <w:szCs w:val="24"/>
        </w:rPr>
        <w:t>.</w:t>
      </w:r>
      <w:r w:rsidR="0026337A">
        <w:rPr>
          <w:szCs w:val="24"/>
        </w:rPr>
        <w:t xml:space="preserve"> ir V. J</w:t>
      </w:r>
      <w:r>
        <w:rPr>
          <w:szCs w:val="24"/>
        </w:rPr>
        <w:t xml:space="preserve">. </w:t>
      </w:r>
      <w:r w:rsidR="0026337A">
        <w:rPr>
          <w:szCs w:val="24"/>
        </w:rPr>
        <w:t>paaiškina, kad teisėjas H. J</w:t>
      </w:r>
      <w:r>
        <w:rPr>
          <w:szCs w:val="24"/>
        </w:rPr>
        <w:t>.</w:t>
      </w:r>
      <w:r w:rsidR="00DE2253">
        <w:rPr>
          <w:szCs w:val="24"/>
        </w:rPr>
        <w:t xml:space="preserve">, </w:t>
      </w:r>
      <w:r w:rsidR="0026337A">
        <w:rPr>
          <w:szCs w:val="24"/>
        </w:rPr>
        <w:t>nagrinėdamas civilin</w:t>
      </w:r>
      <w:r w:rsidR="00DE2253">
        <w:rPr>
          <w:szCs w:val="24"/>
        </w:rPr>
        <w:t>es</w:t>
      </w:r>
      <w:r w:rsidR="0026337A">
        <w:rPr>
          <w:szCs w:val="24"/>
        </w:rPr>
        <w:t xml:space="preserve"> byl</w:t>
      </w:r>
      <w:r w:rsidR="00DE2253">
        <w:rPr>
          <w:szCs w:val="24"/>
        </w:rPr>
        <w:t>as, nesprendė raštu</w:t>
      </w:r>
      <w:r w:rsidR="0026337A">
        <w:rPr>
          <w:szCs w:val="24"/>
        </w:rPr>
        <w:t xml:space="preserve"> pateiktų prašymų, suklaidino dėl bylos eigos, nepašalino nurodytų dviprasmybių ir prieštaravimų</w:t>
      </w:r>
      <w:r w:rsidR="009F4DCE">
        <w:rPr>
          <w:szCs w:val="24"/>
        </w:rPr>
        <w:t>, t.</w:t>
      </w:r>
      <w:r w:rsidR="00DE2253">
        <w:rPr>
          <w:szCs w:val="24"/>
        </w:rPr>
        <w:t xml:space="preserve"> y. nutartyje nurodė klaidingą informaciją,</w:t>
      </w:r>
      <w:r w:rsidR="009F4DCE">
        <w:rPr>
          <w:szCs w:val="24"/>
        </w:rPr>
        <w:t xml:space="preserve"> kad suinteresuotas asmuo pat</w:t>
      </w:r>
      <w:r w:rsidR="00DE2253">
        <w:rPr>
          <w:szCs w:val="24"/>
        </w:rPr>
        <w:t>e</w:t>
      </w:r>
      <w:r w:rsidR="009F4DCE">
        <w:rPr>
          <w:szCs w:val="24"/>
        </w:rPr>
        <w:t>ikė teismui atsiliepimą, kuriame su</w:t>
      </w:r>
      <w:r w:rsidR="00DE2253">
        <w:rPr>
          <w:szCs w:val="24"/>
        </w:rPr>
        <w:t>tinka su ieškiniu, o paprašius teisėjo pateikti tokio turinio atsiliepimą, prašymo nesprendė, taip pat neišsprendė</w:t>
      </w:r>
      <w:r w:rsidR="009F4DCE">
        <w:rPr>
          <w:szCs w:val="24"/>
        </w:rPr>
        <w:t xml:space="preserve"> klausim</w:t>
      </w:r>
      <w:r w:rsidR="00DE2253">
        <w:rPr>
          <w:szCs w:val="24"/>
        </w:rPr>
        <w:t>o dėl nutarties išaiškinimo;</w:t>
      </w:r>
      <w:r w:rsidR="009F4DCE">
        <w:rPr>
          <w:szCs w:val="24"/>
        </w:rPr>
        <w:t xml:space="preserve"> civilinė byla teismo buvo išnagrinėta neišsprendus minėtų prašymų</w:t>
      </w:r>
      <w:r w:rsidR="00DE2253">
        <w:rPr>
          <w:szCs w:val="24"/>
        </w:rPr>
        <w:t xml:space="preserve"> ir tai, pareiškėjų teigimu, apribojo teisę skųsti teismo nutartį dėl išaiškinimo bei teisę gauti procesinį dokumentą. 2015-10-13 teikime pareiškėjai nurodo, kad teisėjas H. J</w:t>
      </w:r>
      <w:r>
        <w:rPr>
          <w:szCs w:val="24"/>
        </w:rPr>
        <w:t>.</w:t>
      </w:r>
      <w:r w:rsidR="009F4DCE">
        <w:rPr>
          <w:szCs w:val="24"/>
        </w:rPr>
        <w:t xml:space="preserve"> be jokių objektyvių priežasčių ilgą laiką (daugiau nei du mėnesius) nesprendė V</w:t>
      </w:r>
      <w:r>
        <w:rPr>
          <w:szCs w:val="24"/>
        </w:rPr>
        <w:t xml:space="preserve">. </w:t>
      </w:r>
      <w:r w:rsidR="009F4DCE">
        <w:rPr>
          <w:szCs w:val="24"/>
        </w:rPr>
        <w:t>J</w:t>
      </w:r>
      <w:r>
        <w:rPr>
          <w:szCs w:val="24"/>
        </w:rPr>
        <w:t xml:space="preserve">. </w:t>
      </w:r>
      <w:r w:rsidR="009F4DCE">
        <w:rPr>
          <w:szCs w:val="24"/>
        </w:rPr>
        <w:t xml:space="preserve">prašymo </w:t>
      </w:r>
      <w:r w:rsidR="00DE2253">
        <w:rPr>
          <w:szCs w:val="24"/>
        </w:rPr>
        <w:t>d</w:t>
      </w:r>
      <w:r w:rsidR="009F4DCE">
        <w:rPr>
          <w:szCs w:val="24"/>
        </w:rPr>
        <w:t>ėl kreditorinio reikalavimo tvi</w:t>
      </w:r>
      <w:r w:rsidR="00DE2253">
        <w:rPr>
          <w:szCs w:val="24"/>
        </w:rPr>
        <w:t>rtinimo (kreditorių pakeitimo), be to, jis</w:t>
      </w:r>
      <w:r w:rsidR="009F4DCE">
        <w:rPr>
          <w:szCs w:val="24"/>
        </w:rPr>
        <w:t xml:space="preserve"> nesilaiko imperatyvių procesinių terminų, t. y. 2015-08-20 posėdyje išnagrinėjęs bylą, teisėjas nutartį vėliausiai galėjo skelbti 2015-08-27 (Civilinio proceso kodekso 290 str</w:t>
      </w:r>
      <w:r w:rsidR="00DE2253">
        <w:rPr>
          <w:szCs w:val="24"/>
        </w:rPr>
        <w:t>. 2 d.), o paskelbė 2015-08-28. R. M</w:t>
      </w:r>
      <w:r>
        <w:rPr>
          <w:szCs w:val="24"/>
        </w:rPr>
        <w:t>.</w:t>
      </w:r>
      <w:r w:rsidR="00DE2253">
        <w:rPr>
          <w:szCs w:val="24"/>
        </w:rPr>
        <w:t xml:space="preserve"> ir V. J</w:t>
      </w:r>
      <w:r>
        <w:rPr>
          <w:szCs w:val="24"/>
        </w:rPr>
        <w:t>.</w:t>
      </w:r>
      <w:r w:rsidR="00DE2253">
        <w:rPr>
          <w:szCs w:val="24"/>
        </w:rPr>
        <w:t xml:space="preserve"> mano, kad teisėjas H. J</w:t>
      </w:r>
      <w:r>
        <w:rPr>
          <w:szCs w:val="24"/>
        </w:rPr>
        <w:t>.</w:t>
      </w:r>
      <w:r w:rsidR="00DE2253">
        <w:rPr>
          <w:szCs w:val="24"/>
        </w:rPr>
        <w:t xml:space="preserve"> </w:t>
      </w:r>
      <w:r w:rsidR="009F4DCE">
        <w:rPr>
          <w:szCs w:val="24"/>
        </w:rPr>
        <w:t>viršijo savo kompetencijos ribas 2015-08-14 nutartyje</w:t>
      </w:r>
      <w:r w:rsidR="00DE2253">
        <w:rPr>
          <w:szCs w:val="24"/>
        </w:rPr>
        <w:t>,</w:t>
      </w:r>
      <w:r w:rsidR="009F4DCE">
        <w:rPr>
          <w:szCs w:val="24"/>
        </w:rPr>
        <w:t xml:space="preserve"> nesant kreditoriaus ar bankroto administratoriaus prašymų</w:t>
      </w:r>
      <w:r w:rsidR="00DE2253">
        <w:rPr>
          <w:szCs w:val="24"/>
        </w:rPr>
        <w:t>,</w:t>
      </w:r>
      <w:r w:rsidR="009F4DCE">
        <w:rPr>
          <w:szCs w:val="24"/>
        </w:rPr>
        <w:t xml:space="preserve"> be jokių motyvų sumažindamas R. M</w:t>
      </w:r>
      <w:r>
        <w:rPr>
          <w:szCs w:val="24"/>
        </w:rPr>
        <w:t xml:space="preserve">. </w:t>
      </w:r>
      <w:r w:rsidR="009F4DCE">
        <w:rPr>
          <w:szCs w:val="24"/>
        </w:rPr>
        <w:t xml:space="preserve">kreditorinius reikalavimus nuo 782,75 iki 263,58 </w:t>
      </w:r>
      <w:proofErr w:type="spellStart"/>
      <w:r w:rsidR="009F4DCE">
        <w:rPr>
          <w:szCs w:val="24"/>
        </w:rPr>
        <w:t>Eur</w:t>
      </w:r>
      <w:proofErr w:type="spellEnd"/>
      <w:r w:rsidR="009F4DCE">
        <w:rPr>
          <w:szCs w:val="24"/>
        </w:rPr>
        <w:t>.</w:t>
      </w:r>
    </w:p>
    <w:p w:rsidR="00F8048A" w:rsidRDefault="00DE2253" w:rsidP="00F8048A">
      <w:pPr>
        <w:pStyle w:val="Tekstas"/>
        <w:spacing w:before="0" w:after="0"/>
        <w:ind w:firstLine="1134"/>
        <w:rPr>
          <w:szCs w:val="24"/>
        </w:rPr>
      </w:pPr>
      <w:r>
        <w:rPr>
          <w:szCs w:val="24"/>
        </w:rPr>
        <w:t>Į Komisiją taip pat kreipėsi</w:t>
      </w:r>
      <w:r w:rsidR="00242D20">
        <w:rPr>
          <w:szCs w:val="24"/>
        </w:rPr>
        <w:t xml:space="preserve"> UAB „</w:t>
      </w:r>
      <w:proofErr w:type="spellStart"/>
      <w:r w:rsidR="00242D20">
        <w:rPr>
          <w:szCs w:val="24"/>
        </w:rPr>
        <w:t>Eusita</w:t>
      </w:r>
      <w:proofErr w:type="spellEnd"/>
      <w:r w:rsidR="00316904">
        <w:rPr>
          <w:szCs w:val="24"/>
        </w:rPr>
        <w:t>“</w:t>
      </w:r>
      <w:r w:rsidR="00242D20">
        <w:rPr>
          <w:szCs w:val="24"/>
        </w:rPr>
        <w:t>,</w:t>
      </w:r>
      <w:r w:rsidR="00316904">
        <w:rPr>
          <w:szCs w:val="24"/>
        </w:rPr>
        <w:t xml:space="preserve"> kuri 2015-10-31 teikime nurodo,</w:t>
      </w:r>
      <w:r w:rsidR="00061589">
        <w:rPr>
          <w:szCs w:val="24"/>
        </w:rPr>
        <w:t xml:space="preserve"> kad teisėjas H. J. </w:t>
      </w:r>
      <w:r w:rsidR="00242D20">
        <w:rPr>
          <w:szCs w:val="24"/>
        </w:rPr>
        <w:t>daugiau nei du mėnesius nesprendė prašymo įtraukti ją į kreditorių sąrašą vietoje AB LESTO, nors bendrovės direktorius nuolat skambino į teismą, teiraudamasis apie minėto prašymo nagrinėjimo eigą, taip pat ne kartą krei</w:t>
      </w:r>
      <w:r w:rsidR="0034239B">
        <w:rPr>
          <w:szCs w:val="24"/>
        </w:rPr>
        <w:t xml:space="preserve">pėsi raštu; prašymas išspręstas beveik po keturių mėnesių ir tai sukėlė neigiamų pasekmių – </w:t>
      </w:r>
      <w:r w:rsidR="00940333">
        <w:rPr>
          <w:szCs w:val="24"/>
        </w:rPr>
        <w:t xml:space="preserve">bendrovė </w:t>
      </w:r>
      <w:r w:rsidR="0034239B">
        <w:rPr>
          <w:szCs w:val="24"/>
        </w:rPr>
        <w:t>ilgą laiką negalėjo dalyvauti bankroto byloje.</w:t>
      </w:r>
    </w:p>
    <w:p w:rsidR="004D79AC" w:rsidRDefault="00AC3E9D" w:rsidP="00061589">
      <w:pPr>
        <w:pStyle w:val="Tekstas"/>
        <w:spacing w:before="0" w:after="0"/>
        <w:ind w:firstLine="1134"/>
        <w:rPr>
          <w:szCs w:val="24"/>
        </w:rPr>
      </w:pPr>
      <w:r>
        <w:rPr>
          <w:szCs w:val="24"/>
        </w:rPr>
        <w:t>Vilniaus apygardos</w:t>
      </w:r>
      <w:r w:rsidR="00AC3643" w:rsidRPr="00865EB8">
        <w:rPr>
          <w:szCs w:val="24"/>
        </w:rPr>
        <w:t xml:space="preserve"> teismo</w:t>
      </w:r>
      <w:r>
        <w:rPr>
          <w:szCs w:val="24"/>
        </w:rPr>
        <w:t xml:space="preserve"> Ci</w:t>
      </w:r>
      <w:r w:rsidR="00AE40F0">
        <w:rPr>
          <w:szCs w:val="24"/>
        </w:rPr>
        <w:t>vilinių bylų skyriaus pirmininkas</w:t>
      </w:r>
      <w:r>
        <w:rPr>
          <w:szCs w:val="24"/>
        </w:rPr>
        <w:t xml:space="preserve"> atliko pareiškėjų teikimuose nurodytų aplinkybių tyrimą ir </w:t>
      </w:r>
      <w:r w:rsidR="00735C9B">
        <w:rPr>
          <w:szCs w:val="24"/>
        </w:rPr>
        <w:t>2015-11-03</w:t>
      </w:r>
      <w:r w:rsidR="00AE40F0">
        <w:rPr>
          <w:szCs w:val="24"/>
        </w:rPr>
        <w:t xml:space="preserve"> </w:t>
      </w:r>
      <w:r w:rsidR="00735C9B">
        <w:rPr>
          <w:szCs w:val="24"/>
        </w:rPr>
        <w:t xml:space="preserve">rašte Nr. CR-230 nurodė, kad </w:t>
      </w:r>
      <w:r w:rsidR="00A84E82">
        <w:rPr>
          <w:szCs w:val="24"/>
        </w:rPr>
        <w:t>2015-08-24 nutartyje</w:t>
      </w:r>
      <w:r w:rsidR="00F8048A">
        <w:rPr>
          <w:szCs w:val="24"/>
        </w:rPr>
        <w:t xml:space="preserve"> nurodžius, jog bankroto administratorius pateikė atsiliepimą ir su pareikštu ieškiniu sutinka, </w:t>
      </w:r>
      <w:r w:rsidR="00A84E82">
        <w:rPr>
          <w:szCs w:val="24"/>
        </w:rPr>
        <w:t>buvo padaryta techninė klaida.</w:t>
      </w:r>
      <w:r w:rsidR="00F8048A">
        <w:rPr>
          <w:szCs w:val="24"/>
        </w:rPr>
        <w:t xml:space="preserve"> Pripažįstama, kad </w:t>
      </w:r>
      <w:r w:rsidR="00B64655">
        <w:rPr>
          <w:szCs w:val="24"/>
        </w:rPr>
        <w:t>2015-09-09 gau</w:t>
      </w:r>
      <w:r w:rsidR="00F8048A">
        <w:rPr>
          <w:szCs w:val="24"/>
        </w:rPr>
        <w:t>tas pareiškėjo</w:t>
      </w:r>
      <w:r w:rsidR="00FC114B">
        <w:rPr>
          <w:szCs w:val="24"/>
        </w:rPr>
        <w:t xml:space="preserve"> </w:t>
      </w:r>
      <w:r w:rsidR="00F8048A">
        <w:rPr>
          <w:szCs w:val="24"/>
        </w:rPr>
        <w:t xml:space="preserve">                </w:t>
      </w:r>
      <w:r w:rsidR="00B64655">
        <w:rPr>
          <w:szCs w:val="24"/>
        </w:rPr>
        <w:t>R. M</w:t>
      </w:r>
      <w:r w:rsidR="00061589">
        <w:rPr>
          <w:szCs w:val="24"/>
        </w:rPr>
        <w:t>.</w:t>
      </w:r>
      <w:r w:rsidR="00B64655">
        <w:rPr>
          <w:szCs w:val="24"/>
        </w:rPr>
        <w:t xml:space="preserve"> prašymas išaiški</w:t>
      </w:r>
      <w:r w:rsidR="00FC114B">
        <w:rPr>
          <w:szCs w:val="24"/>
        </w:rPr>
        <w:t>nti nutartį ir pat</w:t>
      </w:r>
      <w:r w:rsidR="00F8048A">
        <w:rPr>
          <w:szCs w:val="24"/>
        </w:rPr>
        <w:t>e</w:t>
      </w:r>
      <w:r w:rsidR="00FC114B">
        <w:rPr>
          <w:szCs w:val="24"/>
        </w:rPr>
        <w:t>i</w:t>
      </w:r>
      <w:r w:rsidR="00F8048A">
        <w:rPr>
          <w:szCs w:val="24"/>
        </w:rPr>
        <w:t xml:space="preserve">kti bankroto administratoriaus </w:t>
      </w:r>
      <w:r w:rsidR="00FC114B">
        <w:rPr>
          <w:szCs w:val="24"/>
        </w:rPr>
        <w:t xml:space="preserve">procesinį dokumentą, kuriame jis sutiko su </w:t>
      </w:r>
      <w:r w:rsidR="00F8048A">
        <w:rPr>
          <w:szCs w:val="24"/>
        </w:rPr>
        <w:t>skundu, neišspręstas</w:t>
      </w:r>
      <w:r w:rsidR="00FC114B">
        <w:rPr>
          <w:szCs w:val="24"/>
        </w:rPr>
        <w:t xml:space="preserve">. </w:t>
      </w:r>
      <w:r w:rsidR="00F8048A">
        <w:rPr>
          <w:szCs w:val="24"/>
        </w:rPr>
        <w:t xml:space="preserve">Išvadose dėstoma, kad </w:t>
      </w:r>
      <w:r w:rsidR="00617BC0">
        <w:rPr>
          <w:szCs w:val="24"/>
        </w:rPr>
        <w:t>b</w:t>
      </w:r>
      <w:r w:rsidR="00617BC0" w:rsidRPr="00534E02">
        <w:rPr>
          <w:szCs w:val="24"/>
        </w:rPr>
        <w:t>ylos medžiaga ir teisėjo paaiškinimas patvirtina</w:t>
      </w:r>
      <w:r w:rsidR="00617BC0">
        <w:rPr>
          <w:szCs w:val="24"/>
        </w:rPr>
        <w:t>, jog</w:t>
      </w:r>
      <w:r w:rsidR="00617BC0" w:rsidRPr="00534E02">
        <w:rPr>
          <w:szCs w:val="24"/>
        </w:rPr>
        <w:t xml:space="preserve"> par</w:t>
      </w:r>
      <w:r w:rsidR="00617BC0">
        <w:rPr>
          <w:szCs w:val="24"/>
        </w:rPr>
        <w:t>eiškėjos V. J</w:t>
      </w:r>
      <w:r w:rsidR="00061589">
        <w:rPr>
          <w:szCs w:val="24"/>
        </w:rPr>
        <w:t>.</w:t>
      </w:r>
      <w:r w:rsidR="00617BC0">
        <w:rPr>
          <w:szCs w:val="24"/>
        </w:rPr>
        <w:t xml:space="preserve"> 2015-07-13 ir 2015-08-13 prašymų</w:t>
      </w:r>
      <w:r w:rsidR="00617BC0" w:rsidRPr="00617BC0">
        <w:rPr>
          <w:szCs w:val="24"/>
        </w:rPr>
        <w:t xml:space="preserve"> </w:t>
      </w:r>
      <w:r w:rsidR="00617BC0" w:rsidRPr="00534E02">
        <w:rPr>
          <w:szCs w:val="24"/>
        </w:rPr>
        <w:t xml:space="preserve">dėl kreditorinio reikalavimo išsprendimo klausimas nebuvo </w:t>
      </w:r>
      <w:r w:rsidR="00617BC0">
        <w:rPr>
          <w:szCs w:val="24"/>
        </w:rPr>
        <w:t>v</w:t>
      </w:r>
      <w:r w:rsidR="00617BC0" w:rsidRPr="00534E02">
        <w:rPr>
          <w:szCs w:val="24"/>
        </w:rPr>
        <w:t>ilkinamas, o tokia</w:t>
      </w:r>
      <w:r w:rsidR="00617BC0">
        <w:rPr>
          <w:szCs w:val="24"/>
        </w:rPr>
        <w:t xml:space="preserve"> situacija susidarė dėl objektyvių priežasčių, t. y. pareiškėjų pateikto atskirojo skundo ir bylos išsiuntimo nagrinėti Lietuvos </w:t>
      </w:r>
      <w:r w:rsidR="00617BC0">
        <w:rPr>
          <w:szCs w:val="24"/>
        </w:rPr>
        <w:lastRenderedPageBreak/>
        <w:t>apeliaciniam teismui.</w:t>
      </w:r>
      <w:r w:rsidR="003F1EB0" w:rsidRPr="00534E02">
        <w:rPr>
          <w:szCs w:val="24"/>
        </w:rPr>
        <w:t xml:space="preserve"> </w:t>
      </w:r>
      <w:r w:rsidR="002001B3">
        <w:rPr>
          <w:szCs w:val="24"/>
        </w:rPr>
        <w:t>P</w:t>
      </w:r>
      <w:r w:rsidR="00733951">
        <w:rPr>
          <w:szCs w:val="24"/>
        </w:rPr>
        <w:t>aaiškinama, kad Vilniaus apygardos teismo pirmininko 2015-08-25 įsakymu Nr. A-567 teisėjui H. J</w:t>
      </w:r>
      <w:r w:rsidR="00061589">
        <w:rPr>
          <w:szCs w:val="24"/>
        </w:rPr>
        <w:t>.</w:t>
      </w:r>
      <w:r w:rsidR="00733951">
        <w:rPr>
          <w:szCs w:val="24"/>
        </w:rPr>
        <w:t xml:space="preserve"> </w:t>
      </w:r>
      <w:r w:rsidR="002001B3">
        <w:rPr>
          <w:szCs w:val="24"/>
        </w:rPr>
        <w:t xml:space="preserve">2015-08-27 </w:t>
      </w:r>
      <w:r w:rsidR="00733951">
        <w:rPr>
          <w:szCs w:val="24"/>
        </w:rPr>
        <w:t>buvo suteikta viena kalendorinė diena</w:t>
      </w:r>
      <w:r w:rsidR="00642D8B">
        <w:rPr>
          <w:szCs w:val="24"/>
        </w:rPr>
        <w:t xml:space="preserve"> kasmetinių atostogų</w:t>
      </w:r>
      <w:r w:rsidR="002001B3">
        <w:rPr>
          <w:szCs w:val="24"/>
        </w:rPr>
        <w:t xml:space="preserve">, todėl procesinio sprendimo priėmimas ir paskelbimas atidėtas 2015-08-28. Nurodoma, kad R. </w:t>
      </w:r>
      <w:r w:rsidR="00617BC0">
        <w:rPr>
          <w:szCs w:val="24"/>
        </w:rPr>
        <w:t>M</w:t>
      </w:r>
      <w:r w:rsidR="00061589">
        <w:rPr>
          <w:szCs w:val="24"/>
        </w:rPr>
        <w:t>.</w:t>
      </w:r>
      <w:r w:rsidR="002001B3">
        <w:rPr>
          <w:szCs w:val="24"/>
        </w:rPr>
        <w:t xml:space="preserve"> 782,75 </w:t>
      </w:r>
      <w:proofErr w:type="spellStart"/>
      <w:r w:rsidR="002001B3">
        <w:rPr>
          <w:szCs w:val="24"/>
        </w:rPr>
        <w:t>Eur</w:t>
      </w:r>
      <w:proofErr w:type="spellEnd"/>
      <w:r w:rsidR="002001B3">
        <w:rPr>
          <w:szCs w:val="24"/>
        </w:rPr>
        <w:t xml:space="preserve"> finansinis reikalavimas buvo patvirtintas įsiteisėjusia Lietuvos apeliacinio teismo nutartimi, o tikslinant </w:t>
      </w:r>
      <w:r w:rsidR="00235E40">
        <w:rPr>
          <w:szCs w:val="24"/>
        </w:rPr>
        <w:t>kreditorinius reikalavimus Vilniaus apygardos teismo nutartyje per klaidą ši suma įrašyta ne į tą kreditorinių reikalavimų eilę, tačiau kreditoriaus teisių toks techninės klaidos ištaisymas nepažeidė</w:t>
      </w:r>
      <w:r w:rsidR="000756DC">
        <w:rPr>
          <w:szCs w:val="24"/>
        </w:rPr>
        <w:t xml:space="preserve">. </w:t>
      </w:r>
      <w:r w:rsidR="00617BC0">
        <w:rPr>
          <w:szCs w:val="24"/>
        </w:rPr>
        <w:t>Pažymima, kad 2</w:t>
      </w:r>
      <w:r w:rsidR="000756DC">
        <w:rPr>
          <w:szCs w:val="24"/>
        </w:rPr>
        <w:t>015-10-22 nutartimi patenkintas UAB „</w:t>
      </w:r>
      <w:proofErr w:type="spellStart"/>
      <w:r w:rsidR="000756DC">
        <w:rPr>
          <w:szCs w:val="24"/>
        </w:rPr>
        <w:t>Eusita</w:t>
      </w:r>
      <w:proofErr w:type="spellEnd"/>
      <w:r w:rsidR="000756DC">
        <w:rPr>
          <w:szCs w:val="24"/>
        </w:rPr>
        <w:t xml:space="preserve">“ prašymas įtraukti </w:t>
      </w:r>
      <w:r w:rsidR="00617BC0">
        <w:rPr>
          <w:szCs w:val="24"/>
        </w:rPr>
        <w:t>ją į kreditorių sąrašą</w:t>
      </w:r>
      <w:r w:rsidR="002D14EA">
        <w:rPr>
          <w:szCs w:val="24"/>
        </w:rPr>
        <w:t xml:space="preserve">; 2015-10-27 nutartimis </w:t>
      </w:r>
      <w:r w:rsidR="00DF3D54">
        <w:rPr>
          <w:szCs w:val="24"/>
        </w:rPr>
        <w:t>ištaisytas rašymo apsirikimas 2015-08-24 nutartyje ir nurodyta, kad BUAB „</w:t>
      </w:r>
      <w:proofErr w:type="spellStart"/>
      <w:r w:rsidR="00DF3D54">
        <w:rPr>
          <w:szCs w:val="24"/>
        </w:rPr>
        <w:t>Heles</w:t>
      </w:r>
      <w:proofErr w:type="spellEnd"/>
      <w:r w:rsidR="00DF3D54">
        <w:rPr>
          <w:szCs w:val="24"/>
        </w:rPr>
        <w:t xml:space="preserve"> </w:t>
      </w:r>
      <w:proofErr w:type="spellStart"/>
      <w:r w:rsidR="00DF3D54">
        <w:rPr>
          <w:szCs w:val="24"/>
        </w:rPr>
        <w:t>Group</w:t>
      </w:r>
      <w:proofErr w:type="spellEnd"/>
      <w:r w:rsidR="00DF3D54">
        <w:rPr>
          <w:szCs w:val="24"/>
        </w:rPr>
        <w:t>“ pateikė teismui atsiliepimą į pareikštą skundą, kuriuo su skundu nesutinka, bei atmestas R. M</w:t>
      </w:r>
      <w:r w:rsidR="00061589">
        <w:rPr>
          <w:szCs w:val="24"/>
        </w:rPr>
        <w:t>.</w:t>
      </w:r>
      <w:r w:rsidR="00DF3D54">
        <w:rPr>
          <w:szCs w:val="24"/>
        </w:rPr>
        <w:t xml:space="preserve"> prašymas išaiškinti nutartį.</w:t>
      </w:r>
      <w:r w:rsidR="00A8199A">
        <w:rPr>
          <w:szCs w:val="24"/>
        </w:rPr>
        <w:t xml:space="preserve"> </w:t>
      </w:r>
    </w:p>
    <w:p w:rsidR="004D79AC" w:rsidRDefault="00E65EFD" w:rsidP="00055E1D">
      <w:pPr>
        <w:pStyle w:val="Tekstas"/>
        <w:spacing w:before="0" w:after="0"/>
        <w:ind w:firstLine="1134"/>
        <w:rPr>
          <w:szCs w:val="24"/>
        </w:rPr>
      </w:pPr>
      <w:r>
        <w:rPr>
          <w:szCs w:val="24"/>
        </w:rPr>
        <w:t>Viln</w:t>
      </w:r>
      <w:r w:rsidR="004D79AC">
        <w:rPr>
          <w:szCs w:val="24"/>
        </w:rPr>
        <w:t>iaus apygardos teismo pirmininkas, atlikęs pareiškėjų teikimuose nurodytų aplinkybių tyrimą,</w:t>
      </w:r>
      <w:r>
        <w:rPr>
          <w:szCs w:val="24"/>
        </w:rPr>
        <w:t xml:space="preserve"> 2015-11-25 rašte Nr. TR-844 </w:t>
      </w:r>
      <w:r w:rsidR="004D79AC">
        <w:rPr>
          <w:szCs w:val="24"/>
        </w:rPr>
        <w:t>pažymi</w:t>
      </w:r>
      <w:r>
        <w:rPr>
          <w:szCs w:val="24"/>
        </w:rPr>
        <w:t xml:space="preserve">, kad </w:t>
      </w:r>
      <w:r w:rsidR="00B56BA0">
        <w:rPr>
          <w:szCs w:val="24"/>
        </w:rPr>
        <w:t>prašymo pakeisti kreditorių AB LESTO į UAB „</w:t>
      </w:r>
      <w:proofErr w:type="spellStart"/>
      <w:r w:rsidR="00B56BA0">
        <w:rPr>
          <w:szCs w:val="24"/>
        </w:rPr>
        <w:t>Eusita</w:t>
      </w:r>
      <w:proofErr w:type="spellEnd"/>
      <w:r w:rsidR="00B56BA0">
        <w:rPr>
          <w:szCs w:val="24"/>
        </w:rPr>
        <w:t>“ nagrinėjimas užtruko dėl objektyvių priežasčių, t. y. pareiškėjų pateikto atskirojo skundo ir bylos išsiuntimo nagrinėti Lietuvos apeliaciniam teismui</w:t>
      </w:r>
      <w:r w:rsidR="00FF6E9B">
        <w:rPr>
          <w:szCs w:val="24"/>
        </w:rPr>
        <w:t>.</w:t>
      </w:r>
      <w:r w:rsidR="00191782">
        <w:rPr>
          <w:szCs w:val="24"/>
        </w:rPr>
        <w:t xml:space="preserve"> Pažymima, kad Vilniaus apygardos teismo 2015-08-1</w:t>
      </w:r>
      <w:r w:rsidR="004D79AC">
        <w:rPr>
          <w:szCs w:val="24"/>
        </w:rPr>
        <w:t xml:space="preserve">4 nutartyje nurodyti tvirtinamų </w:t>
      </w:r>
      <w:r w:rsidR="00191782">
        <w:rPr>
          <w:szCs w:val="24"/>
        </w:rPr>
        <w:t>R. M</w:t>
      </w:r>
      <w:r w:rsidR="00061589">
        <w:rPr>
          <w:szCs w:val="24"/>
        </w:rPr>
        <w:t>.</w:t>
      </w:r>
      <w:r w:rsidR="00191782">
        <w:rPr>
          <w:szCs w:val="24"/>
        </w:rPr>
        <w:t xml:space="preserve"> pirmos ir trečios eilės finansinių reikalavimų dydžiai, todėl nėra pagrindo sutikti su pareiškėjų argumentais, kad nėra klaidos ištaisymo dėl kreditorinio reikalavi</w:t>
      </w:r>
      <w:r w:rsidR="004D79AC">
        <w:rPr>
          <w:szCs w:val="24"/>
        </w:rPr>
        <w:t xml:space="preserve">mo sumažinimo iki 263,58 </w:t>
      </w:r>
      <w:proofErr w:type="spellStart"/>
      <w:r w:rsidR="004D79AC">
        <w:rPr>
          <w:szCs w:val="24"/>
        </w:rPr>
        <w:t>Eur</w:t>
      </w:r>
      <w:proofErr w:type="spellEnd"/>
      <w:r w:rsidR="004D79AC">
        <w:rPr>
          <w:szCs w:val="24"/>
        </w:rPr>
        <w:t xml:space="preserve">. Atkreipiamas dėmesys, kad </w:t>
      </w:r>
      <w:r w:rsidR="00191782">
        <w:rPr>
          <w:szCs w:val="24"/>
        </w:rPr>
        <w:t>procesinio klausimo išsprendimo įvertinimas nėra galimas.</w:t>
      </w:r>
      <w:r w:rsidR="001933A0">
        <w:rPr>
          <w:szCs w:val="24"/>
        </w:rPr>
        <w:t xml:space="preserve"> </w:t>
      </w:r>
    </w:p>
    <w:p w:rsidR="007105A4" w:rsidRDefault="007105A4" w:rsidP="006C2448">
      <w:pPr>
        <w:pStyle w:val="Tekstas"/>
        <w:spacing w:before="0" w:after="0"/>
        <w:ind w:firstLine="1134"/>
        <w:rPr>
          <w:szCs w:val="24"/>
        </w:rPr>
      </w:pPr>
      <w:r>
        <w:rPr>
          <w:szCs w:val="24"/>
        </w:rPr>
        <w:t>Pareiškėjai, susipažinę su Vilniaus apygardos teismo pirmininko bei šio teismo Civilinių bylų skyriaus pirmininko išvadomis, 2015-10-31, 2015-11-10 ir 2015-11-29 pranešimuose Komisijai papildomai pažymi, kad teisėjas H. J</w:t>
      </w:r>
      <w:r w:rsidR="00061589">
        <w:rPr>
          <w:szCs w:val="24"/>
        </w:rPr>
        <w:t>.</w:t>
      </w:r>
      <w:r>
        <w:rPr>
          <w:szCs w:val="24"/>
        </w:rPr>
        <w:t xml:space="preserve"> 2015-10-27 priėmė nutartį dėl rašymo apsirikimo ištaisymo ir nutarties išaiškinimo. Pareiškėjai nurodo, kad iš viešos teismo posėdžių tvarkaraščių paieškos matyti, jog teisėjas H. J</w:t>
      </w:r>
      <w:r w:rsidR="00061589">
        <w:rPr>
          <w:szCs w:val="24"/>
        </w:rPr>
        <w:t>.</w:t>
      </w:r>
      <w:r>
        <w:rPr>
          <w:szCs w:val="24"/>
        </w:rPr>
        <w:t>, kaip kolegijos narys, savo atostogų dieną – 2015-08-27 – dalyvavo nagrinėjant kitą civilinę bylą, kurioje buvo atidėtas nutarties priėmimas ir paskelbimas, todėl neaišku, kodėl jų byloje jis nutartį skelbė 2015-08-28, be to, nebuvo informuoti apie tai, kad sprendimas bus priimtas ir paskelbtas 2015-08-28. Pareiškėjų manymu, V. J</w:t>
      </w:r>
      <w:r w:rsidR="00061589">
        <w:rPr>
          <w:szCs w:val="24"/>
        </w:rPr>
        <w:t>.</w:t>
      </w:r>
      <w:r>
        <w:rPr>
          <w:szCs w:val="24"/>
        </w:rPr>
        <w:t xml:space="preserve"> prašymui spręsti bankroto administratoriaus atsiliepimas buvo visiškai nereikalingas, o tai, kad byla buvo išsiųsta į Lietuvos apeliacinį teismą, taip pat ne pagrindas prašymui nespręsti, kadangi kitus prašymus teisėjas sprendė be bylos. Tai, kad teisėjas kreditorinius reikalavimus sumažino per klaidą, netiesa, nes jis nepriėmė jokios nutarties dėl šios klaidos ištaisymo, o, apskundus nutartį, kuria sumažinti reikalavimai, su atskiruoju skundu nesutiko ir išsiuntė bylą apeliacinės instancijos teismui. </w:t>
      </w:r>
      <w:r w:rsidR="00055E1D">
        <w:rPr>
          <w:szCs w:val="24"/>
        </w:rPr>
        <w:t>P</w:t>
      </w:r>
      <w:r>
        <w:rPr>
          <w:szCs w:val="24"/>
        </w:rPr>
        <w:t>ažymi, kad tariamai teisėjo 2015-08-24 nutartyje padaryta techninė klaida ištaisyta tik 2015-10-27, t. y. po kreipimosi į Komisiją, be to, klaidos padarymas nepaneigė teisėjo pareigos laiku išspręsti R. M</w:t>
      </w:r>
      <w:r w:rsidR="00061589">
        <w:rPr>
          <w:szCs w:val="24"/>
        </w:rPr>
        <w:t>.</w:t>
      </w:r>
      <w:r>
        <w:rPr>
          <w:szCs w:val="24"/>
        </w:rPr>
        <w:t xml:space="preserve"> prašymo. Pareiškėjai taip pat nesutinka, kad aplinkybė, jog teisėjas atostogų metu dalyvavo nagrinėjant kitą bylą, neturi reikšmės jų bylos nagrinėjimui, mano, kad etikos aspektu tai neleistina. Taip pat, nekvestionuodami teisėjo teisės spręsti, kaip nagrinėti jam priskirtus klausimus, pareiškėjai teigia, kad teisėjas negali pateisinti savo neveikimo ir nepagrįstai ilgo delsimo nagrinėti prašymus aplinkybe, kad byla išsiųsta į apeliacinės instancijos teismą. </w:t>
      </w:r>
    </w:p>
    <w:p w:rsidR="00181620" w:rsidRDefault="00B309BC" w:rsidP="006C2448">
      <w:pPr>
        <w:pStyle w:val="Tekstas"/>
        <w:spacing w:before="0" w:after="0"/>
        <w:ind w:firstLine="1134"/>
        <w:rPr>
          <w:szCs w:val="24"/>
        </w:rPr>
      </w:pPr>
      <w:r>
        <w:rPr>
          <w:szCs w:val="24"/>
        </w:rPr>
        <w:t>Teisėjas H. J</w:t>
      </w:r>
      <w:r w:rsidR="00061589">
        <w:rPr>
          <w:szCs w:val="24"/>
        </w:rPr>
        <w:t xml:space="preserve">. </w:t>
      </w:r>
      <w:r>
        <w:rPr>
          <w:szCs w:val="24"/>
        </w:rPr>
        <w:t xml:space="preserve">Vilniaus apygardos teismo Civilinių bylų skyriaus pirmininkui </w:t>
      </w:r>
      <w:r w:rsidR="00F76EE1">
        <w:rPr>
          <w:szCs w:val="24"/>
        </w:rPr>
        <w:t>pa</w:t>
      </w:r>
      <w:r>
        <w:rPr>
          <w:szCs w:val="24"/>
        </w:rPr>
        <w:t>teiktame paaiškinime nurodo, kad</w:t>
      </w:r>
      <w:r w:rsidR="00324FD5">
        <w:rPr>
          <w:szCs w:val="24"/>
        </w:rPr>
        <w:t xml:space="preserve"> civilinėje byloje B2-3275-345/2015</w:t>
      </w:r>
      <w:r>
        <w:rPr>
          <w:szCs w:val="24"/>
        </w:rPr>
        <w:t xml:space="preserve"> </w:t>
      </w:r>
      <w:r w:rsidR="006C2448">
        <w:rPr>
          <w:szCs w:val="24"/>
        </w:rPr>
        <w:t>R. M</w:t>
      </w:r>
      <w:r w:rsidR="00061589">
        <w:rPr>
          <w:szCs w:val="24"/>
        </w:rPr>
        <w:t>.</w:t>
      </w:r>
      <w:r w:rsidR="006C2448">
        <w:rPr>
          <w:szCs w:val="24"/>
        </w:rPr>
        <w:t xml:space="preserve"> per klaidą su</w:t>
      </w:r>
      <w:r w:rsidR="00F76EE1">
        <w:rPr>
          <w:szCs w:val="24"/>
        </w:rPr>
        <w:t xml:space="preserve"> 782,75 </w:t>
      </w:r>
      <w:proofErr w:type="spellStart"/>
      <w:r w:rsidR="00F76EE1">
        <w:rPr>
          <w:szCs w:val="24"/>
        </w:rPr>
        <w:t>Eur</w:t>
      </w:r>
      <w:proofErr w:type="spellEnd"/>
      <w:r w:rsidR="00F76EE1">
        <w:rPr>
          <w:szCs w:val="24"/>
        </w:rPr>
        <w:t xml:space="preserve"> kreditoriniu reikalavimu buvo įrašytas į pirmos eilės kreditorių sąrašą, nors turėjo būti trečios eilės kreditorių sąraše</w:t>
      </w:r>
      <w:r w:rsidR="006C2448">
        <w:rPr>
          <w:szCs w:val="24"/>
        </w:rPr>
        <w:t>,</w:t>
      </w:r>
      <w:r w:rsidR="00F76EE1">
        <w:rPr>
          <w:szCs w:val="24"/>
        </w:rPr>
        <w:t xml:space="preserve"> ir ši klaida buvo ištaisyta 2015-08-14 nutartimi.</w:t>
      </w:r>
      <w:r w:rsidR="000F4AF5">
        <w:rPr>
          <w:szCs w:val="24"/>
        </w:rPr>
        <w:t xml:space="preserve"> Teigia, kad</w:t>
      </w:r>
      <w:r w:rsidR="00061589">
        <w:rPr>
          <w:szCs w:val="24"/>
        </w:rPr>
        <w:t xml:space="preserve"> </w:t>
      </w:r>
      <w:r w:rsidR="000F4AF5">
        <w:rPr>
          <w:szCs w:val="24"/>
        </w:rPr>
        <w:t>V. J</w:t>
      </w:r>
      <w:r w:rsidR="00061589">
        <w:rPr>
          <w:szCs w:val="24"/>
        </w:rPr>
        <w:t xml:space="preserve">. </w:t>
      </w:r>
      <w:r w:rsidR="000F4AF5">
        <w:rPr>
          <w:szCs w:val="24"/>
        </w:rPr>
        <w:t>prašymų įtraukti ją į kreditorių sąrašą nagrinėjimas užtruko, nes buvo paprašyta bankroto administratoriaus pateikti atsiliepimus, be to, pati byla buvo išsiųs</w:t>
      </w:r>
      <w:r w:rsidR="009B6A34">
        <w:rPr>
          <w:szCs w:val="24"/>
        </w:rPr>
        <w:t>ta į Lietuvos apeliacinį teismą; g</w:t>
      </w:r>
      <w:r w:rsidR="00324FD5">
        <w:rPr>
          <w:szCs w:val="24"/>
        </w:rPr>
        <w:t xml:space="preserve">avus bylą, </w:t>
      </w:r>
      <w:r w:rsidR="009B6A34">
        <w:rPr>
          <w:szCs w:val="24"/>
        </w:rPr>
        <w:t>V. J</w:t>
      </w:r>
      <w:r w:rsidR="00061589">
        <w:rPr>
          <w:szCs w:val="24"/>
        </w:rPr>
        <w:t>.</w:t>
      </w:r>
      <w:r w:rsidR="009B6A34">
        <w:rPr>
          <w:szCs w:val="24"/>
        </w:rPr>
        <w:t xml:space="preserve"> prašymai išspręsti 2015-09-18 nutartimi.</w:t>
      </w:r>
      <w:r w:rsidR="002A645C">
        <w:rPr>
          <w:szCs w:val="24"/>
        </w:rPr>
        <w:t xml:space="preserve"> Teisėjas pažymi, kad teisme taip pat nagrinėjama civilinė byla Nr. 2-4997-345/2015 pagal R. M</w:t>
      </w:r>
      <w:r w:rsidR="00061589">
        <w:rPr>
          <w:szCs w:val="24"/>
        </w:rPr>
        <w:t>.</w:t>
      </w:r>
      <w:r w:rsidR="00C31BAF">
        <w:rPr>
          <w:szCs w:val="24"/>
        </w:rPr>
        <w:t xml:space="preserve"> </w:t>
      </w:r>
      <w:r w:rsidR="00061589">
        <w:rPr>
          <w:szCs w:val="24"/>
        </w:rPr>
        <w:t>ir V</w:t>
      </w:r>
      <w:r w:rsidR="00C31BAF">
        <w:rPr>
          <w:szCs w:val="24"/>
        </w:rPr>
        <w:t>. J</w:t>
      </w:r>
      <w:r w:rsidR="00061589">
        <w:rPr>
          <w:szCs w:val="24"/>
        </w:rPr>
        <w:t>.</w:t>
      </w:r>
      <w:r w:rsidR="00C31BAF">
        <w:rPr>
          <w:szCs w:val="24"/>
        </w:rPr>
        <w:t xml:space="preserve"> skundą atsakovui BUAB „</w:t>
      </w:r>
      <w:proofErr w:type="spellStart"/>
      <w:r w:rsidR="00C31BAF">
        <w:rPr>
          <w:szCs w:val="24"/>
        </w:rPr>
        <w:t>Heles</w:t>
      </w:r>
      <w:proofErr w:type="spellEnd"/>
      <w:r w:rsidR="00C31BAF">
        <w:rPr>
          <w:szCs w:val="24"/>
        </w:rPr>
        <w:t xml:space="preserve"> </w:t>
      </w:r>
      <w:proofErr w:type="spellStart"/>
      <w:r w:rsidR="00C31BAF">
        <w:rPr>
          <w:szCs w:val="24"/>
        </w:rPr>
        <w:t>group</w:t>
      </w:r>
      <w:proofErr w:type="spellEnd"/>
      <w:r w:rsidR="00C31BAF">
        <w:rPr>
          <w:szCs w:val="24"/>
        </w:rPr>
        <w:t>“</w:t>
      </w:r>
      <w:r w:rsidR="00DF71FA">
        <w:rPr>
          <w:szCs w:val="24"/>
        </w:rPr>
        <w:t>, kurioje 2015-08-24 priimtoje nutartyje padaryta techninė klaida ir nurodyta, jog BUAB „</w:t>
      </w:r>
      <w:proofErr w:type="spellStart"/>
      <w:r w:rsidR="00DF71FA">
        <w:rPr>
          <w:szCs w:val="24"/>
        </w:rPr>
        <w:t>Heles</w:t>
      </w:r>
      <w:proofErr w:type="spellEnd"/>
      <w:r w:rsidR="00DF71FA">
        <w:rPr>
          <w:szCs w:val="24"/>
        </w:rPr>
        <w:t xml:space="preserve"> </w:t>
      </w:r>
      <w:proofErr w:type="spellStart"/>
      <w:r w:rsidR="00DF71FA">
        <w:rPr>
          <w:szCs w:val="24"/>
        </w:rPr>
        <w:t>group</w:t>
      </w:r>
      <w:proofErr w:type="spellEnd"/>
      <w:r w:rsidR="00DF71FA">
        <w:rPr>
          <w:szCs w:val="24"/>
        </w:rPr>
        <w:t>“ su pareikštu skundu sutinka; 2015-09-09 gautas pareiškėjo R. M</w:t>
      </w:r>
      <w:r w:rsidR="00061589">
        <w:rPr>
          <w:szCs w:val="24"/>
        </w:rPr>
        <w:t>.</w:t>
      </w:r>
      <w:r w:rsidR="00DF71FA">
        <w:rPr>
          <w:szCs w:val="24"/>
        </w:rPr>
        <w:t xml:space="preserve"> prašymas išaiškinti nutartį ir pateikti BUAB „</w:t>
      </w:r>
      <w:proofErr w:type="spellStart"/>
      <w:r w:rsidR="00DF71FA">
        <w:rPr>
          <w:szCs w:val="24"/>
        </w:rPr>
        <w:t>Heles</w:t>
      </w:r>
      <w:proofErr w:type="spellEnd"/>
      <w:r w:rsidR="00DF71FA">
        <w:rPr>
          <w:szCs w:val="24"/>
        </w:rPr>
        <w:t xml:space="preserve"> </w:t>
      </w:r>
      <w:proofErr w:type="spellStart"/>
      <w:r w:rsidR="00DF71FA">
        <w:rPr>
          <w:szCs w:val="24"/>
        </w:rPr>
        <w:t>group</w:t>
      </w:r>
      <w:proofErr w:type="spellEnd"/>
      <w:r w:rsidR="00DF71FA">
        <w:rPr>
          <w:szCs w:val="24"/>
        </w:rPr>
        <w:t xml:space="preserve">“ atsiliepimą, kuriame ji sutiko su pareiškėjų skundu; byla 2015-09-18 buvo išnagrinėta, o 2015-10-20 išsiųsta su apeliaciniu skundu į Lietuvos apeliacinį teismą. Teisėjas paaiškino, kad nagrinėjama </w:t>
      </w:r>
      <w:r w:rsidR="00B11C1D">
        <w:rPr>
          <w:szCs w:val="24"/>
        </w:rPr>
        <w:t>civilinė byla Nr. 2-4477345/2015 pagal pareiškėjų R. M</w:t>
      </w:r>
      <w:r w:rsidR="00061589">
        <w:rPr>
          <w:szCs w:val="24"/>
        </w:rPr>
        <w:t>.</w:t>
      </w:r>
      <w:r w:rsidR="00B11C1D">
        <w:rPr>
          <w:szCs w:val="24"/>
        </w:rPr>
        <w:t xml:space="preserve"> ir V. J</w:t>
      </w:r>
      <w:r w:rsidR="00061589">
        <w:rPr>
          <w:szCs w:val="24"/>
        </w:rPr>
        <w:t>.</w:t>
      </w:r>
      <w:r w:rsidR="00B11C1D">
        <w:rPr>
          <w:szCs w:val="24"/>
        </w:rPr>
        <w:t xml:space="preserve"> skundą</w:t>
      </w:r>
      <w:r w:rsidR="00B90C4C">
        <w:rPr>
          <w:szCs w:val="24"/>
        </w:rPr>
        <w:t>; 2015-08-20 išnagrinėjus bylą, atsižvelg</w:t>
      </w:r>
      <w:r w:rsidR="006C2448">
        <w:rPr>
          <w:szCs w:val="24"/>
        </w:rPr>
        <w:t>damas</w:t>
      </w:r>
      <w:r w:rsidR="00B90C4C">
        <w:rPr>
          <w:szCs w:val="24"/>
        </w:rPr>
        <w:t xml:space="preserve"> į tai, kad 2015-08-27 </w:t>
      </w:r>
      <w:r w:rsidR="006C2448">
        <w:rPr>
          <w:szCs w:val="24"/>
        </w:rPr>
        <w:t xml:space="preserve">jam </w:t>
      </w:r>
      <w:r w:rsidR="00B90C4C">
        <w:rPr>
          <w:szCs w:val="24"/>
        </w:rPr>
        <w:t xml:space="preserve">suteikta 1 </w:t>
      </w:r>
      <w:r w:rsidR="00B90C4C">
        <w:rPr>
          <w:szCs w:val="24"/>
        </w:rPr>
        <w:lastRenderedPageBreak/>
        <w:t>kalendorinė diena kasmetinių atostogų, vadovavosi Civilinio proceso kodekso 290 str. ir nutarė procesinį sprendimą skelbti 2015-08-28.</w:t>
      </w:r>
    </w:p>
    <w:p w:rsidR="00B309BC" w:rsidRPr="00CA443D" w:rsidRDefault="00131149" w:rsidP="00DA201B">
      <w:pPr>
        <w:pStyle w:val="Tekstas"/>
        <w:spacing w:before="0" w:after="0"/>
        <w:ind w:firstLine="1134"/>
      </w:pPr>
      <w:r w:rsidRPr="00865EB8">
        <w:rPr>
          <w:szCs w:val="24"/>
        </w:rPr>
        <w:t>Teisėjas H. J</w:t>
      </w:r>
      <w:r w:rsidR="00061589">
        <w:rPr>
          <w:szCs w:val="24"/>
        </w:rPr>
        <w:t>.</w:t>
      </w:r>
      <w:r w:rsidRPr="00865EB8">
        <w:rPr>
          <w:szCs w:val="24"/>
        </w:rPr>
        <w:t xml:space="preserve"> </w:t>
      </w:r>
      <w:r w:rsidR="00AD1719" w:rsidRPr="00865EB8">
        <w:rPr>
          <w:szCs w:val="24"/>
        </w:rPr>
        <w:t xml:space="preserve">Komisijos posėdyje </w:t>
      </w:r>
      <w:r w:rsidR="00B309BC">
        <w:rPr>
          <w:szCs w:val="24"/>
        </w:rPr>
        <w:t xml:space="preserve">paaiškino, kad </w:t>
      </w:r>
      <w:r w:rsidR="00B309BC">
        <w:t>2015-11-13 Lietuvos apeliacinis teismas priėmė nutartį, kurioje pareiškėjų reiškiami priekaištai, jog jis nepagrįstai sumažino kreditorinius reikalavimus ir viršijo savo įgaliojimus, nepatvirtinti – pažeidimų nekonstatuota.</w:t>
      </w:r>
      <w:r w:rsidR="006C2448">
        <w:t xml:space="preserve"> </w:t>
      </w:r>
      <w:r w:rsidR="00B309BC">
        <w:t xml:space="preserve">Dėl priekaištų, kad prašymai nagrinėjami neoperatyviai, teisėjas paaiškino, kad </w:t>
      </w:r>
      <w:r w:rsidR="006C2448">
        <w:t>buvo labai didelis darbo krūvis</w:t>
      </w:r>
      <w:r w:rsidR="00B309BC">
        <w:t xml:space="preserve">, vasarą buvo likę tik 5 teisėjai, trūko sekretorių, todėl pateikti įvairūs procesiniai prašymai </w:t>
      </w:r>
      <w:r w:rsidR="006C2448">
        <w:t xml:space="preserve">kartais </w:t>
      </w:r>
      <w:r w:rsidR="00B309BC">
        <w:t>nebuvo įsiuvami į bylą, be to, ir pati byla dažniausiai buvo apeliacinės instancijos teisme, nes pareiškėjai skundžia visas priimtas nutartis,</w:t>
      </w:r>
      <w:r w:rsidR="00CA443D">
        <w:t xml:space="preserve"> </w:t>
      </w:r>
      <w:r w:rsidR="00B309BC">
        <w:t>o prašymus atskirai nuo bylos sudėtinga spręsti. Teisėjas</w:t>
      </w:r>
      <w:r w:rsidR="00DA201B">
        <w:t xml:space="preserve"> H. J</w:t>
      </w:r>
      <w:r w:rsidR="00061589">
        <w:t>.</w:t>
      </w:r>
      <w:r w:rsidR="00DA201B">
        <w:t xml:space="preserve"> Komisijai taip pat paaiškino</w:t>
      </w:r>
      <w:r w:rsidR="00B309BC">
        <w:t xml:space="preserve">, kad dėl didelio darbo krūvio nutartyje padarė rašymo apsirikimą, </w:t>
      </w:r>
      <w:r w:rsidR="00DA201B">
        <w:t xml:space="preserve">nurodęs, jog </w:t>
      </w:r>
      <w:r w:rsidR="00B309BC">
        <w:t>bankroto administratorius pateikė atsiliepimą ir sutinka su reikalavimais; jį ištaisė spalio mėnesį</w:t>
      </w:r>
      <w:r w:rsidR="00DA201B">
        <w:t xml:space="preserve"> priėmęs nutartį. P</w:t>
      </w:r>
      <w:r w:rsidR="00B309BC">
        <w:t>areiškėj</w:t>
      </w:r>
      <w:r w:rsidR="00DA201B">
        <w:t xml:space="preserve">ų </w:t>
      </w:r>
      <w:r w:rsidR="00B309BC">
        <w:t>praš</w:t>
      </w:r>
      <w:r w:rsidR="00DA201B">
        <w:t xml:space="preserve">ymą išaiškinti nutartį </w:t>
      </w:r>
      <w:r w:rsidR="00B309BC">
        <w:t xml:space="preserve">taip pat </w:t>
      </w:r>
      <w:r w:rsidR="00DA201B">
        <w:t xml:space="preserve">jau </w:t>
      </w:r>
      <w:r w:rsidR="00B309BC">
        <w:t>išnagrinėjo.</w:t>
      </w:r>
      <w:r w:rsidR="00DA201B">
        <w:t xml:space="preserve"> </w:t>
      </w:r>
      <w:r w:rsidR="00061589">
        <w:t xml:space="preserve">Teisėjas H. J. </w:t>
      </w:r>
      <w:r w:rsidR="00B309BC">
        <w:t>pažymi, kad Įmonių bankroto įstatymas nenustato imperaty</w:t>
      </w:r>
      <w:r w:rsidR="00DA201B">
        <w:t>vių prašymų nagrinėjimo terminų; p</w:t>
      </w:r>
      <w:r w:rsidR="00B309BC">
        <w:t xml:space="preserve">rašymas buvo išspręstas per 2 mėnesius ir 5 dienas, nes vasarą buvo atostogų metas, turėjo pavaduoti skyriaus pirmininkę, be to, jis nagrinėja ir viešųjų pirkimų bylas, kurioms išnagrinėti įstatymas numato </w:t>
      </w:r>
      <w:r w:rsidR="00DA201B">
        <w:t xml:space="preserve">konkrečius ir gana trumpus terminus. </w:t>
      </w:r>
      <w:r w:rsidR="00B309BC">
        <w:t>Teisėjas</w:t>
      </w:r>
      <w:r w:rsidR="00B309BC" w:rsidRPr="0097551B">
        <w:t xml:space="preserve"> </w:t>
      </w:r>
      <w:r w:rsidR="00B309BC">
        <w:t>pripaž</w:t>
      </w:r>
      <w:r w:rsidR="00DA201B">
        <w:t>ino</w:t>
      </w:r>
      <w:r w:rsidR="00B309BC">
        <w:t>, kad pažeidė Civilinio proceso kodekse nustatytą 7 dienų termi</w:t>
      </w:r>
      <w:r w:rsidR="00DA201B">
        <w:t xml:space="preserve">ną nutarties priėmimui; dėl šio pažeidimo paaiškino, kad </w:t>
      </w:r>
      <w:r w:rsidR="00B309BC">
        <w:t xml:space="preserve">teisme sudėtinga suderinti posėdžius, </w:t>
      </w:r>
      <w:r w:rsidR="00DA201B">
        <w:t>nes ne visada būna laisvų salių, o ž</w:t>
      </w:r>
      <w:r w:rsidR="00B309BC">
        <w:t>inodamas, kad rugpjūčio 20 d. pusė dienos yra laisva salė, paskyrė posėdį, nors ir žinojo, kad rugpjūčio 27 d. negalės paskelbti nutarties</w:t>
      </w:r>
      <w:r w:rsidR="00DA201B">
        <w:t>; s</w:t>
      </w:r>
      <w:r w:rsidR="00B309BC">
        <w:t xml:space="preserve">varbiausia buvo išnagrinėti bylą, o tai, kad nutartį paskelbė viena diena vėliau, t. y. 28 d., jo manymu, mažesnis procesinis pažeidimas, nei paskirti bylos nagrinėjimą rugsėjo pabaigai. </w:t>
      </w:r>
      <w:r w:rsidR="00DA201B">
        <w:t>Teisėjas p</w:t>
      </w:r>
      <w:r w:rsidR="00B309BC">
        <w:t xml:space="preserve">ripažįsta, kad nors 2015-08-27 oficialiai atostogavo, </w:t>
      </w:r>
      <w:r w:rsidR="00DA201B">
        <w:t xml:space="preserve">niekur nebuvo išvykęs iš Vilniaus, todėl pasirašė nutartį </w:t>
      </w:r>
      <w:r w:rsidR="00B309BC">
        <w:t>atidėti procesinio sprendimo paskelbimą. Mano, kad dėl tokio pasirašymo ni</w:t>
      </w:r>
      <w:r w:rsidR="00DA201B">
        <w:t>ekam neigiamų pasekmių nekilo. Atkreipė dėmesį, kad p</w:t>
      </w:r>
      <w:r w:rsidR="00B309BC">
        <w:t xml:space="preserve">agal </w:t>
      </w:r>
      <w:r w:rsidR="00DA201B">
        <w:t xml:space="preserve">viešai skelbiamą </w:t>
      </w:r>
      <w:r w:rsidR="00B309BC">
        <w:t>statistiką</w:t>
      </w:r>
      <w:r w:rsidR="00DA201B">
        <w:t xml:space="preserve"> </w:t>
      </w:r>
      <w:r w:rsidR="00B309BC">
        <w:t>per 2014 metus išnagrinėjo daugiausiai bylų iš visų Lietuvos apygardų teismų teisėjų.</w:t>
      </w:r>
    </w:p>
    <w:p w:rsidR="00B309BC" w:rsidRDefault="00B309BC" w:rsidP="00AC3E9D">
      <w:pPr>
        <w:pStyle w:val="Tekstas"/>
        <w:spacing w:before="0" w:after="0"/>
        <w:ind w:firstLine="1134"/>
        <w:rPr>
          <w:szCs w:val="24"/>
        </w:rPr>
      </w:pPr>
    </w:p>
    <w:p w:rsidR="00104494" w:rsidRDefault="002C1B10" w:rsidP="00104494">
      <w:pPr>
        <w:pStyle w:val="Tekstas"/>
        <w:shd w:val="clear" w:color="auto" w:fill="FFFFFF"/>
        <w:spacing w:before="0" w:after="0"/>
        <w:ind w:firstLine="1134"/>
        <w:rPr>
          <w:szCs w:val="24"/>
        </w:rPr>
      </w:pPr>
      <w:r w:rsidRPr="00865EB8">
        <w:rPr>
          <w:szCs w:val="24"/>
        </w:rPr>
        <w:t>Draus</w:t>
      </w:r>
      <w:r w:rsidR="00AC3E9D">
        <w:rPr>
          <w:szCs w:val="24"/>
        </w:rPr>
        <w:t>mės bylą</w:t>
      </w:r>
      <w:r w:rsidR="00131149" w:rsidRPr="00865EB8">
        <w:rPr>
          <w:szCs w:val="24"/>
        </w:rPr>
        <w:t xml:space="preserve"> teisėj</w:t>
      </w:r>
      <w:r w:rsidR="00AC3E9D">
        <w:rPr>
          <w:szCs w:val="24"/>
        </w:rPr>
        <w:t>ui</w:t>
      </w:r>
      <w:r w:rsidR="00C2588D" w:rsidRPr="00865EB8">
        <w:rPr>
          <w:szCs w:val="24"/>
        </w:rPr>
        <w:t xml:space="preserve"> </w:t>
      </w:r>
      <w:r w:rsidR="00131149" w:rsidRPr="00865EB8">
        <w:rPr>
          <w:szCs w:val="24"/>
        </w:rPr>
        <w:t>H</w:t>
      </w:r>
      <w:r w:rsidR="00061589">
        <w:rPr>
          <w:szCs w:val="24"/>
        </w:rPr>
        <w:t>.</w:t>
      </w:r>
      <w:r w:rsidR="00131149" w:rsidRPr="00865EB8">
        <w:rPr>
          <w:szCs w:val="24"/>
        </w:rPr>
        <w:t xml:space="preserve"> J</w:t>
      </w:r>
      <w:r w:rsidR="00061589">
        <w:rPr>
          <w:szCs w:val="24"/>
        </w:rPr>
        <w:t xml:space="preserve">. </w:t>
      </w:r>
      <w:r w:rsidRPr="00865EB8">
        <w:rPr>
          <w:szCs w:val="24"/>
        </w:rPr>
        <w:t>kelti atsisakytina.</w:t>
      </w:r>
    </w:p>
    <w:p w:rsidR="00AC3E9D" w:rsidRDefault="00AC3E9D" w:rsidP="00104494">
      <w:pPr>
        <w:pStyle w:val="Tekstas"/>
        <w:shd w:val="clear" w:color="auto" w:fill="FFFFFF"/>
        <w:spacing w:before="0" w:after="0"/>
        <w:ind w:firstLine="1134"/>
        <w:rPr>
          <w:szCs w:val="24"/>
        </w:rPr>
      </w:pPr>
    </w:p>
    <w:p w:rsidR="00F66A78" w:rsidRDefault="002C1B10" w:rsidP="00731E61">
      <w:pPr>
        <w:pStyle w:val="Tekstas"/>
        <w:shd w:val="clear" w:color="auto" w:fill="FFFFFF"/>
        <w:spacing w:before="0" w:after="0"/>
        <w:ind w:firstLine="1134"/>
        <w:rPr>
          <w:szCs w:val="24"/>
        </w:rPr>
      </w:pPr>
      <w:r w:rsidRPr="00865EB8">
        <w:rPr>
          <w:szCs w:val="24"/>
        </w:rPr>
        <w:t xml:space="preserve">Teisėjų etikos ir drausmės komisija iškelia teisėjui drausmės bylą, kai teisėjo veiksmuose nustato nusižengimų, numatytų </w:t>
      </w:r>
      <w:r w:rsidR="002371D9" w:rsidRPr="00865EB8">
        <w:rPr>
          <w:szCs w:val="24"/>
        </w:rPr>
        <w:t>Teismų įstatymo</w:t>
      </w:r>
      <w:r w:rsidRPr="00865EB8">
        <w:rPr>
          <w:szCs w:val="24"/>
        </w:rPr>
        <w:t xml:space="preserve">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731E61" w:rsidRPr="00731E61" w:rsidRDefault="00F66A78" w:rsidP="00731E61">
      <w:pPr>
        <w:shd w:val="clear" w:color="auto" w:fill="FFFFFF"/>
        <w:ind w:firstLine="1134"/>
        <w:jc w:val="both"/>
        <w:rPr>
          <w:sz w:val="24"/>
          <w:szCs w:val="24"/>
        </w:rPr>
      </w:pPr>
      <w:r w:rsidRPr="00731E61">
        <w:rPr>
          <w:sz w:val="24"/>
          <w:szCs w:val="24"/>
        </w:rPr>
        <w:t>Vadovaudamasis Teisėjų etikos kodekse įtvirtintu pareigingumo principu, teisėjas privalo nepažeisti įstatymų ir kitų teisės aktų, savo pareigas atlikti nepriekaištingai, laiku ir profesionaliai</w:t>
      </w:r>
      <w:r w:rsidRPr="00731E61">
        <w:rPr>
          <w:color w:val="000000"/>
          <w:sz w:val="24"/>
          <w:szCs w:val="24"/>
        </w:rPr>
        <w:t>; gilintis į nagrinėjamų bylų esmę, vengti skubotumo ir paviršutiniškumo, tačiau nevilkinti teismo proceso</w:t>
      </w:r>
      <w:r w:rsidRPr="00731E61">
        <w:rPr>
          <w:sz w:val="24"/>
          <w:szCs w:val="24"/>
        </w:rPr>
        <w:t xml:space="preserve"> (15 straipsnio 1, 3, 4 punktai). </w:t>
      </w:r>
    </w:p>
    <w:p w:rsidR="00F22381" w:rsidRDefault="00F66A78" w:rsidP="00F22381">
      <w:pPr>
        <w:shd w:val="clear" w:color="auto" w:fill="FFFFFF"/>
        <w:ind w:firstLine="1134"/>
        <w:jc w:val="both"/>
        <w:rPr>
          <w:sz w:val="24"/>
          <w:szCs w:val="24"/>
        </w:rPr>
      </w:pPr>
      <w:r w:rsidRPr="00FE4055">
        <w:rPr>
          <w:sz w:val="24"/>
          <w:szCs w:val="24"/>
        </w:rPr>
        <w:t>Nagrinėjamu atveju Komisijos prašoma</w:t>
      </w:r>
      <w:r w:rsidR="00F22381">
        <w:rPr>
          <w:sz w:val="24"/>
          <w:szCs w:val="24"/>
        </w:rPr>
        <w:t xml:space="preserve"> </w:t>
      </w:r>
      <w:r w:rsidR="00F22381" w:rsidRPr="00F8798F">
        <w:rPr>
          <w:sz w:val="24"/>
          <w:szCs w:val="24"/>
        </w:rPr>
        <w:t xml:space="preserve">įvertinti, ar teisėjo </w:t>
      </w:r>
      <w:r w:rsidR="00F22381">
        <w:rPr>
          <w:sz w:val="24"/>
          <w:szCs w:val="24"/>
        </w:rPr>
        <w:t>H. J</w:t>
      </w:r>
      <w:r w:rsidR="00061589">
        <w:rPr>
          <w:sz w:val="24"/>
          <w:szCs w:val="24"/>
        </w:rPr>
        <w:t xml:space="preserve">. </w:t>
      </w:r>
      <w:r w:rsidR="00F22381" w:rsidRPr="00F8798F">
        <w:rPr>
          <w:sz w:val="24"/>
          <w:szCs w:val="24"/>
        </w:rPr>
        <w:t>veiksmuose nėra drausminės atsakomybės požymių</w:t>
      </w:r>
      <w:r w:rsidR="00F22381">
        <w:rPr>
          <w:sz w:val="24"/>
          <w:szCs w:val="24"/>
        </w:rPr>
        <w:t xml:space="preserve">, t. y. prašoma </w:t>
      </w:r>
      <w:r w:rsidRPr="00FE4055">
        <w:rPr>
          <w:sz w:val="24"/>
          <w:szCs w:val="24"/>
        </w:rPr>
        <w:t xml:space="preserve">įvertinti, ar yra pagrindas pripažinti, kad teisėjas </w:t>
      </w:r>
      <w:r w:rsidR="00731E61" w:rsidRPr="00FE4055">
        <w:rPr>
          <w:sz w:val="24"/>
          <w:szCs w:val="24"/>
        </w:rPr>
        <w:t>H. J</w:t>
      </w:r>
      <w:r w:rsidR="00061589">
        <w:rPr>
          <w:sz w:val="24"/>
          <w:szCs w:val="24"/>
        </w:rPr>
        <w:t>.</w:t>
      </w:r>
      <w:r w:rsidRPr="00FE4055">
        <w:rPr>
          <w:sz w:val="24"/>
          <w:szCs w:val="24"/>
        </w:rPr>
        <w:t xml:space="preserve"> aiškiai aplaidžiai atliko savo pareigas dėl to, kad </w:t>
      </w:r>
      <w:r w:rsidR="00F22381">
        <w:rPr>
          <w:sz w:val="24"/>
          <w:szCs w:val="24"/>
        </w:rPr>
        <w:t xml:space="preserve">operatyviai </w:t>
      </w:r>
      <w:r w:rsidR="00731E61" w:rsidRPr="00FE4055">
        <w:rPr>
          <w:sz w:val="24"/>
          <w:szCs w:val="24"/>
        </w:rPr>
        <w:t>nesprendė raštu pateiktų</w:t>
      </w:r>
      <w:r w:rsidR="00F22381">
        <w:rPr>
          <w:sz w:val="24"/>
          <w:szCs w:val="24"/>
        </w:rPr>
        <w:t xml:space="preserve"> pareiškėjų</w:t>
      </w:r>
      <w:r w:rsidR="00731E61" w:rsidRPr="00FE4055">
        <w:rPr>
          <w:sz w:val="24"/>
          <w:szCs w:val="24"/>
        </w:rPr>
        <w:t xml:space="preserve"> prašymų,</w:t>
      </w:r>
      <w:r w:rsidR="00731E61" w:rsidRPr="00731E61">
        <w:rPr>
          <w:sz w:val="24"/>
          <w:szCs w:val="24"/>
        </w:rPr>
        <w:t xml:space="preserve"> savo veikloje nesilaik</w:t>
      </w:r>
      <w:r w:rsidR="00F22381">
        <w:rPr>
          <w:sz w:val="24"/>
          <w:szCs w:val="24"/>
        </w:rPr>
        <w:t>ė</w:t>
      </w:r>
      <w:r w:rsidR="00731E61" w:rsidRPr="00731E61">
        <w:rPr>
          <w:sz w:val="24"/>
          <w:szCs w:val="24"/>
        </w:rPr>
        <w:t xml:space="preserve"> imperatyvių procesinių terminų, v</w:t>
      </w:r>
      <w:r w:rsidR="00F22381">
        <w:rPr>
          <w:sz w:val="24"/>
          <w:szCs w:val="24"/>
        </w:rPr>
        <w:t xml:space="preserve">iršijo </w:t>
      </w:r>
      <w:r w:rsidR="00731E61" w:rsidRPr="00731E61">
        <w:rPr>
          <w:sz w:val="24"/>
          <w:szCs w:val="24"/>
        </w:rPr>
        <w:t>kompetencijos ribas be jokių motyvų sumažindamas kreditorinius reikalavimus.</w:t>
      </w:r>
    </w:p>
    <w:p w:rsidR="00F66A78" w:rsidRPr="00731E61" w:rsidRDefault="00F66A78" w:rsidP="00F22381">
      <w:pPr>
        <w:shd w:val="clear" w:color="auto" w:fill="FFFFFF"/>
        <w:ind w:firstLine="1134"/>
        <w:jc w:val="both"/>
        <w:rPr>
          <w:sz w:val="24"/>
          <w:szCs w:val="24"/>
        </w:rPr>
      </w:pPr>
      <w:r w:rsidRPr="00731E61">
        <w:rPr>
          <w:sz w:val="24"/>
          <w:szCs w:val="24"/>
        </w:rPr>
        <w:t xml:space="preserve">Lietuvos Respublikos Konstitucinis Teismas 2014 m. kovo 10 d. sprendime Nr. KT9-S6/2014 „Dėl Lietuvos Respublikos Konstitucinio Teismo 1999 m. gruodžio 21 d. nutarimo nuostatų išaiškinimo“ išaiškino, kad teisėjui gali būti taikomos drausminės atsakomybės priemonės, jeigu </w:t>
      </w:r>
      <w:r w:rsidRPr="00731E61">
        <w:rPr>
          <w:bCs/>
          <w:sz w:val="24"/>
          <w:szCs w:val="24"/>
        </w:rPr>
        <w:t xml:space="preserve">teisėjas nuolat daro šiurkščias, akivaizdžias teisės aiškinimo ir (arba) taikymo klaidas ir (arba) tokio pat pobūdžio proceso įstatymų pažeidimus. Tai </w:t>
      </w:r>
      <w:r w:rsidRPr="00731E61">
        <w:rPr>
          <w:sz w:val="24"/>
          <w:szCs w:val="24"/>
        </w:rPr>
        <w:t xml:space="preserve">gali reikšti, kad teisėjas, vykdydamas </w:t>
      </w:r>
      <w:r w:rsidRPr="00731E61">
        <w:rPr>
          <w:sz w:val="24"/>
          <w:szCs w:val="24"/>
        </w:rPr>
        <w:lastRenderedPageBreak/>
        <w:t xml:space="preserve">teisingumą, netinkamai atlieka savo pareigas (be kita ko, bylas nagrinėja aplaidžiai, nesigilina į bylos medžiagą) ir (arba) neatitinka jam keliamų profesinės kvalifikacijos reikalavimų. </w:t>
      </w:r>
    </w:p>
    <w:p w:rsidR="00461853" w:rsidRDefault="00F66A78" w:rsidP="00461853">
      <w:pPr>
        <w:pStyle w:val="Tekstas"/>
        <w:tabs>
          <w:tab w:val="left" w:pos="1080"/>
        </w:tabs>
        <w:spacing w:before="0" w:after="0"/>
        <w:ind w:firstLine="1134"/>
        <w:rPr>
          <w:szCs w:val="24"/>
        </w:rPr>
      </w:pPr>
      <w:r w:rsidRPr="00731E61">
        <w:rPr>
          <w:szCs w:val="24"/>
        </w:rPr>
        <w:t>Atsižvelgdama į išdėstytas konstitucinės jurisprudencijos nuostatas,</w:t>
      </w:r>
      <w:r w:rsidRPr="00731E61">
        <w:rPr>
          <w:color w:val="000000"/>
          <w:szCs w:val="24"/>
          <w:shd w:val="clear" w:color="auto" w:fill="FFFFFF"/>
        </w:rPr>
        <w:t xml:space="preserve"> Komisija pažymi, kad a</w:t>
      </w:r>
      <w:r w:rsidRPr="00731E61">
        <w:rPr>
          <w:szCs w:val="24"/>
        </w:rPr>
        <w:t>iškiai aplaidžiu konkrečios teisėjo pareigos atlikimu gali būti laikomas toks atvejis, kai pažeidimas yra akivaizdus. Aplaidus teisėjo pareigos vykdymas yra susijęs su pažeidimo pasekmėmis. Tam, kad teisėjo veiksmus galima būtų pripažinti drausminiu deliktu, šis pažeidimas turėtų sukelti tam tikras pasekmes – pažeisti bylos dalyvių teises ar teisėtus interesus ar sukelti kitokios žalos padarymą. Taigi aiškiai aplaidus konkrečios teisėjo pareigos atlikimas arba jos neatlikimas be pateisinančios priežasties gali būti pripažinti drausminiu pažeidimu, jeigu yra n</w:t>
      </w:r>
      <w:r w:rsidR="00461853">
        <w:rPr>
          <w:szCs w:val="24"/>
        </w:rPr>
        <w:t>ustatytos dvi paminėtos sąlygos.</w:t>
      </w:r>
    </w:p>
    <w:p w:rsidR="000A6B67" w:rsidRDefault="00E909B4" w:rsidP="000A6B67">
      <w:pPr>
        <w:pStyle w:val="Tekstas"/>
        <w:tabs>
          <w:tab w:val="left" w:pos="1080"/>
        </w:tabs>
        <w:spacing w:before="0" w:after="0"/>
        <w:ind w:firstLine="1134"/>
        <w:rPr>
          <w:szCs w:val="24"/>
        </w:rPr>
      </w:pPr>
      <w:r w:rsidRPr="0003648A">
        <w:rPr>
          <w:szCs w:val="24"/>
        </w:rPr>
        <w:t>Komisija, išnagrinėjusi teikim</w:t>
      </w:r>
      <w:r w:rsidR="00DA1D34" w:rsidRPr="0003648A">
        <w:rPr>
          <w:szCs w:val="24"/>
        </w:rPr>
        <w:t>us,</w:t>
      </w:r>
      <w:r w:rsidRPr="0003648A">
        <w:rPr>
          <w:szCs w:val="24"/>
        </w:rPr>
        <w:t xml:space="preserve"> įvertinusi</w:t>
      </w:r>
      <w:r w:rsidR="00482D4B" w:rsidRPr="0003648A">
        <w:rPr>
          <w:szCs w:val="24"/>
        </w:rPr>
        <w:t xml:space="preserve"> Lietuvos teismų informacinės sistemos</w:t>
      </w:r>
      <w:r w:rsidRPr="0003648A">
        <w:rPr>
          <w:szCs w:val="24"/>
        </w:rPr>
        <w:t xml:space="preserve"> „</w:t>
      </w:r>
      <w:proofErr w:type="spellStart"/>
      <w:r w:rsidRPr="0003648A">
        <w:rPr>
          <w:szCs w:val="24"/>
        </w:rPr>
        <w:t>Liteko</w:t>
      </w:r>
      <w:proofErr w:type="spellEnd"/>
      <w:r w:rsidRPr="0003648A">
        <w:rPr>
          <w:szCs w:val="24"/>
        </w:rPr>
        <w:t>“</w:t>
      </w:r>
      <w:r w:rsidR="00482D4B" w:rsidRPr="0003648A">
        <w:rPr>
          <w:szCs w:val="24"/>
        </w:rPr>
        <w:t xml:space="preserve"> </w:t>
      </w:r>
      <w:r w:rsidRPr="0003648A">
        <w:rPr>
          <w:szCs w:val="24"/>
        </w:rPr>
        <w:t>duomenis</w:t>
      </w:r>
      <w:r w:rsidR="00027309" w:rsidRPr="0003648A">
        <w:rPr>
          <w:szCs w:val="24"/>
        </w:rPr>
        <w:t>, Vilniaus apygardos teismo pirmininko</w:t>
      </w:r>
      <w:r w:rsidR="00C61B20" w:rsidRPr="0003648A">
        <w:rPr>
          <w:szCs w:val="24"/>
        </w:rPr>
        <w:t xml:space="preserve"> ir šio teismo Civilinių bylų skyriaus pirmininko</w:t>
      </w:r>
      <w:r w:rsidR="00027309" w:rsidRPr="0003648A">
        <w:rPr>
          <w:szCs w:val="24"/>
        </w:rPr>
        <w:t xml:space="preserve"> pateiktą informaciją</w:t>
      </w:r>
      <w:r w:rsidRPr="0003648A">
        <w:rPr>
          <w:szCs w:val="24"/>
        </w:rPr>
        <w:t xml:space="preserve">, nustatė, kad </w:t>
      </w:r>
      <w:r w:rsidR="0003648A" w:rsidRPr="0003648A">
        <w:rPr>
          <w:szCs w:val="24"/>
        </w:rPr>
        <w:t>2015-08-24 priimta nutartimi teisėjas H. J</w:t>
      </w:r>
      <w:r w:rsidR="00061589">
        <w:rPr>
          <w:szCs w:val="24"/>
        </w:rPr>
        <w:t xml:space="preserve">. </w:t>
      </w:r>
      <w:r w:rsidR="0003648A" w:rsidRPr="0003648A">
        <w:rPr>
          <w:szCs w:val="24"/>
        </w:rPr>
        <w:t>paskyrė civilinę bylą Nr. 2-4997-345/2015 pagal pareiškėjų R. M</w:t>
      </w:r>
      <w:r w:rsidR="00061589">
        <w:rPr>
          <w:szCs w:val="24"/>
        </w:rPr>
        <w:t>.</w:t>
      </w:r>
      <w:r w:rsidR="0003648A" w:rsidRPr="0003648A">
        <w:rPr>
          <w:szCs w:val="24"/>
        </w:rPr>
        <w:t xml:space="preserve"> ir V. J</w:t>
      </w:r>
      <w:r w:rsidR="00061589">
        <w:rPr>
          <w:szCs w:val="24"/>
        </w:rPr>
        <w:t>.</w:t>
      </w:r>
      <w:r w:rsidR="0003648A" w:rsidRPr="0003648A">
        <w:rPr>
          <w:szCs w:val="24"/>
        </w:rPr>
        <w:t xml:space="preserve"> skundą dėl 2015-04-07 BUAB „</w:t>
      </w:r>
      <w:proofErr w:type="spellStart"/>
      <w:r w:rsidR="0003648A" w:rsidRPr="0003648A">
        <w:rPr>
          <w:szCs w:val="24"/>
        </w:rPr>
        <w:t>Heles</w:t>
      </w:r>
      <w:proofErr w:type="spellEnd"/>
      <w:r w:rsidR="0003648A" w:rsidRPr="0003648A">
        <w:rPr>
          <w:szCs w:val="24"/>
        </w:rPr>
        <w:t xml:space="preserve"> </w:t>
      </w:r>
      <w:proofErr w:type="spellStart"/>
      <w:r w:rsidR="0003648A" w:rsidRPr="0003648A">
        <w:rPr>
          <w:szCs w:val="24"/>
        </w:rPr>
        <w:t>group</w:t>
      </w:r>
      <w:proofErr w:type="spellEnd"/>
      <w:r w:rsidR="0003648A" w:rsidRPr="0003648A">
        <w:rPr>
          <w:szCs w:val="24"/>
        </w:rPr>
        <w:t>“</w:t>
      </w:r>
      <w:r w:rsidR="000A6B67">
        <w:rPr>
          <w:szCs w:val="24"/>
        </w:rPr>
        <w:t xml:space="preserve"> (toliau – ir Bendrovė) </w:t>
      </w:r>
      <w:r w:rsidR="0003648A" w:rsidRPr="0003648A">
        <w:rPr>
          <w:szCs w:val="24"/>
        </w:rPr>
        <w:t>kreditorių susirinkimo nagrinėti parengiamajame posėdyje ir, be kita ko, nutartyje nurodė, kad BUAB „</w:t>
      </w:r>
      <w:proofErr w:type="spellStart"/>
      <w:r w:rsidR="0003648A" w:rsidRPr="0003648A">
        <w:rPr>
          <w:szCs w:val="24"/>
        </w:rPr>
        <w:t>Heles</w:t>
      </w:r>
      <w:proofErr w:type="spellEnd"/>
      <w:r w:rsidR="0003648A" w:rsidRPr="0003648A">
        <w:rPr>
          <w:szCs w:val="24"/>
        </w:rPr>
        <w:t xml:space="preserve"> </w:t>
      </w:r>
      <w:proofErr w:type="spellStart"/>
      <w:r w:rsidR="0003648A" w:rsidRPr="0003648A">
        <w:rPr>
          <w:szCs w:val="24"/>
        </w:rPr>
        <w:t>group</w:t>
      </w:r>
      <w:proofErr w:type="spellEnd"/>
      <w:r w:rsidR="0003648A" w:rsidRPr="0003648A">
        <w:rPr>
          <w:szCs w:val="24"/>
        </w:rPr>
        <w:t>“ pateikė atsiliepimą, kuriuo su skundu sutinka. 2015-09-09 gautas pareiškėjo  R. M</w:t>
      </w:r>
      <w:r w:rsidR="00061589">
        <w:rPr>
          <w:szCs w:val="24"/>
        </w:rPr>
        <w:t>.</w:t>
      </w:r>
      <w:r w:rsidR="0003648A" w:rsidRPr="0003648A">
        <w:rPr>
          <w:szCs w:val="24"/>
        </w:rPr>
        <w:t xml:space="preserve"> prašymas išaiškinti nutarties, kuria byla skirta nagrinėti parengiamajame posėdyje, vykdymą</w:t>
      </w:r>
      <w:r w:rsidR="000A6B67">
        <w:rPr>
          <w:szCs w:val="24"/>
        </w:rPr>
        <w:t xml:space="preserve"> ir pateikti BUAB „</w:t>
      </w:r>
      <w:proofErr w:type="spellStart"/>
      <w:r w:rsidR="000A6B67">
        <w:rPr>
          <w:szCs w:val="24"/>
        </w:rPr>
        <w:t>Heles</w:t>
      </w:r>
      <w:proofErr w:type="spellEnd"/>
      <w:r w:rsidR="000A6B67">
        <w:rPr>
          <w:szCs w:val="24"/>
        </w:rPr>
        <w:t xml:space="preserve"> </w:t>
      </w:r>
      <w:proofErr w:type="spellStart"/>
      <w:r w:rsidR="000A6B67">
        <w:rPr>
          <w:szCs w:val="24"/>
        </w:rPr>
        <w:t>group</w:t>
      </w:r>
      <w:proofErr w:type="spellEnd"/>
      <w:r w:rsidR="000A6B67">
        <w:rPr>
          <w:szCs w:val="24"/>
        </w:rPr>
        <w:t>“</w:t>
      </w:r>
      <w:r w:rsidR="0003648A" w:rsidRPr="0003648A">
        <w:rPr>
          <w:szCs w:val="24"/>
        </w:rPr>
        <w:t xml:space="preserve"> procesinį dokumentą, kuriame jis sutiko su jų skundu</w:t>
      </w:r>
      <w:r w:rsidR="0003648A">
        <w:rPr>
          <w:szCs w:val="24"/>
        </w:rPr>
        <w:t>.</w:t>
      </w:r>
    </w:p>
    <w:p w:rsidR="0046087B" w:rsidRPr="000A6B67" w:rsidRDefault="000A6B67" w:rsidP="000A6B67">
      <w:pPr>
        <w:pStyle w:val="Tekstas"/>
        <w:tabs>
          <w:tab w:val="left" w:pos="1080"/>
        </w:tabs>
        <w:spacing w:before="0" w:after="0"/>
        <w:ind w:firstLine="1134"/>
        <w:rPr>
          <w:szCs w:val="24"/>
        </w:rPr>
      </w:pPr>
      <w:r>
        <w:rPr>
          <w:szCs w:val="24"/>
        </w:rPr>
        <w:t xml:space="preserve">Teisėjų etikos ir drausmės komisija, </w:t>
      </w:r>
      <w:r w:rsidR="0046087B">
        <w:rPr>
          <w:szCs w:val="24"/>
        </w:rPr>
        <w:t xml:space="preserve">įvertinusi nustatytas aplinkybes ir teisėjo </w:t>
      </w:r>
      <w:r>
        <w:rPr>
          <w:szCs w:val="24"/>
        </w:rPr>
        <w:t xml:space="preserve">                     </w:t>
      </w:r>
      <w:r w:rsidR="0046087B">
        <w:rPr>
          <w:szCs w:val="24"/>
        </w:rPr>
        <w:t>H. J</w:t>
      </w:r>
      <w:r w:rsidR="00061589">
        <w:rPr>
          <w:szCs w:val="24"/>
        </w:rPr>
        <w:t xml:space="preserve">. </w:t>
      </w:r>
      <w:r w:rsidR="0046087B">
        <w:rPr>
          <w:szCs w:val="24"/>
        </w:rPr>
        <w:t xml:space="preserve">rašytinį 2015-10-22 </w:t>
      </w:r>
      <w:r w:rsidR="0046087B" w:rsidRPr="00C33F2F">
        <w:rPr>
          <w:szCs w:val="24"/>
        </w:rPr>
        <w:t xml:space="preserve">paaiškinimą bei Komisijos posėdyje išdėstytus argumentus, daro išvadą, kad 2015-08-24 nutartyje teisėjas padarė rašymo apsirikimo klaidą, nurodęs, kad Bendrovė pateikė atsiliepimą ir su pareikštu ieškiniu sutinka. </w:t>
      </w:r>
      <w:r w:rsidR="0046087B">
        <w:rPr>
          <w:szCs w:val="24"/>
        </w:rPr>
        <w:t>Iš pateiktų dokumentų matyti, kad teisėjas</w:t>
      </w:r>
      <w:r w:rsidR="007B6C70">
        <w:rPr>
          <w:szCs w:val="24"/>
        </w:rPr>
        <w:t xml:space="preserve"> </w:t>
      </w:r>
      <w:r w:rsidR="0046087B">
        <w:rPr>
          <w:szCs w:val="24"/>
        </w:rPr>
        <w:t>H. J</w:t>
      </w:r>
      <w:r w:rsidR="00061589">
        <w:rPr>
          <w:szCs w:val="24"/>
        </w:rPr>
        <w:t xml:space="preserve">. </w:t>
      </w:r>
      <w:r w:rsidR="0046087B">
        <w:rPr>
          <w:szCs w:val="24"/>
        </w:rPr>
        <w:t>išsprendė R. M</w:t>
      </w:r>
      <w:r w:rsidR="00061589">
        <w:rPr>
          <w:szCs w:val="24"/>
        </w:rPr>
        <w:t>.</w:t>
      </w:r>
      <w:r w:rsidR="0046087B">
        <w:rPr>
          <w:szCs w:val="24"/>
        </w:rPr>
        <w:t xml:space="preserve"> prašymus</w:t>
      </w:r>
      <w:r w:rsidR="009F01AC">
        <w:rPr>
          <w:szCs w:val="24"/>
        </w:rPr>
        <w:t xml:space="preserve"> – </w:t>
      </w:r>
      <w:r w:rsidR="0046087B">
        <w:rPr>
          <w:szCs w:val="24"/>
        </w:rPr>
        <w:t>2015-10-27 nutartimis atmetė prašymą išaiškinti 2015-08-</w:t>
      </w:r>
      <w:r w:rsidR="0046087B" w:rsidRPr="000A6B67">
        <w:rPr>
          <w:szCs w:val="24"/>
        </w:rPr>
        <w:t>24 nutartį bei ištaisė rašymo apsirikimą 2015-08-24 nutartyje.</w:t>
      </w:r>
      <w:r w:rsidR="00610534" w:rsidRPr="000A6B67">
        <w:rPr>
          <w:szCs w:val="24"/>
        </w:rPr>
        <w:t xml:space="preserve"> </w:t>
      </w:r>
    </w:p>
    <w:p w:rsidR="000A6B67" w:rsidRPr="000A6B67" w:rsidRDefault="000A6B67" w:rsidP="000A6B67">
      <w:pPr>
        <w:shd w:val="clear" w:color="auto" w:fill="FFFFFF"/>
        <w:ind w:firstLine="1134"/>
        <w:jc w:val="both"/>
        <w:rPr>
          <w:sz w:val="24"/>
          <w:szCs w:val="24"/>
        </w:rPr>
      </w:pPr>
      <w:r w:rsidRPr="000A6B67">
        <w:rPr>
          <w:sz w:val="24"/>
          <w:szCs w:val="24"/>
        </w:rPr>
        <w:t xml:space="preserve">Pažymėtina, kad vilkinimas atlikti tam tikrus procesinius veiksmus, kaip pagrindas teisėjo drausminei atsakomybei, gali būti nustatytas tada, kai procesinių veiksmų atlikimas ar procesinių sprendimų priėmimas užtęsiamas dėl teisėjo kaltės be jokių priežasčių. </w:t>
      </w:r>
    </w:p>
    <w:p w:rsidR="000A6B67" w:rsidRPr="000A6B67" w:rsidRDefault="000A6B67" w:rsidP="000A6B67">
      <w:pPr>
        <w:shd w:val="clear" w:color="auto" w:fill="FFFFFF"/>
        <w:ind w:firstLine="1134"/>
        <w:jc w:val="both"/>
        <w:rPr>
          <w:sz w:val="24"/>
          <w:szCs w:val="24"/>
        </w:rPr>
      </w:pPr>
      <w:r w:rsidRPr="000A6B67">
        <w:rPr>
          <w:sz w:val="24"/>
          <w:szCs w:val="24"/>
        </w:rPr>
        <w:t xml:space="preserve">Civilinio proceso kodekse nėra nustatyto imperatyvaus termino, per kurį teismas turi išnagrinėti proceso dalyvio prašymą dėl procesinio sprendimo išaiškinimo. Pareiškėjai dėl tariamo teisėjo neveikimo į Komisiją kreipėsi su 2015-10-13 prašymu, t. y. praėjus šiek tiek daugiau nei mėnesiui po kreipimosi į teismą dėl nutarties išaiškinimo, o teisėjas prašymą išsprendė nepraėjus </w:t>
      </w:r>
      <w:proofErr w:type="spellStart"/>
      <w:r w:rsidRPr="000A6B67">
        <w:rPr>
          <w:sz w:val="24"/>
          <w:szCs w:val="24"/>
        </w:rPr>
        <w:t>dviems</w:t>
      </w:r>
      <w:proofErr w:type="spellEnd"/>
      <w:r w:rsidRPr="000A6B67">
        <w:rPr>
          <w:sz w:val="24"/>
          <w:szCs w:val="24"/>
        </w:rPr>
        <w:t xml:space="preserve"> mėnesiams nuo jo pateikimo. Komisija šių teisėjo veiksmų nevertina kaip piktybiškų. Priešingai nei teigia pareiškėjas R. M</w:t>
      </w:r>
      <w:r w:rsidR="00061589">
        <w:rPr>
          <w:sz w:val="24"/>
          <w:szCs w:val="24"/>
        </w:rPr>
        <w:t>.</w:t>
      </w:r>
      <w:r w:rsidRPr="000A6B67">
        <w:rPr>
          <w:sz w:val="24"/>
          <w:szCs w:val="24"/>
        </w:rPr>
        <w:t>, jis neprarado teisės apskųsti nei nutarties dėl sprendimo išaiškinimo, nei tos, kuria byla buvo išnagrinėta iš esmės. Taigi taip pat nenustatyta, kad dėl aptartų prašymo nagrinėjimo aplinkybių pareiškėjams ar tretiesiems asmenims būtų kilę neigiamų pasekmių.</w:t>
      </w:r>
    </w:p>
    <w:p w:rsidR="00F048C5" w:rsidRPr="00932240" w:rsidRDefault="00F048C5" w:rsidP="00932240">
      <w:pPr>
        <w:pStyle w:val="Tekstas"/>
        <w:tabs>
          <w:tab w:val="left" w:pos="1080"/>
        </w:tabs>
        <w:spacing w:before="0" w:after="0"/>
        <w:ind w:firstLine="1134"/>
        <w:rPr>
          <w:szCs w:val="24"/>
        </w:rPr>
      </w:pPr>
      <w:r w:rsidRPr="00D72DE9">
        <w:rPr>
          <w:szCs w:val="24"/>
        </w:rPr>
        <w:t>Komisija taip pat nustatė, kad teisėjo H. J</w:t>
      </w:r>
      <w:r w:rsidR="00061589">
        <w:rPr>
          <w:szCs w:val="24"/>
        </w:rPr>
        <w:t>.</w:t>
      </w:r>
      <w:r w:rsidRPr="00D72DE9">
        <w:rPr>
          <w:szCs w:val="24"/>
        </w:rPr>
        <w:t xml:space="preserve"> nagrinėjamoje civilinėje byloje Nr. B2-3275-345/2015 </w:t>
      </w:r>
      <w:r w:rsidR="00061589">
        <w:rPr>
          <w:szCs w:val="24"/>
        </w:rPr>
        <w:t xml:space="preserve">V. J. </w:t>
      </w:r>
      <w:r w:rsidRPr="00D72DE9">
        <w:rPr>
          <w:szCs w:val="24"/>
        </w:rPr>
        <w:t>kreipėsi su 2015-07-08 prašymu įtraukti ją vietoje kreditoriaus AB „Lietuvos dujos“ į UAB „</w:t>
      </w:r>
      <w:proofErr w:type="spellStart"/>
      <w:r w:rsidRPr="00D72DE9">
        <w:rPr>
          <w:szCs w:val="24"/>
        </w:rPr>
        <w:t>Heles</w:t>
      </w:r>
      <w:proofErr w:type="spellEnd"/>
      <w:r w:rsidRPr="00D72DE9">
        <w:rPr>
          <w:szCs w:val="24"/>
        </w:rPr>
        <w:t xml:space="preserve"> </w:t>
      </w:r>
      <w:proofErr w:type="spellStart"/>
      <w:r w:rsidRPr="00D72DE9">
        <w:rPr>
          <w:szCs w:val="24"/>
        </w:rPr>
        <w:t>group</w:t>
      </w:r>
      <w:proofErr w:type="spellEnd"/>
      <w:r w:rsidRPr="00D72DE9">
        <w:rPr>
          <w:szCs w:val="24"/>
        </w:rPr>
        <w:t>“ kreditorių sąrašą</w:t>
      </w:r>
      <w:r w:rsidR="000A6B67">
        <w:rPr>
          <w:szCs w:val="24"/>
        </w:rPr>
        <w:t>.</w:t>
      </w:r>
      <w:r w:rsidRPr="00D72DE9">
        <w:rPr>
          <w:szCs w:val="24"/>
        </w:rPr>
        <w:t xml:space="preserve"> 2015-07-24 rezoliucija nustatytas terminas atsiliepimui</w:t>
      </w:r>
      <w:r w:rsidR="00AE53C1" w:rsidRPr="00D72DE9">
        <w:rPr>
          <w:szCs w:val="24"/>
        </w:rPr>
        <w:t xml:space="preserve"> į prašymą </w:t>
      </w:r>
      <w:r w:rsidRPr="00D72DE9">
        <w:rPr>
          <w:szCs w:val="24"/>
        </w:rPr>
        <w:t>pateikti,</w:t>
      </w:r>
      <w:r w:rsidR="00D72DE9">
        <w:rPr>
          <w:szCs w:val="24"/>
        </w:rPr>
        <w:t xml:space="preserve"> </w:t>
      </w:r>
      <w:r w:rsidR="00831F57" w:rsidRPr="00D72DE9">
        <w:rPr>
          <w:szCs w:val="24"/>
        </w:rPr>
        <w:t>2015-07-30 išsiųstas pranešimas dėl atsiliepimo pateikimo</w:t>
      </w:r>
      <w:r w:rsidR="000A6B67">
        <w:rPr>
          <w:szCs w:val="24"/>
        </w:rPr>
        <w:t>, o</w:t>
      </w:r>
      <w:r w:rsidR="00831F57" w:rsidRPr="00D72DE9">
        <w:rPr>
          <w:szCs w:val="24"/>
        </w:rPr>
        <w:t xml:space="preserve"> 2015-08-056 byla išsiųsta į Lietuvos apeliacinį teismą su R. M</w:t>
      </w:r>
      <w:r w:rsidR="00061589">
        <w:rPr>
          <w:szCs w:val="24"/>
        </w:rPr>
        <w:t>.</w:t>
      </w:r>
      <w:r w:rsidR="00831F57" w:rsidRPr="00D72DE9">
        <w:rPr>
          <w:szCs w:val="24"/>
        </w:rPr>
        <w:t xml:space="preserve"> apeliaciniu skundu dėl 2015-04-16 nutarties</w:t>
      </w:r>
      <w:r w:rsidR="000A6B67">
        <w:rPr>
          <w:szCs w:val="24"/>
        </w:rPr>
        <w:t>.</w:t>
      </w:r>
      <w:r w:rsidR="009B4C55" w:rsidRPr="00D72DE9">
        <w:rPr>
          <w:szCs w:val="24"/>
        </w:rPr>
        <w:t xml:space="preserve"> </w:t>
      </w:r>
      <w:r w:rsidRPr="00D72DE9">
        <w:rPr>
          <w:szCs w:val="24"/>
        </w:rPr>
        <w:t xml:space="preserve">2015-08-13 gautas </w:t>
      </w:r>
      <w:r w:rsidR="009B4C55" w:rsidRPr="00D72DE9">
        <w:rPr>
          <w:szCs w:val="24"/>
        </w:rPr>
        <w:t xml:space="preserve">dar vienas </w:t>
      </w:r>
      <w:r w:rsidRPr="00D72DE9">
        <w:rPr>
          <w:szCs w:val="24"/>
        </w:rPr>
        <w:t>pareišk</w:t>
      </w:r>
      <w:r w:rsidR="009B4C55" w:rsidRPr="00D72DE9">
        <w:rPr>
          <w:szCs w:val="24"/>
        </w:rPr>
        <w:t>ėjos V. J</w:t>
      </w:r>
      <w:r w:rsidR="00061589">
        <w:rPr>
          <w:szCs w:val="24"/>
        </w:rPr>
        <w:t>.</w:t>
      </w:r>
      <w:r w:rsidR="009B4C55" w:rsidRPr="00D72DE9">
        <w:rPr>
          <w:szCs w:val="24"/>
        </w:rPr>
        <w:t xml:space="preserve"> prašymas įtraukti ją vietoje kreditoriaus AB „Lietuvos dujos“ į UAB „</w:t>
      </w:r>
      <w:proofErr w:type="spellStart"/>
      <w:r w:rsidR="009B4C55" w:rsidRPr="00D72DE9">
        <w:rPr>
          <w:szCs w:val="24"/>
        </w:rPr>
        <w:t>Heles</w:t>
      </w:r>
      <w:proofErr w:type="spellEnd"/>
      <w:r w:rsidR="009B4C55" w:rsidRPr="00D72DE9">
        <w:rPr>
          <w:szCs w:val="24"/>
        </w:rPr>
        <w:t xml:space="preserve"> </w:t>
      </w:r>
      <w:proofErr w:type="spellStart"/>
      <w:r w:rsidR="009B4C55" w:rsidRPr="00D72DE9">
        <w:rPr>
          <w:szCs w:val="24"/>
        </w:rPr>
        <w:t>group</w:t>
      </w:r>
      <w:proofErr w:type="spellEnd"/>
      <w:r w:rsidR="009B4C55" w:rsidRPr="00D72DE9">
        <w:rPr>
          <w:szCs w:val="24"/>
        </w:rPr>
        <w:t xml:space="preserve">“ kreditorių sąrašą, </w:t>
      </w:r>
      <w:r w:rsidRPr="00D72DE9">
        <w:rPr>
          <w:szCs w:val="24"/>
        </w:rPr>
        <w:t xml:space="preserve">teisėjo 2015-08-14 rezoliucija </w:t>
      </w:r>
      <w:r w:rsidR="009B4C55" w:rsidRPr="00D72DE9">
        <w:rPr>
          <w:szCs w:val="24"/>
        </w:rPr>
        <w:t xml:space="preserve">Bendrovės </w:t>
      </w:r>
      <w:r w:rsidRPr="00D72DE9">
        <w:rPr>
          <w:szCs w:val="24"/>
        </w:rPr>
        <w:t xml:space="preserve">bankroto administratoriui nustatytas terminas atsiliepimui pateikti, 2015-08-19 išsiųstas pranešimas, 2015-08-24 gautas atsiliepimas, kuris 2015-08-25 rezoliucija priimtas. </w:t>
      </w:r>
      <w:r w:rsidR="00D72DE9">
        <w:rPr>
          <w:szCs w:val="24"/>
        </w:rPr>
        <w:t>2015-07-01 UAB „</w:t>
      </w:r>
      <w:proofErr w:type="spellStart"/>
      <w:r w:rsidR="00D72DE9">
        <w:rPr>
          <w:szCs w:val="24"/>
        </w:rPr>
        <w:t>Eusita</w:t>
      </w:r>
      <w:proofErr w:type="spellEnd"/>
      <w:r w:rsidR="00D72DE9">
        <w:rPr>
          <w:szCs w:val="24"/>
        </w:rPr>
        <w:t>“ pateikė prašymą įtraukti ją vietoje kreditoriaus AB LESTO į Bendrovės kreditorių sąrašą</w:t>
      </w:r>
      <w:r w:rsidR="00932240">
        <w:rPr>
          <w:szCs w:val="24"/>
        </w:rPr>
        <w:t>. 2015-09-</w:t>
      </w:r>
      <w:r w:rsidR="000A6B67">
        <w:rPr>
          <w:szCs w:val="24"/>
        </w:rPr>
        <w:t>09 gavus V. J</w:t>
      </w:r>
      <w:r w:rsidR="00061589">
        <w:rPr>
          <w:szCs w:val="24"/>
        </w:rPr>
        <w:t>.</w:t>
      </w:r>
      <w:r w:rsidR="000A6B67">
        <w:rPr>
          <w:szCs w:val="24"/>
        </w:rPr>
        <w:t xml:space="preserve"> prašymą, adresuotą Lietuvos apeliaciniam teismui, </w:t>
      </w:r>
      <w:r w:rsidR="00932240">
        <w:rPr>
          <w:szCs w:val="24"/>
        </w:rPr>
        <w:t>nustatyti terminą procesiniams veiksmams atlikti, buvo skubiai pareikalauta byla iš Lietuvos apeliacinio teismo ir pateikti prašymai išspręsti.</w:t>
      </w:r>
    </w:p>
    <w:p w:rsidR="00862DD6" w:rsidRDefault="00932240" w:rsidP="000A6B67">
      <w:pPr>
        <w:pStyle w:val="Tekstas"/>
        <w:tabs>
          <w:tab w:val="left" w:pos="1080"/>
        </w:tabs>
        <w:spacing w:before="0" w:after="0"/>
        <w:ind w:firstLine="1134"/>
        <w:rPr>
          <w:rStyle w:val="FontStyle23"/>
          <w:sz w:val="24"/>
          <w:szCs w:val="24"/>
        </w:rPr>
      </w:pPr>
      <w:r w:rsidRPr="008148AA">
        <w:rPr>
          <w:szCs w:val="24"/>
        </w:rPr>
        <w:t xml:space="preserve">Iš nustatytų aplinkybių taip pat negalima daryti išvados, kad prašymų dėl </w:t>
      </w:r>
      <w:r w:rsidR="000A6B67">
        <w:rPr>
          <w:szCs w:val="24"/>
        </w:rPr>
        <w:t xml:space="preserve">                    </w:t>
      </w:r>
      <w:r w:rsidR="00061589">
        <w:rPr>
          <w:szCs w:val="24"/>
        </w:rPr>
        <w:t>V. J.</w:t>
      </w:r>
      <w:r w:rsidRPr="008148AA">
        <w:rPr>
          <w:szCs w:val="24"/>
        </w:rPr>
        <w:t xml:space="preserve"> ir UAB „</w:t>
      </w:r>
      <w:proofErr w:type="spellStart"/>
      <w:r w:rsidRPr="008148AA">
        <w:rPr>
          <w:szCs w:val="24"/>
        </w:rPr>
        <w:t>Eusita</w:t>
      </w:r>
      <w:proofErr w:type="spellEnd"/>
      <w:r w:rsidRPr="008148AA">
        <w:rPr>
          <w:szCs w:val="24"/>
        </w:rPr>
        <w:t xml:space="preserve">“ įtraukimo į Bendrovės kreditorių sąrašą išsprendimas užtruko tik dėl teisėjo </w:t>
      </w:r>
      <w:r w:rsidRPr="008148AA">
        <w:rPr>
          <w:szCs w:val="24"/>
        </w:rPr>
        <w:lastRenderedPageBreak/>
        <w:t>H. J</w:t>
      </w:r>
      <w:r w:rsidR="00061589">
        <w:rPr>
          <w:szCs w:val="24"/>
        </w:rPr>
        <w:t>.</w:t>
      </w:r>
      <w:r w:rsidRPr="008148AA">
        <w:rPr>
          <w:szCs w:val="24"/>
        </w:rPr>
        <w:t xml:space="preserve"> kaltės be jokių priežasčių. Tokią situaciją lėmė objektyvios priežastys: byla su pareiškėjo R. M</w:t>
      </w:r>
      <w:r w:rsidR="00061589">
        <w:rPr>
          <w:szCs w:val="24"/>
        </w:rPr>
        <w:t>.</w:t>
      </w:r>
      <w:r w:rsidRPr="008148AA">
        <w:rPr>
          <w:szCs w:val="24"/>
        </w:rPr>
        <w:t xml:space="preserve"> apeliaciniu skundu buvo išsiųsta Lietuvos apeliaciniam teismui. Be to, sprendžiant prašymus buvo atliekami procesiniai veiksmai – nustatomas terminas at</w:t>
      </w:r>
      <w:r w:rsidR="00BB4BDD">
        <w:rPr>
          <w:szCs w:val="24"/>
        </w:rPr>
        <w:t>s</w:t>
      </w:r>
      <w:r w:rsidRPr="008148AA">
        <w:rPr>
          <w:szCs w:val="24"/>
        </w:rPr>
        <w:t xml:space="preserve">iliepimams pateikti, sprendžiamas gautų atsiliepimų priėmimo klausimas. </w:t>
      </w:r>
      <w:r w:rsidR="000A6B67">
        <w:rPr>
          <w:szCs w:val="24"/>
        </w:rPr>
        <w:t>P</w:t>
      </w:r>
      <w:r w:rsidR="00862DD6" w:rsidRPr="008148AA">
        <w:rPr>
          <w:szCs w:val="24"/>
        </w:rPr>
        <w:t xml:space="preserve">rocesinių sprendimų dėl atsiliepimo pateikimo, įrodymų išreikalavimo ir pan. priėmimas yra procesinė teismo veikla vykdant teisingumą konkrečioje byloje. </w:t>
      </w:r>
      <w:r w:rsidR="00862DD6" w:rsidRPr="008148AA">
        <w:rPr>
          <w:rStyle w:val="FontStyle23"/>
          <w:sz w:val="24"/>
          <w:szCs w:val="24"/>
        </w:rPr>
        <w:t xml:space="preserve">Teisingumą Lietuvos Respublikoje vykdo tik teismai; teisėjai ir teismai, vykdydami teisingumą, yra nepriklausomi (Lietuvos Respublikos Konstitucijos 109 str.). Teisėjas, atlikdamas savo konstitucinę pareigą vykdyti teisingumą, bylas nagrinėja savarankiškai, savo nuožiūra sprendžia visus su nagrinėjama byla susijusius klausimus, priima sprendimą remdamasis visapusišku bylos medžiagos vertinimu, teise, vidiniu įsitikinimu, etikos reikalavimais. Kitų institucijų ar asmenų </w:t>
      </w:r>
      <w:r w:rsidR="00862DD6" w:rsidRPr="008148AA">
        <w:rPr>
          <w:szCs w:val="24"/>
        </w:rPr>
        <w:t>kišimasis į teisėjo ar teismo veiklą draudžiamas ir užtraukia įstatymo numatytą atsakomybę (</w:t>
      </w:r>
      <w:r w:rsidR="00862DD6" w:rsidRPr="008148AA">
        <w:rPr>
          <w:rStyle w:val="FontStyle23"/>
          <w:sz w:val="24"/>
          <w:szCs w:val="24"/>
        </w:rPr>
        <w:t xml:space="preserve">Lietuvos Respublikos Konstitucijos 114 str.). Atsižvelgus į išdėstytas nuostatas, darytina išvada, kad Komisija neturi teisės kištis į teisingumo vykdymą ir spręsti, ar </w:t>
      </w:r>
      <w:r w:rsidR="00862DD6" w:rsidRPr="008148AA">
        <w:rPr>
          <w:szCs w:val="24"/>
        </w:rPr>
        <w:t>pagrįstai teisėjas H. J</w:t>
      </w:r>
      <w:r w:rsidR="00061589">
        <w:rPr>
          <w:szCs w:val="24"/>
        </w:rPr>
        <w:t>.</w:t>
      </w:r>
      <w:r w:rsidR="00862DD6" w:rsidRPr="008148AA">
        <w:rPr>
          <w:szCs w:val="24"/>
        </w:rPr>
        <w:t xml:space="preserve"> nustatė terminą atsiliepimams pateikti, nes tai </w:t>
      </w:r>
      <w:r w:rsidR="00862DD6" w:rsidRPr="008148AA">
        <w:rPr>
          <w:rStyle w:val="FontStyle23"/>
          <w:sz w:val="24"/>
          <w:szCs w:val="24"/>
        </w:rPr>
        <w:t>būtų kišimasis į teismo veiklą ir pažeistų teisėjo nepriklausomumo principą. Teisėjas, nagrinėjantis bylą, pats sprendžia, kokius procesinius veiksmus tikslinga atlikti ir tai, kokia tvarka jam nagrinėti gautus prašymus. Dėl nurodytų priežasčių atmestini pare</w:t>
      </w:r>
      <w:r w:rsidR="000A6B67">
        <w:rPr>
          <w:rStyle w:val="FontStyle23"/>
          <w:sz w:val="24"/>
          <w:szCs w:val="24"/>
        </w:rPr>
        <w:t>iškėjų argumentai, kad teisėjas</w:t>
      </w:r>
      <w:r w:rsidR="00862DD6" w:rsidRPr="008148AA">
        <w:rPr>
          <w:rStyle w:val="FontStyle23"/>
          <w:sz w:val="24"/>
          <w:szCs w:val="24"/>
        </w:rPr>
        <w:t xml:space="preserve"> </w:t>
      </w:r>
      <w:r w:rsidR="000A6B67" w:rsidRPr="008148AA">
        <w:rPr>
          <w:rStyle w:val="FontStyle23"/>
          <w:sz w:val="24"/>
          <w:szCs w:val="24"/>
        </w:rPr>
        <w:t>tuo metu sprendė kitus prašymus</w:t>
      </w:r>
      <w:r w:rsidR="000A6B67">
        <w:rPr>
          <w:rStyle w:val="FontStyle23"/>
          <w:sz w:val="24"/>
          <w:szCs w:val="24"/>
        </w:rPr>
        <w:t xml:space="preserve">, o jų pateiktus ignoravo, be to, </w:t>
      </w:r>
      <w:r w:rsidR="00862DD6" w:rsidRPr="008148AA">
        <w:rPr>
          <w:rStyle w:val="FontStyle23"/>
          <w:sz w:val="24"/>
          <w:szCs w:val="24"/>
        </w:rPr>
        <w:t>neturėjo nustatyti termino atsiliepimams pateikti.</w:t>
      </w:r>
    </w:p>
    <w:p w:rsidR="00216EAB" w:rsidRDefault="00CB0EC1" w:rsidP="00CB0EC1">
      <w:pPr>
        <w:shd w:val="clear" w:color="auto" w:fill="FFFFFF"/>
        <w:ind w:firstLine="1134"/>
        <w:jc w:val="both"/>
        <w:rPr>
          <w:sz w:val="24"/>
          <w:szCs w:val="24"/>
        </w:rPr>
      </w:pPr>
      <w:r>
        <w:rPr>
          <w:rStyle w:val="FontStyle23"/>
          <w:sz w:val="24"/>
          <w:szCs w:val="24"/>
        </w:rPr>
        <w:t>Atlikus teisėjo</w:t>
      </w:r>
      <w:r w:rsidR="000A6B67">
        <w:rPr>
          <w:rStyle w:val="FontStyle23"/>
          <w:sz w:val="24"/>
          <w:szCs w:val="24"/>
        </w:rPr>
        <w:t xml:space="preserve"> H. J</w:t>
      </w:r>
      <w:r w:rsidR="00061589">
        <w:rPr>
          <w:rStyle w:val="FontStyle23"/>
          <w:sz w:val="24"/>
          <w:szCs w:val="24"/>
        </w:rPr>
        <w:t>.</w:t>
      </w:r>
      <w:r>
        <w:rPr>
          <w:rStyle w:val="FontStyle23"/>
          <w:sz w:val="24"/>
          <w:szCs w:val="24"/>
        </w:rPr>
        <w:t xml:space="preserve"> veiklos patikrinimą, n</w:t>
      </w:r>
      <w:r w:rsidR="00F90BD1">
        <w:rPr>
          <w:rStyle w:val="FontStyle23"/>
          <w:sz w:val="24"/>
          <w:szCs w:val="24"/>
        </w:rPr>
        <w:t xml:space="preserve">ustatyta, kad civilinėje byloje Nr. B2-3275-345/2015 </w:t>
      </w:r>
      <w:r>
        <w:rPr>
          <w:rStyle w:val="FontStyle23"/>
          <w:sz w:val="24"/>
          <w:szCs w:val="24"/>
        </w:rPr>
        <w:t>R. M</w:t>
      </w:r>
      <w:r w:rsidR="00061589">
        <w:rPr>
          <w:rStyle w:val="FontStyle23"/>
          <w:sz w:val="24"/>
          <w:szCs w:val="24"/>
        </w:rPr>
        <w:t>.</w:t>
      </w:r>
      <w:r>
        <w:rPr>
          <w:rStyle w:val="FontStyle23"/>
          <w:sz w:val="24"/>
          <w:szCs w:val="24"/>
        </w:rPr>
        <w:t xml:space="preserve"> ir V. J</w:t>
      </w:r>
      <w:r w:rsidR="00061589">
        <w:rPr>
          <w:rStyle w:val="FontStyle23"/>
          <w:sz w:val="24"/>
          <w:szCs w:val="24"/>
        </w:rPr>
        <w:t>.</w:t>
      </w:r>
      <w:r>
        <w:rPr>
          <w:rStyle w:val="FontStyle23"/>
          <w:sz w:val="24"/>
          <w:szCs w:val="24"/>
        </w:rPr>
        <w:t xml:space="preserve"> pateikė atskiruosius skundus, prašydami, be kita ko,</w:t>
      </w:r>
      <w:r w:rsidRPr="00A433C9">
        <w:rPr>
          <w:sz w:val="24"/>
          <w:szCs w:val="24"/>
        </w:rPr>
        <w:t xml:space="preserve"> panaikinti Vilniaus apygardos teismo 2015</w:t>
      </w:r>
      <w:r>
        <w:rPr>
          <w:sz w:val="24"/>
          <w:szCs w:val="24"/>
        </w:rPr>
        <w:t>-08-14</w:t>
      </w:r>
      <w:r w:rsidRPr="00A433C9">
        <w:rPr>
          <w:sz w:val="24"/>
          <w:szCs w:val="24"/>
        </w:rPr>
        <w:t xml:space="preserve"> </w:t>
      </w:r>
      <w:r>
        <w:rPr>
          <w:sz w:val="24"/>
          <w:szCs w:val="24"/>
        </w:rPr>
        <w:t>nutarties dalį, kuria sumažintas nuo 782,75 eurų iki 263,58 eurų pirmosios eilės kreditoriaus R</w:t>
      </w:r>
      <w:r w:rsidR="00061589">
        <w:rPr>
          <w:sz w:val="24"/>
          <w:szCs w:val="24"/>
        </w:rPr>
        <w:t>.</w:t>
      </w:r>
      <w:r>
        <w:rPr>
          <w:sz w:val="24"/>
          <w:szCs w:val="24"/>
        </w:rPr>
        <w:t xml:space="preserve"> M</w:t>
      </w:r>
      <w:r w:rsidR="00061589">
        <w:rPr>
          <w:sz w:val="24"/>
          <w:szCs w:val="24"/>
        </w:rPr>
        <w:t>.</w:t>
      </w:r>
      <w:r>
        <w:rPr>
          <w:sz w:val="24"/>
          <w:szCs w:val="24"/>
        </w:rPr>
        <w:t xml:space="preserve"> finansinis reikalavimas. </w:t>
      </w:r>
    </w:p>
    <w:p w:rsidR="00216EAB" w:rsidRDefault="00216EAB" w:rsidP="00216EAB">
      <w:pPr>
        <w:shd w:val="clear" w:color="auto" w:fill="FFFFFF"/>
        <w:ind w:firstLine="1134"/>
        <w:jc w:val="both"/>
        <w:rPr>
          <w:sz w:val="24"/>
          <w:szCs w:val="24"/>
        </w:rPr>
      </w:pPr>
      <w:r>
        <w:rPr>
          <w:sz w:val="24"/>
          <w:szCs w:val="24"/>
        </w:rPr>
        <w:t>Atkreiptinas dėmesys, kad kreditorinių reikalavimų nustatymas ir su tuo susijusių prašymų nagrinėjimas taip pat yra procesinė teismo veikla, į kurią, minėta, Komisija neturi teisės kištis. Nustatyta, kad L</w:t>
      </w:r>
      <w:r w:rsidR="00CB0EC1">
        <w:rPr>
          <w:sz w:val="24"/>
          <w:szCs w:val="24"/>
        </w:rPr>
        <w:t>ietuvos apeliacinis teismas 2015-11-13 nutartyje nekonstatavo jokių teisėjo H. J</w:t>
      </w:r>
      <w:r w:rsidR="00061589">
        <w:rPr>
          <w:sz w:val="24"/>
          <w:szCs w:val="24"/>
        </w:rPr>
        <w:t>.</w:t>
      </w:r>
      <w:r w:rsidR="00CB0EC1">
        <w:rPr>
          <w:sz w:val="24"/>
          <w:szCs w:val="24"/>
        </w:rPr>
        <w:t xml:space="preserve"> padarytų pažeidimų, nepripažino, kad jis būtų viršijęs įgaliojimus ir nurodytą kreditorinį reikalavimą sumažinęs nepagrįstai.</w:t>
      </w:r>
      <w:r>
        <w:rPr>
          <w:sz w:val="24"/>
          <w:szCs w:val="24"/>
        </w:rPr>
        <w:t xml:space="preserve"> </w:t>
      </w:r>
      <w:r w:rsidR="000A6B67">
        <w:rPr>
          <w:sz w:val="24"/>
          <w:szCs w:val="24"/>
        </w:rPr>
        <w:t>T</w:t>
      </w:r>
      <w:r>
        <w:rPr>
          <w:sz w:val="24"/>
          <w:szCs w:val="24"/>
        </w:rPr>
        <w:t xml:space="preserve">aigi </w:t>
      </w:r>
      <w:r w:rsidR="000A6B67">
        <w:rPr>
          <w:sz w:val="24"/>
          <w:szCs w:val="24"/>
        </w:rPr>
        <w:t>p</w:t>
      </w:r>
      <w:r w:rsidR="0081719B">
        <w:rPr>
          <w:sz w:val="24"/>
          <w:szCs w:val="24"/>
        </w:rPr>
        <w:t>areiškėjų keliamas klausimas dėl tariamai nepagrįstai sumažinto reikalavimo buv</w:t>
      </w:r>
      <w:r>
        <w:rPr>
          <w:sz w:val="24"/>
          <w:szCs w:val="24"/>
        </w:rPr>
        <w:t xml:space="preserve">o patikrintas procesine tvarka ir pažeidimų nekonstatuota. </w:t>
      </w:r>
      <w:r w:rsidR="0081719B">
        <w:rPr>
          <w:sz w:val="24"/>
          <w:szCs w:val="24"/>
        </w:rPr>
        <w:t>Komisija jokio</w:t>
      </w:r>
      <w:r>
        <w:rPr>
          <w:sz w:val="24"/>
          <w:szCs w:val="24"/>
        </w:rPr>
        <w:t xml:space="preserve"> teisėjų</w:t>
      </w:r>
      <w:r w:rsidR="0081719B">
        <w:rPr>
          <w:sz w:val="24"/>
          <w:szCs w:val="24"/>
        </w:rPr>
        <w:t xml:space="preserve"> eti</w:t>
      </w:r>
      <w:r>
        <w:rPr>
          <w:sz w:val="24"/>
          <w:szCs w:val="24"/>
        </w:rPr>
        <w:t>kos reikalavimus pažeidžiančio</w:t>
      </w:r>
      <w:r w:rsidR="0081719B">
        <w:rPr>
          <w:sz w:val="24"/>
          <w:szCs w:val="24"/>
        </w:rPr>
        <w:t xml:space="preserve"> H. J</w:t>
      </w:r>
      <w:r w:rsidR="00061589">
        <w:rPr>
          <w:sz w:val="24"/>
          <w:szCs w:val="24"/>
        </w:rPr>
        <w:t>.</w:t>
      </w:r>
      <w:r w:rsidR="0081719B">
        <w:rPr>
          <w:sz w:val="24"/>
          <w:szCs w:val="24"/>
        </w:rPr>
        <w:t xml:space="preserve"> elgesio svarstant minėtą klausimą neįžvelgia.</w:t>
      </w:r>
    </w:p>
    <w:p w:rsidR="005E05F0" w:rsidRDefault="00324A88" w:rsidP="005E05F0">
      <w:pPr>
        <w:shd w:val="clear" w:color="auto" w:fill="FFFFFF"/>
        <w:ind w:firstLine="1134"/>
        <w:jc w:val="both"/>
        <w:rPr>
          <w:sz w:val="24"/>
          <w:szCs w:val="24"/>
        </w:rPr>
      </w:pPr>
      <w:r w:rsidRPr="00324A88">
        <w:rPr>
          <w:sz w:val="24"/>
          <w:szCs w:val="24"/>
        </w:rPr>
        <w:t xml:space="preserve">Pagal Civilinio proceso kodekso 290 str. 2 d. nutarties priėmimas ir paskelbimas gali būti atidėtas ne </w:t>
      </w:r>
      <w:r w:rsidRPr="000C3A32">
        <w:rPr>
          <w:sz w:val="24"/>
          <w:szCs w:val="24"/>
        </w:rPr>
        <w:t>ilgiau</w:t>
      </w:r>
      <w:r w:rsidRPr="000C3A32">
        <w:rPr>
          <w:color w:val="000000"/>
          <w:sz w:val="24"/>
          <w:szCs w:val="24"/>
          <w:shd w:val="clear" w:color="auto" w:fill="FFFFFF"/>
        </w:rPr>
        <w:t xml:space="preserve"> kaip septynioms dienoms. T</w:t>
      </w:r>
      <w:r w:rsidRPr="000C3A32">
        <w:rPr>
          <w:sz w:val="24"/>
          <w:szCs w:val="24"/>
        </w:rPr>
        <w:t>eisėjas H. J</w:t>
      </w:r>
      <w:r w:rsidR="00061589">
        <w:rPr>
          <w:sz w:val="24"/>
          <w:szCs w:val="24"/>
        </w:rPr>
        <w:t>.</w:t>
      </w:r>
      <w:r w:rsidRPr="000C3A32">
        <w:rPr>
          <w:sz w:val="24"/>
          <w:szCs w:val="24"/>
        </w:rPr>
        <w:t xml:space="preserve"> 2015-08-20 išnagrinėjo civilinę bylą Nr. 2-4477-345/2015 ir atidėjo nutarties priėmimą bei paskelbimą 2015-08-28, t. y. viena diena pažeisdamas maksimalų Civilinio proceso kodekse nustatytą terminą.</w:t>
      </w:r>
      <w:r w:rsidR="00A54FCD" w:rsidRPr="000C3A32">
        <w:rPr>
          <w:sz w:val="24"/>
          <w:szCs w:val="24"/>
        </w:rPr>
        <w:t xml:space="preserve"> Iš teisėjo paaiškinimo bei teismo pirmininko ir Civilinių bylų skyriaus pirmininko atliktų patikrinimų išvadų nustatyta, kad </w:t>
      </w:r>
      <w:r w:rsidR="00461853" w:rsidRPr="000C3A32">
        <w:rPr>
          <w:sz w:val="24"/>
          <w:szCs w:val="24"/>
        </w:rPr>
        <w:t>Vilniaus apygardos teismo pirmininko 2015-08-25 įsakymu Nr. A-567 teisėjui H. J</w:t>
      </w:r>
      <w:r w:rsidR="00061589">
        <w:rPr>
          <w:sz w:val="24"/>
          <w:szCs w:val="24"/>
        </w:rPr>
        <w:t>.</w:t>
      </w:r>
      <w:r w:rsidR="00461853" w:rsidRPr="000C3A32">
        <w:rPr>
          <w:sz w:val="24"/>
          <w:szCs w:val="24"/>
        </w:rPr>
        <w:t xml:space="preserve"> 2015-08-27 buvo suteikta viena kalendorinė diena kasmetinių atostogų, todėl </w:t>
      </w:r>
      <w:r w:rsidR="00A54FCD" w:rsidRPr="000C3A32">
        <w:rPr>
          <w:sz w:val="24"/>
          <w:szCs w:val="24"/>
        </w:rPr>
        <w:t xml:space="preserve">tai žinodamas, teisėjas </w:t>
      </w:r>
      <w:r w:rsidR="00461853" w:rsidRPr="000C3A32">
        <w:rPr>
          <w:sz w:val="24"/>
          <w:szCs w:val="24"/>
        </w:rPr>
        <w:t>procesinio s</w:t>
      </w:r>
      <w:r w:rsidR="00A54FCD" w:rsidRPr="000C3A32">
        <w:rPr>
          <w:sz w:val="24"/>
          <w:szCs w:val="24"/>
        </w:rPr>
        <w:t>prendimo priėmimą ir paskelbimą atidėjo</w:t>
      </w:r>
      <w:r w:rsidR="00461853" w:rsidRPr="000C3A32">
        <w:rPr>
          <w:sz w:val="24"/>
          <w:szCs w:val="24"/>
        </w:rPr>
        <w:t xml:space="preserve"> 2015-08-28. </w:t>
      </w:r>
    </w:p>
    <w:p w:rsidR="00DA1D34" w:rsidRDefault="005E05F0" w:rsidP="00C659E4">
      <w:pPr>
        <w:shd w:val="clear" w:color="auto" w:fill="FFFFFF"/>
        <w:ind w:firstLine="1134"/>
        <w:jc w:val="both"/>
        <w:rPr>
          <w:sz w:val="24"/>
          <w:szCs w:val="24"/>
        </w:rPr>
      </w:pPr>
      <w:r w:rsidRPr="005E05F0">
        <w:rPr>
          <w:sz w:val="24"/>
          <w:szCs w:val="24"/>
        </w:rPr>
        <w:t xml:space="preserve">Teisėjų etikos ir drausmės komisija </w:t>
      </w:r>
      <w:r>
        <w:rPr>
          <w:sz w:val="24"/>
          <w:szCs w:val="24"/>
        </w:rPr>
        <w:t>sutinka</w:t>
      </w:r>
      <w:r w:rsidR="008B7D2E">
        <w:rPr>
          <w:sz w:val="24"/>
          <w:szCs w:val="24"/>
        </w:rPr>
        <w:t xml:space="preserve"> su pareiškėjų teiginiu</w:t>
      </w:r>
      <w:r>
        <w:rPr>
          <w:sz w:val="24"/>
          <w:szCs w:val="24"/>
        </w:rPr>
        <w:t xml:space="preserve">, kad teisėjas nesilaikė </w:t>
      </w:r>
      <w:r w:rsidR="008B7D2E">
        <w:rPr>
          <w:sz w:val="24"/>
          <w:szCs w:val="24"/>
        </w:rPr>
        <w:t xml:space="preserve">Civilinio proceso kodekse nustatyto termino, tačiau </w:t>
      </w:r>
      <w:r w:rsidRPr="005E05F0">
        <w:rPr>
          <w:sz w:val="24"/>
          <w:szCs w:val="24"/>
        </w:rPr>
        <w:t>pažymi, kad teisėjo drausminės atsakomybės pagrindą sudaro tik šiurkštus teisėjo padarytas etikos ar drausmės pažeidimas ar akivaizdžiai netinkamas teisėjo pareigų vykdymas, o ne bet koks net ir mažiausias jo darbo trūkumas.</w:t>
      </w:r>
      <w:r w:rsidR="008B7D2E">
        <w:rPr>
          <w:sz w:val="24"/>
          <w:szCs w:val="24"/>
        </w:rPr>
        <w:t xml:space="preserve"> Šiuo atveju vienos dienos praleidimas, nesant duomenų, kad tai pareiškėjams sukėlė kokių nors neigiamų pasekmių, laikytinas s</w:t>
      </w:r>
      <w:r>
        <w:rPr>
          <w:sz w:val="24"/>
          <w:szCs w:val="24"/>
        </w:rPr>
        <w:t>mulk</w:t>
      </w:r>
      <w:r w:rsidR="008B7D2E">
        <w:rPr>
          <w:sz w:val="24"/>
          <w:szCs w:val="24"/>
        </w:rPr>
        <w:t>iu</w:t>
      </w:r>
      <w:r>
        <w:rPr>
          <w:sz w:val="24"/>
          <w:szCs w:val="24"/>
        </w:rPr>
        <w:t xml:space="preserve"> ir mažareikšmi</w:t>
      </w:r>
      <w:r w:rsidR="008B7D2E">
        <w:rPr>
          <w:sz w:val="24"/>
          <w:szCs w:val="24"/>
        </w:rPr>
        <w:t>u</w:t>
      </w:r>
      <w:r>
        <w:rPr>
          <w:sz w:val="24"/>
          <w:szCs w:val="24"/>
        </w:rPr>
        <w:t xml:space="preserve"> darbo trūkum</w:t>
      </w:r>
      <w:r w:rsidR="008B7D2E">
        <w:rPr>
          <w:sz w:val="24"/>
          <w:szCs w:val="24"/>
        </w:rPr>
        <w:t xml:space="preserve">u, savaime nesanti pagrindu kelti teisėjui </w:t>
      </w:r>
      <w:r w:rsidRPr="005E05F0">
        <w:rPr>
          <w:sz w:val="24"/>
          <w:szCs w:val="24"/>
        </w:rPr>
        <w:t xml:space="preserve">drausminės </w:t>
      </w:r>
      <w:r w:rsidR="008B7D2E">
        <w:rPr>
          <w:sz w:val="24"/>
          <w:szCs w:val="24"/>
        </w:rPr>
        <w:t>bylą. Be to, t</w:t>
      </w:r>
      <w:r w:rsidRPr="005E05F0">
        <w:rPr>
          <w:sz w:val="24"/>
          <w:szCs w:val="24"/>
        </w:rPr>
        <w:t>eisėjo padaryti materialinės ir proceso teisės pažeidimai, jeigu tokių buvo padaryta, gali būti patikrinti ir atitinkamai įvertinti aukštesnės instancijos teisme įstatymų nustatyta tvarka.</w:t>
      </w:r>
    </w:p>
    <w:p w:rsidR="002C1B10" w:rsidRPr="00865EB8" w:rsidRDefault="00EA217A" w:rsidP="00CC75CB">
      <w:pPr>
        <w:shd w:val="clear" w:color="auto" w:fill="FFFFFF"/>
        <w:ind w:firstLine="1134"/>
        <w:jc w:val="both"/>
        <w:rPr>
          <w:sz w:val="24"/>
          <w:szCs w:val="24"/>
        </w:rPr>
      </w:pPr>
      <w:r w:rsidRPr="00865EB8">
        <w:rPr>
          <w:sz w:val="24"/>
          <w:szCs w:val="24"/>
        </w:rPr>
        <w:t>Apibendrinusi išdėstytus argumentus</w:t>
      </w:r>
      <w:r w:rsidR="00350E8C" w:rsidRPr="00865EB8">
        <w:rPr>
          <w:sz w:val="24"/>
          <w:szCs w:val="24"/>
        </w:rPr>
        <w:t>,</w:t>
      </w:r>
      <w:r w:rsidRPr="00865EB8">
        <w:rPr>
          <w:sz w:val="24"/>
          <w:szCs w:val="24"/>
        </w:rPr>
        <w:t xml:space="preserve"> Komisija daro išvadą, kad</w:t>
      </w:r>
      <w:r w:rsidR="0032394B">
        <w:rPr>
          <w:sz w:val="24"/>
          <w:szCs w:val="24"/>
        </w:rPr>
        <w:t>,</w:t>
      </w:r>
      <w:r w:rsidRPr="00865EB8">
        <w:rPr>
          <w:sz w:val="24"/>
          <w:szCs w:val="24"/>
        </w:rPr>
        <w:t xml:space="preserve"> išnagrinėjus turimą medžiagą</w:t>
      </w:r>
      <w:r w:rsidR="0032394B">
        <w:rPr>
          <w:sz w:val="24"/>
          <w:szCs w:val="24"/>
        </w:rPr>
        <w:t>,</w:t>
      </w:r>
      <w:r w:rsidRPr="00865EB8">
        <w:rPr>
          <w:sz w:val="24"/>
          <w:szCs w:val="24"/>
        </w:rPr>
        <w:t xml:space="preserve"> </w:t>
      </w:r>
      <w:r w:rsidR="00C2588D" w:rsidRPr="00865EB8">
        <w:rPr>
          <w:sz w:val="24"/>
          <w:szCs w:val="24"/>
        </w:rPr>
        <w:t xml:space="preserve">nenustatyta aplinkybių, kurios </w:t>
      </w:r>
      <w:r w:rsidR="00350E8C" w:rsidRPr="00865EB8">
        <w:rPr>
          <w:sz w:val="24"/>
          <w:szCs w:val="24"/>
        </w:rPr>
        <w:t>leistų teisėj</w:t>
      </w:r>
      <w:r w:rsidR="00DA1D34">
        <w:rPr>
          <w:sz w:val="24"/>
          <w:szCs w:val="24"/>
        </w:rPr>
        <w:t>o</w:t>
      </w:r>
      <w:r w:rsidR="00350E8C" w:rsidRPr="00865EB8">
        <w:rPr>
          <w:sz w:val="24"/>
          <w:szCs w:val="24"/>
        </w:rPr>
        <w:t xml:space="preserve"> </w:t>
      </w:r>
      <w:r w:rsidR="00F76EE1">
        <w:rPr>
          <w:sz w:val="24"/>
          <w:szCs w:val="24"/>
        </w:rPr>
        <w:t>H. J</w:t>
      </w:r>
      <w:r w:rsidR="00061589">
        <w:rPr>
          <w:sz w:val="24"/>
          <w:szCs w:val="24"/>
        </w:rPr>
        <w:t>.</w:t>
      </w:r>
      <w:r w:rsidR="00DA1D34">
        <w:rPr>
          <w:sz w:val="24"/>
          <w:szCs w:val="24"/>
        </w:rPr>
        <w:t xml:space="preserve"> </w:t>
      </w:r>
      <w:r w:rsidRPr="00865EB8">
        <w:rPr>
          <w:sz w:val="24"/>
          <w:szCs w:val="24"/>
        </w:rPr>
        <w:t>veiksmuose konstatuoti Teismų įstatymo 83 straipsnyje numatytų nusižengim</w:t>
      </w:r>
      <w:r w:rsidR="00C2588D" w:rsidRPr="00865EB8">
        <w:rPr>
          <w:sz w:val="24"/>
          <w:szCs w:val="24"/>
        </w:rPr>
        <w:t>ų požymius, todėl kelti teisėj</w:t>
      </w:r>
      <w:r w:rsidR="00DA1D34">
        <w:rPr>
          <w:sz w:val="24"/>
          <w:szCs w:val="24"/>
        </w:rPr>
        <w:t>ui</w:t>
      </w:r>
      <w:r w:rsidRPr="00865EB8">
        <w:rPr>
          <w:sz w:val="24"/>
          <w:szCs w:val="24"/>
        </w:rPr>
        <w:t xml:space="preserve"> drausmės byl</w:t>
      </w:r>
      <w:r w:rsidR="00DA1D34">
        <w:rPr>
          <w:sz w:val="24"/>
          <w:szCs w:val="24"/>
        </w:rPr>
        <w:t>ą</w:t>
      </w:r>
      <w:r w:rsidRPr="00865EB8">
        <w:rPr>
          <w:sz w:val="24"/>
          <w:szCs w:val="24"/>
        </w:rPr>
        <w:t xml:space="preserve"> nėra pagrindo</w:t>
      </w:r>
      <w:r w:rsidR="00B7551F" w:rsidRPr="00865EB8">
        <w:rPr>
          <w:sz w:val="24"/>
          <w:szCs w:val="24"/>
        </w:rPr>
        <w:t>.</w:t>
      </w:r>
    </w:p>
    <w:p w:rsidR="002C1B10" w:rsidRPr="00865EB8" w:rsidRDefault="002C1B10" w:rsidP="00377091">
      <w:pPr>
        <w:shd w:val="clear" w:color="auto" w:fill="FFFFFF"/>
        <w:ind w:firstLine="1134"/>
        <w:jc w:val="both"/>
        <w:rPr>
          <w:sz w:val="24"/>
          <w:szCs w:val="24"/>
        </w:rPr>
      </w:pPr>
      <w:r w:rsidRPr="00865EB8">
        <w:rPr>
          <w:sz w:val="24"/>
          <w:szCs w:val="24"/>
        </w:rPr>
        <w:t>Komisija, vadovaudamasi Teisėjų etikos ir drausmės komisijos nuostatų 35.2 punktu,</w:t>
      </w:r>
    </w:p>
    <w:p w:rsidR="002C1B10" w:rsidRDefault="002C1B10" w:rsidP="00377091">
      <w:pPr>
        <w:ind w:firstLine="1134"/>
        <w:jc w:val="both"/>
        <w:rPr>
          <w:sz w:val="24"/>
          <w:szCs w:val="24"/>
        </w:rPr>
      </w:pPr>
    </w:p>
    <w:p w:rsidR="00216EAB" w:rsidRPr="00865EB8" w:rsidRDefault="00216EAB" w:rsidP="00377091">
      <w:pPr>
        <w:ind w:firstLine="1134"/>
        <w:jc w:val="both"/>
        <w:rPr>
          <w:sz w:val="24"/>
          <w:szCs w:val="24"/>
        </w:rPr>
      </w:pPr>
    </w:p>
    <w:p w:rsidR="002C1B10" w:rsidRPr="00865EB8" w:rsidRDefault="002C1B10" w:rsidP="00377091">
      <w:pPr>
        <w:ind w:firstLine="1134"/>
        <w:jc w:val="both"/>
        <w:rPr>
          <w:spacing w:val="30"/>
          <w:sz w:val="24"/>
          <w:szCs w:val="24"/>
        </w:rPr>
      </w:pPr>
      <w:r w:rsidRPr="00865EB8">
        <w:rPr>
          <w:spacing w:val="30"/>
          <w:sz w:val="24"/>
          <w:szCs w:val="24"/>
        </w:rPr>
        <w:t xml:space="preserve">nusprendžia:  </w:t>
      </w:r>
    </w:p>
    <w:p w:rsidR="002C1B10" w:rsidRDefault="002C1B10" w:rsidP="00377091">
      <w:pPr>
        <w:ind w:firstLine="1134"/>
        <w:jc w:val="both"/>
        <w:rPr>
          <w:sz w:val="24"/>
          <w:szCs w:val="24"/>
        </w:rPr>
      </w:pPr>
    </w:p>
    <w:p w:rsidR="00216EAB" w:rsidRPr="00865EB8" w:rsidRDefault="00216EAB" w:rsidP="00377091">
      <w:pPr>
        <w:ind w:firstLine="1134"/>
        <w:jc w:val="both"/>
        <w:rPr>
          <w:sz w:val="24"/>
          <w:szCs w:val="24"/>
        </w:rPr>
      </w:pPr>
    </w:p>
    <w:p w:rsidR="002C1B10" w:rsidRPr="00865EB8" w:rsidRDefault="002C1B10" w:rsidP="00377091">
      <w:pPr>
        <w:tabs>
          <w:tab w:val="left" w:pos="990"/>
        </w:tabs>
        <w:ind w:firstLine="1134"/>
        <w:jc w:val="both"/>
        <w:rPr>
          <w:sz w:val="24"/>
          <w:szCs w:val="24"/>
        </w:rPr>
      </w:pPr>
      <w:r w:rsidRPr="00865EB8">
        <w:rPr>
          <w:sz w:val="24"/>
          <w:szCs w:val="24"/>
        </w:rPr>
        <w:t xml:space="preserve">Atsisakyti iškelti drausmės bylą </w:t>
      </w:r>
      <w:r w:rsidR="00131149" w:rsidRPr="00865EB8">
        <w:rPr>
          <w:sz w:val="24"/>
          <w:szCs w:val="24"/>
        </w:rPr>
        <w:t>Vilniaus</w:t>
      </w:r>
      <w:r w:rsidR="00C2588D" w:rsidRPr="00865EB8">
        <w:rPr>
          <w:sz w:val="24"/>
          <w:szCs w:val="24"/>
        </w:rPr>
        <w:t xml:space="preserve"> apygardos teismo </w:t>
      </w:r>
      <w:r w:rsidR="000636BF">
        <w:rPr>
          <w:sz w:val="24"/>
          <w:szCs w:val="24"/>
        </w:rPr>
        <w:t>teisėj</w:t>
      </w:r>
      <w:r w:rsidR="00DA1D34">
        <w:rPr>
          <w:sz w:val="24"/>
          <w:szCs w:val="24"/>
        </w:rPr>
        <w:t>ui</w:t>
      </w:r>
      <w:r w:rsidR="00C2588D" w:rsidRPr="00865EB8">
        <w:rPr>
          <w:sz w:val="24"/>
          <w:szCs w:val="24"/>
        </w:rPr>
        <w:t xml:space="preserve"> </w:t>
      </w:r>
      <w:r w:rsidR="00DA1D34">
        <w:rPr>
          <w:sz w:val="24"/>
          <w:szCs w:val="24"/>
        </w:rPr>
        <w:t>H</w:t>
      </w:r>
      <w:r w:rsidR="00061589">
        <w:rPr>
          <w:sz w:val="24"/>
          <w:szCs w:val="24"/>
        </w:rPr>
        <w:t>.</w:t>
      </w:r>
      <w:r w:rsidR="00DA1D34">
        <w:rPr>
          <w:sz w:val="24"/>
          <w:szCs w:val="24"/>
        </w:rPr>
        <w:t xml:space="preserve"> J</w:t>
      </w:r>
      <w:r w:rsidR="00061589">
        <w:rPr>
          <w:sz w:val="24"/>
          <w:szCs w:val="24"/>
        </w:rPr>
        <w:t>.</w:t>
      </w:r>
    </w:p>
    <w:p w:rsidR="002C1B10" w:rsidRPr="00865EB8" w:rsidRDefault="002C1B10" w:rsidP="0063532D">
      <w:pPr>
        <w:tabs>
          <w:tab w:val="left" w:pos="990"/>
        </w:tabs>
        <w:ind w:firstLine="1134"/>
        <w:jc w:val="both"/>
        <w:rPr>
          <w:sz w:val="24"/>
          <w:szCs w:val="24"/>
        </w:rPr>
      </w:pPr>
      <w:r w:rsidRPr="00865EB8">
        <w:rPr>
          <w:sz w:val="24"/>
          <w:szCs w:val="24"/>
        </w:rPr>
        <w:t>Sprendimas neskundžiamas.</w:t>
      </w:r>
    </w:p>
    <w:p w:rsidR="00865EB8" w:rsidRDefault="00865EB8" w:rsidP="00377091">
      <w:pPr>
        <w:shd w:val="clear" w:color="auto" w:fill="FFFFFF"/>
        <w:tabs>
          <w:tab w:val="left" w:pos="7088"/>
        </w:tabs>
        <w:rPr>
          <w:sz w:val="24"/>
          <w:szCs w:val="24"/>
        </w:rPr>
      </w:pPr>
    </w:p>
    <w:p w:rsidR="00216EAB" w:rsidRDefault="00216EAB" w:rsidP="00377091">
      <w:pPr>
        <w:shd w:val="clear" w:color="auto" w:fill="FFFFFF"/>
        <w:tabs>
          <w:tab w:val="left" w:pos="7088"/>
        </w:tabs>
        <w:rPr>
          <w:sz w:val="24"/>
          <w:szCs w:val="24"/>
        </w:rPr>
      </w:pPr>
    </w:p>
    <w:p w:rsidR="002C1B10" w:rsidRPr="00865EB8" w:rsidRDefault="002C1B10" w:rsidP="00377091">
      <w:pPr>
        <w:shd w:val="clear" w:color="auto" w:fill="FFFFFF"/>
        <w:tabs>
          <w:tab w:val="left" w:pos="7088"/>
        </w:tabs>
        <w:rPr>
          <w:sz w:val="24"/>
          <w:szCs w:val="24"/>
        </w:rPr>
      </w:pPr>
      <w:r w:rsidRPr="00865EB8">
        <w:rPr>
          <w:sz w:val="24"/>
          <w:szCs w:val="24"/>
        </w:rPr>
        <w:t xml:space="preserve">Komisijos nariai:                                                                               </w:t>
      </w:r>
      <w:r w:rsidR="00763D27" w:rsidRPr="00865EB8">
        <w:rPr>
          <w:sz w:val="24"/>
          <w:szCs w:val="24"/>
        </w:rPr>
        <w:t xml:space="preserve">                       </w:t>
      </w:r>
      <w:r w:rsidR="00C2588D" w:rsidRPr="00865EB8">
        <w:rPr>
          <w:sz w:val="24"/>
          <w:szCs w:val="24"/>
        </w:rPr>
        <w:t xml:space="preserve">  </w:t>
      </w:r>
      <w:r w:rsidRPr="00865EB8">
        <w:rPr>
          <w:sz w:val="24"/>
          <w:szCs w:val="24"/>
        </w:rPr>
        <w:t xml:space="preserve">  Algis Norkūnas</w:t>
      </w:r>
    </w:p>
    <w:p w:rsidR="000F5430" w:rsidRPr="00865EB8" w:rsidRDefault="000F5430" w:rsidP="000C14AF">
      <w:pPr>
        <w:shd w:val="clear" w:color="auto" w:fill="FFFFFF"/>
        <w:tabs>
          <w:tab w:val="left" w:pos="7088"/>
        </w:tabs>
        <w:rPr>
          <w:sz w:val="24"/>
          <w:szCs w:val="24"/>
        </w:rPr>
      </w:pPr>
    </w:p>
    <w:p w:rsidR="00865EB8" w:rsidRDefault="00865EB8" w:rsidP="00377091">
      <w:pPr>
        <w:shd w:val="clear" w:color="auto" w:fill="FFFFFF"/>
        <w:tabs>
          <w:tab w:val="left" w:pos="7088"/>
        </w:tabs>
        <w:ind w:firstLine="1134"/>
        <w:jc w:val="right"/>
        <w:rPr>
          <w:sz w:val="24"/>
          <w:szCs w:val="24"/>
        </w:rPr>
      </w:pPr>
    </w:p>
    <w:p w:rsidR="002C1B10" w:rsidRDefault="00C2588D" w:rsidP="00377091">
      <w:pPr>
        <w:shd w:val="clear" w:color="auto" w:fill="FFFFFF"/>
        <w:tabs>
          <w:tab w:val="left" w:pos="7088"/>
        </w:tabs>
        <w:ind w:firstLine="1134"/>
        <w:jc w:val="right"/>
        <w:rPr>
          <w:sz w:val="24"/>
          <w:szCs w:val="24"/>
        </w:rPr>
      </w:pPr>
      <w:r w:rsidRPr="00865EB8">
        <w:rPr>
          <w:sz w:val="24"/>
          <w:szCs w:val="24"/>
        </w:rPr>
        <w:t>Diana Butrimienė</w:t>
      </w:r>
    </w:p>
    <w:p w:rsidR="00DA1D34" w:rsidRDefault="00DA1D34" w:rsidP="00377091">
      <w:pPr>
        <w:shd w:val="clear" w:color="auto" w:fill="FFFFFF"/>
        <w:tabs>
          <w:tab w:val="left" w:pos="7088"/>
        </w:tabs>
        <w:ind w:firstLine="1134"/>
        <w:jc w:val="right"/>
        <w:rPr>
          <w:sz w:val="24"/>
          <w:szCs w:val="24"/>
        </w:rPr>
      </w:pPr>
    </w:p>
    <w:p w:rsidR="00DA1D34" w:rsidRDefault="00DA1D34" w:rsidP="00377091">
      <w:pPr>
        <w:shd w:val="clear" w:color="auto" w:fill="FFFFFF"/>
        <w:tabs>
          <w:tab w:val="left" w:pos="7088"/>
        </w:tabs>
        <w:ind w:firstLine="1134"/>
        <w:jc w:val="right"/>
        <w:rPr>
          <w:sz w:val="24"/>
          <w:szCs w:val="24"/>
        </w:rPr>
      </w:pPr>
    </w:p>
    <w:p w:rsidR="00DA1D34" w:rsidRDefault="00DA1D34" w:rsidP="00377091">
      <w:pPr>
        <w:shd w:val="clear" w:color="auto" w:fill="FFFFFF"/>
        <w:tabs>
          <w:tab w:val="left" w:pos="7088"/>
        </w:tabs>
        <w:ind w:firstLine="1134"/>
        <w:jc w:val="right"/>
        <w:rPr>
          <w:sz w:val="24"/>
          <w:szCs w:val="24"/>
        </w:rPr>
      </w:pPr>
      <w:r>
        <w:rPr>
          <w:sz w:val="24"/>
          <w:szCs w:val="24"/>
        </w:rPr>
        <w:t>Algimantas Čepas</w:t>
      </w:r>
    </w:p>
    <w:p w:rsidR="00DA1D34" w:rsidRPr="00865EB8" w:rsidRDefault="00DA1D34" w:rsidP="00377091">
      <w:pPr>
        <w:shd w:val="clear" w:color="auto" w:fill="FFFFFF"/>
        <w:tabs>
          <w:tab w:val="left" w:pos="7088"/>
        </w:tabs>
        <w:ind w:firstLine="1134"/>
        <w:jc w:val="right"/>
        <w:rPr>
          <w:sz w:val="24"/>
          <w:szCs w:val="24"/>
        </w:rPr>
      </w:pPr>
    </w:p>
    <w:p w:rsidR="00865EB8" w:rsidRPr="00865EB8" w:rsidRDefault="00865EB8" w:rsidP="000C14AF">
      <w:pPr>
        <w:shd w:val="clear" w:color="auto" w:fill="FFFFFF"/>
        <w:tabs>
          <w:tab w:val="left" w:pos="7088"/>
        </w:tabs>
        <w:rPr>
          <w:sz w:val="24"/>
          <w:szCs w:val="24"/>
        </w:rPr>
      </w:pPr>
    </w:p>
    <w:p w:rsidR="000F5430" w:rsidRDefault="00DA1D34" w:rsidP="00C2588D">
      <w:pPr>
        <w:shd w:val="clear" w:color="auto" w:fill="FFFFFF"/>
        <w:tabs>
          <w:tab w:val="left" w:pos="7088"/>
        </w:tabs>
        <w:ind w:firstLine="1134"/>
        <w:jc w:val="right"/>
        <w:rPr>
          <w:sz w:val="24"/>
          <w:szCs w:val="24"/>
        </w:rPr>
      </w:pPr>
      <w:r>
        <w:rPr>
          <w:sz w:val="24"/>
          <w:szCs w:val="24"/>
        </w:rPr>
        <w:t>Jūratė Novagrockienė</w:t>
      </w:r>
    </w:p>
    <w:p w:rsidR="00DA1D34" w:rsidRDefault="00DA1D34" w:rsidP="00C2588D">
      <w:pPr>
        <w:shd w:val="clear" w:color="auto" w:fill="FFFFFF"/>
        <w:tabs>
          <w:tab w:val="left" w:pos="7088"/>
        </w:tabs>
        <w:ind w:firstLine="1134"/>
        <w:jc w:val="right"/>
        <w:rPr>
          <w:sz w:val="24"/>
          <w:szCs w:val="24"/>
        </w:rPr>
      </w:pPr>
    </w:p>
    <w:p w:rsidR="00DA1D34" w:rsidRPr="00865EB8" w:rsidRDefault="00DA1D34" w:rsidP="00C2588D">
      <w:pPr>
        <w:shd w:val="clear" w:color="auto" w:fill="FFFFFF"/>
        <w:tabs>
          <w:tab w:val="left" w:pos="7088"/>
        </w:tabs>
        <w:ind w:firstLine="1134"/>
        <w:jc w:val="right"/>
        <w:rPr>
          <w:sz w:val="24"/>
          <w:szCs w:val="24"/>
        </w:rPr>
      </w:pPr>
    </w:p>
    <w:p w:rsidR="002C1B10" w:rsidRPr="00865EB8" w:rsidRDefault="002C1B10" w:rsidP="00C2588D">
      <w:pPr>
        <w:shd w:val="clear" w:color="auto" w:fill="FFFFFF"/>
        <w:tabs>
          <w:tab w:val="left" w:pos="7088"/>
        </w:tabs>
        <w:ind w:firstLine="1134"/>
        <w:jc w:val="right"/>
        <w:rPr>
          <w:sz w:val="24"/>
          <w:szCs w:val="24"/>
        </w:rPr>
      </w:pPr>
      <w:r w:rsidRPr="00865EB8">
        <w:rPr>
          <w:sz w:val="24"/>
          <w:szCs w:val="24"/>
        </w:rPr>
        <w:t>Veslava Ruskan</w:t>
      </w:r>
    </w:p>
    <w:p w:rsidR="00865EB8" w:rsidRPr="00865EB8" w:rsidRDefault="00865EB8" w:rsidP="00377091">
      <w:pPr>
        <w:shd w:val="clear" w:color="auto" w:fill="FFFFFF"/>
        <w:tabs>
          <w:tab w:val="left" w:pos="7088"/>
        </w:tabs>
        <w:ind w:firstLine="1134"/>
        <w:jc w:val="right"/>
        <w:rPr>
          <w:sz w:val="24"/>
          <w:szCs w:val="24"/>
        </w:rPr>
      </w:pPr>
    </w:p>
    <w:p w:rsidR="000F5430" w:rsidRPr="00865EB8" w:rsidRDefault="000F5430" w:rsidP="000C14AF">
      <w:pPr>
        <w:shd w:val="clear" w:color="auto" w:fill="FFFFFF"/>
        <w:tabs>
          <w:tab w:val="left" w:pos="7088"/>
        </w:tabs>
        <w:rPr>
          <w:sz w:val="24"/>
          <w:szCs w:val="24"/>
        </w:rPr>
      </w:pPr>
    </w:p>
    <w:p w:rsidR="002C1B10" w:rsidRDefault="002C1B10" w:rsidP="00377091">
      <w:pPr>
        <w:shd w:val="clear" w:color="auto" w:fill="FFFFFF"/>
        <w:tabs>
          <w:tab w:val="left" w:pos="7088"/>
        </w:tabs>
        <w:ind w:firstLine="1134"/>
        <w:jc w:val="right"/>
        <w:rPr>
          <w:sz w:val="24"/>
          <w:szCs w:val="24"/>
        </w:rPr>
      </w:pPr>
      <w:r w:rsidRPr="00865EB8">
        <w:rPr>
          <w:sz w:val="24"/>
          <w:szCs w:val="24"/>
        </w:rPr>
        <w:t>Teodora Staugaitienė</w:t>
      </w:r>
    </w:p>
    <w:p w:rsidR="000F5430" w:rsidRPr="00865EB8" w:rsidRDefault="002C1B10" w:rsidP="00DA1D34">
      <w:pPr>
        <w:shd w:val="clear" w:color="auto" w:fill="FFFFFF"/>
        <w:tabs>
          <w:tab w:val="left" w:pos="7088"/>
        </w:tabs>
        <w:rPr>
          <w:sz w:val="24"/>
          <w:szCs w:val="24"/>
        </w:rPr>
      </w:pPr>
      <w:r w:rsidRPr="00865EB8">
        <w:rPr>
          <w:sz w:val="24"/>
          <w:szCs w:val="24"/>
        </w:rPr>
        <w:tab/>
      </w:r>
    </w:p>
    <w:p w:rsidR="000F5430" w:rsidRPr="00865EB8" w:rsidRDefault="000F5430" w:rsidP="0063532D">
      <w:pPr>
        <w:shd w:val="clear" w:color="auto" w:fill="FFFFFF"/>
        <w:tabs>
          <w:tab w:val="left" w:pos="7088"/>
        </w:tabs>
        <w:ind w:firstLine="1134"/>
        <w:jc w:val="right"/>
        <w:rPr>
          <w:sz w:val="24"/>
          <w:szCs w:val="24"/>
        </w:rPr>
      </w:pPr>
    </w:p>
    <w:p w:rsidR="00882D8C" w:rsidRPr="00865EB8" w:rsidRDefault="002C1B10" w:rsidP="0063532D">
      <w:pPr>
        <w:shd w:val="clear" w:color="auto" w:fill="FFFFFF"/>
        <w:tabs>
          <w:tab w:val="left" w:pos="7088"/>
        </w:tabs>
        <w:ind w:firstLine="1134"/>
        <w:jc w:val="right"/>
        <w:rPr>
          <w:sz w:val="24"/>
          <w:szCs w:val="24"/>
        </w:rPr>
      </w:pPr>
      <w:r w:rsidRPr="00865EB8">
        <w:rPr>
          <w:sz w:val="24"/>
          <w:szCs w:val="24"/>
        </w:rPr>
        <w:t>Linas Žukauskas</w:t>
      </w:r>
      <w:bookmarkStart w:id="0" w:name="_GoBack"/>
      <w:bookmarkEnd w:id="0"/>
    </w:p>
    <w:sectPr w:rsidR="00882D8C" w:rsidRPr="00865EB8" w:rsidSect="002008A4">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60D" w:rsidRDefault="0082560D" w:rsidP="00A159AA">
      <w:r>
        <w:separator/>
      </w:r>
    </w:p>
  </w:endnote>
  <w:endnote w:type="continuationSeparator" w:id="0">
    <w:p w:rsidR="0082560D" w:rsidRDefault="0082560D" w:rsidP="00A15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E3" w:rsidRDefault="009930D5" w:rsidP="003500E3">
    <w:pPr>
      <w:pStyle w:val="Porat"/>
      <w:framePr w:wrap="around" w:vAnchor="text" w:hAnchor="margin" w:xAlign="right" w:y="1"/>
      <w:rPr>
        <w:rStyle w:val="Puslapionumeris"/>
      </w:rPr>
    </w:pPr>
    <w:r>
      <w:rPr>
        <w:rStyle w:val="Puslapionumeris"/>
      </w:rPr>
      <w:fldChar w:fldCharType="begin"/>
    </w:r>
    <w:r w:rsidR="003500E3">
      <w:rPr>
        <w:rStyle w:val="Puslapionumeris"/>
      </w:rPr>
      <w:instrText xml:space="preserve">PAGE  </w:instrText>
    </w:r>
    <w:r>
      <w:rPr>
        <w:rStyle w:val="Puslapionumeris"/>
      </w:rPr>
      <w:fldChar w:fldCharType="end"/>
    </w:r>
  </w:p>
  <w:p w:rsidR="003500E3" w:rsidRDefault="003500E3" w:rsidP="003500E3">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E3" w:rsidRDefault="003500E3" w:rsidP="003500E3">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60D" w:rsidRDefault="0082560D" w:rsidP="00A159AA">
      <w:r>
        <w:separator/>
      </w:r>
    </w:p>
  </w:footnote>
  <w:footnote w:type="continuationSeparator" w:id="0">
    <w:p w:rsidR="0082560D" w:rsidRDefault="0082560D" w:rsidP="00A15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E3" w:rsidRDefault="009930D5" w:rsidP="003500E3">
    <w:pPr>
      <w:pStyle w:val="Antrats"/>
      <w:framePr w:wrap="around" w:vAnchor="text" w:hAnchor="margin" w:xAlign="center" w:y="1"/>
      <w:rPr>
        <w:rStyle w:val="Puslapionumeris"/>
      </w:rPr>
    </w:pPr>
    <w:r>
      <w:rPr>
        <w:rStyle w:val="Puslapionumeris"/>
      </w:rPr>
      <w:fldChar w:fldCharType="begin"/>
    </w:r>
    <w:r w:rsidR="003500E3">
      <w:rPr>
        <w:rStyle w:val="Puslapionumeris"/>
      </w:rPr>
      <w:instrText xml:space="preserve">PAGE  </w:instrText>
    </w:r>
    <w:r>
      <w:rPr>
        <w:rStyle w:val="Puslapionumeris"/>
      </w:rPr>
      <w:fldChar w:fldCharType="end"/>
    </w:r>
  </w:p>
  <w:p w:rsidR="003500E3" w:rsidRDefault="003500E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E3" w:rsidRDefault="009930D5" w:rsidP="003500E3">
    <w:pPr>
      <w:pStyle w:val="Antrats"/>
      <w:framePr w:wrap="around" w:vAnchor="text" w:hAnchor="margin" w:xAlign="center" w:y="1"/>
      <w:rPr>
        <w:rStyle w:val="Puslapionumeris"/>
      </w:rPr>
    </w:pPr>
    <w:r>
      <w:rPr>
        <w:rStyle w:val="Puslapionumeris"/>
      </w:rPr>
      <w:fldChar w:fldCharType="begin"/>
    </w:r>
    <w:r w:rsidR="003500E3">
      <w:rPr>
        <w:rStyle w:val="Puslapionumeris"/>
      </w:rPr>
      <w:instrText xml:space="preserve">PAGE  </w:instrText>
    </w:r>
    <w:r>
      <w:rPr>
        <w:rStyle w:val="Puslapionumeris"/>
      </w:rPr>
      <w:fldChar w:fldCharType="separate"/>
    </w:r>
    <w:r w:rsidR="00061589">
      <w:rPr>
        <w:rStyle w:val="Puslapionumeris"/>
        <w:noProof/>
      </w:rPr>
      <w:t>6</w:t>
    </w:r>
    <w:r>
      <w:rPr>
        <w:rStyle w:val="Puslapionumeris"/>
      </w:rPr>
      <w:fldChar w:fldCharType="end"/>
    </w:r>
  </w:p>
  <w:p w:rsidR="00490D86" w:rsidRDefault="00490D86">
    <w:pPr>
      <w:pStyle w:val="Antrats"/>
    </w:pPr>
  </w:p>
  <w:p w:rsidR="00490D86" w:rsidRDefault="00490D86">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2C1B10"/>
    <w:rsid w:val="00002FE5"/>
    <w:rsid w:val="00013AF4"/>
    <w:rsid w:val="000147A0"/>
    <w:rsid w:val="0001520A"/>
    <w:rsid w:val="00027309"/>
    <w:rsid w:val="0003648A"/>
    <w:rsid w:val="0004450C"/>
    <w:rsid w:val="000446DA"/>
    <w:rsid w:val="00047BBA"/>
    <w:rsid w:val="00055E1D"/>
    <w:rsid w:val="0005612E"/>
    <w:rsid w:val="000606D6"/>
    <w:rsid w:val="00061589"/>
    <w:rsid w:val="0006203B"/>
    <w:rsid w:val="00062178"/>
    <w:rsid w:val="000636BF"/>
    <w:rsid w:val="00063CC3"/>
    <w:rsid w:val="00064427"/>
    <w:rsid w:val="00072C54"/>
    <w:rsid w:val="0007490E"/>
    <w:rsid w:val="000756DC"/>
    <w:rsid w:val="00085AE4"/>
    <w:rsid w:val="000865E0"/>
    <w:rsid w:val="000A06AD"/>
    <w:rsid w:val="000A4264"/>
    <w:rsid w:val="000A6B67"/>
    <w:rsid w:val="000B3FC6"/>
    <w:rsid w:val="000C0BD6"/>
    <w:rsid w:val="000C14AF"/>
    <w:rsid w:val="000C3A32"/>
    <w:rsid w:val="000C5DBC"/>
    <w:rsid w:val="000C70A3"/>
    <w:rsid w:val="000F4AF5"/>
    <w:rsid w:val="000F5430"/>
    <w:rsid w:val="00102B6F"/>
    <w:rsid w:val="00104494"/>
    <w:rsid w:val="0012709F"/>
    <w:rsid w:val="00131149"/>
    <w:rsid w:val="00135C78"/>
    <w:rsid w:val="00164463"/>
    <w:rsid w:val="00173BB6"/>
    <w:rsid w:val="00181620"/>
    <w:rsid w:val="00182DCA"/>
    <w:rsid w:val="00191782"/>
    <w:rsid w:val="001933A0"/>
    <w:rsid w:val="001961A3"/>
    <w:rsid w:val="001B0362"/>
    <w:rsid w:val="001B7A82"/>
    <w:rsid w:val="001C2B64"/>
    <w:rsid w:val="001F6B19"/>
    <w:rsid w:val="002001B3"/>
    <w:rsid w:val="002008A4"/>
    <w:rsid w:val="002042A6"/>
    <w:rsid w:val="00205B57"/>
    <w:rsid w:val="00205DAA"/>
    <w:rsid w:val="002074EF"/>
    <w:rsid w:val="00214374"/>
    <w:rsid w:val="00216EAB"/>
    <w:rsid w:val="00235E40"/>
    <w:rsid w:val="002371D9"/>
    <w:rsid w:val="00240BC9"/>
    <w:rsid w:val="00242D20"/>
    <w:rsid w:val="00247078"/>
    <w:rsid w:val="002562DA"/>
    <w:rsid w:val="0026337A"/>
    <w:rsid w:val="00266A5D"/>
    <w:rsid w:val="00274282"/>
    <w:rsid w:val="00280AE9"/>
    <w:rsid w:val="002A645C"/>
    <w:rsid w:val="002B6C6E"/>
    <w:rsid w:val="002C18A6"/>
    <w:rsid w:val="002C1B10"/>
    <w:rsid w:val="002C4735"/>
    <w:rsid w:val="002C4DD1"/>
    <w:rsid w:val="002C4E10"/>
    <w:rsid w:val="002D14EA"/>
    <w:rsid w:val="002D656B"/>
    <w:rsid w:val="002E5A05"/>
    <w:rsid w:val="002F291C"/>
    <w:rsid w:val="002F5A35"/>
    <w:rsid w:val="002F63A8"/>
    <w:rsid w:val="00300484"/>
    <w:rsid w:val="003106DD"/>
    <w:rsid w:val="003141D9"/>
    <w:rsid w:val="00315C51"/>
    <w:rsid w:val="00316904"/>
    <w:rsid w:val="00317C9A"/>
    <w:rsid w:val="0032394B"/>
    <w:rsid w:val="00324A88"/>
    <w:rsid w:val="00324FD5"/>
    <w:rsid w:val="00332EA4"/>
    <w:rsid w:val="00334A62"/>
    <w:rsid w:val="003400E9"/>
    <w:rsid w:val="0034239B"/>
    <w:rsid w:val="00342DC1"/>
    <w:rsid w:val="003500E3"/>
    <w:rsid w:val="00350E8C"/>
    <w:rsid w:val="00352B6C"/>
    <w:rsid w:val="00354AFD"/>
    <w:rsid w:val="00364F12"/>
    <w:rsid w:val="00373D80"/>
    <w:rsid w:val="00377091"/>
    <w:rsid w:val="00380C4E"/>
    <w:rsid w:val="003A2396"/>
    <w:rsid w:val="003A76CC"/>
    <w:rsid w:val="003C1F28"/>
    <w:rsid w:val="003D67A1"/>
    <w:rsid w:val="003E1A71"/>
    <w:rsid w:val="003E7BF9"/>
    <w:rsid w:val="003F16E6"/>
    <w:rsid w:val="003F1EB0"/>
    <w:rsid w:val="003F51C6"/>
    <w:rsid w:val="00402198"/>
    <w:rsid w:val="00405187"/>
    <w:rsid w:val="004061DF"/>
    <w:rsid w:val="00420B0B"/>
    <w:rsid w:val="00421B3C"/>
    <w:rsid w:val="0044696C"/>
    <w:rsid w:val="004508DA"/>
    <w:rsid w:val="004558AE"/>
    <w:rsid w:val="00456576"/>
    <w:rsid w:val="0046087B"/>
    <w:rsid w:val="00461853"/>
    <w:rsid w:val="00463594"/>
    <w:rsid w:val="00464852"/>
    <w:rsid w:val="00470771"/>
    <w:rsid w:val="004711E4"/>
    <w:rsid w:val="0047252E"/>
    <w:rsid w:val="00477332"/>
    <w:rsid w:val="00482D4B"/>
    <w:rsid w:val="00490D86"/>
    <w:rsid w:val="00494072"/>
    <w:rsid w:val="004A5FBC"/>
    <w:rsid w:val="004A698D"/>
    <w:rsid w:val="004C4244"/>
    <w:rsid w:val="004D79AC"/>
    <w:rsid w:val="004D7CA4"/>
    <w:rsid w:val="00501BE4"/>
    <w:rsid w:val="00507DF3"/>
    <w:rsid w:val="00515FCD"/>
    <w:rsid w:val="00523DCC"/>
    <w:rsid w:val="00524F91"/>
    <w:rsid w:val="00532DCB"/>
    <w:rsid w:val="00534E02"/>
    <w:rsid w:val="00541E1F"/>
    <w:rsid w:val="00583CBA"/>
    <w:rsid w:val="0059190C"/>
    <w:rsid w:val="00597E2C"/>
    <w:rsid w:val="005B4645"/>
    <w:rsid w:val="005B6D68"/>
    <w:rsid w:val="005C5DDF"/>
    <w:rsid w:val="005D7AC4"/>
    <w:rsid w:val="005E05F0"/>
    <w:rsid w:val="005E3301"/>
    <w:rsid w:val="005E3C2B"/>
    <w:rsid w:val="005E58A4"/>
    <w:rsid w:val="005F0052"/>
    <w:rsid w:val="005F1555"/>
    <w:rsid w:val="005F1ED5"/>
    <w:rsid w:val="006009DD"/>
    <w:rsid w:val="00606BC0"/>
    <w:rsid w:val="00610534"/>
    <w:rsid w:val="00617BC0"/>
    <w:rsid w:val="0063532D"/>
    <w:rsid w:val="00642D8B"/>
    <w:rsid w:val="00652B66"/>
    <w:rsid w:val="0065491C"/>
    <w:rsid w:val="00656151"/>
    <w:rsid w:val="006652C9"/>
    <w:rsid w:val="0067073B"/>
    <w:rsid w:val="0069134D"/>
    <w:rsid w:val="006B0762"/>
    <w:rsid w:val="006C2448"/>
    <w:rsid w:val="006C413F"/>
    <w:rsid w:val="006C7734"/>
    <w:rsid w:val="00706E58"/>
    <w:rsid w:val="007105A4"/>
    <w:rsid w:val="00722B54"/>
    <w:rsid w:val="00731E61"/>
    <w:rsid w:val="00733951"/>
    <w:rsid w:val="00735C9B"/>
    <w:rsid w:val="00745793"/>
    <w:rsid w:val="00763D27"/>
    <w:rsid w:val="007661D3"/>
    <w:rsid w:val="00773006"/>
    <w:rsid w:val="00781676"/>
    <w:rsid w:val="00782333"/>
    <w:rsid w:val="00790131"/>
    <w:rsid w:val="007A56D6"/>
    <w:rsid w:val="007A6D1F"/>
    <w:rsid w:val="007B0569"/>
    <w:rsid w:val="007B31CC"/>
    <w:rsid w:val="007B57CC"/>
    <w:rsid w:val="007B6871"/>
    <w:rsid w:val="007B6C70"/>
    <w:rsid w:val="007B7289"/>
    <w:rsid w:val="007C4B3F"/>
    <w:rsid w:val="007D199C"/>
    <w:rsid w:val="007D4975"/>
    <w:rsid w:val="007D767F"/>
    <w:rsid w:val="007F6D48"/>
    <w:rsid w:val="007F71A4"/>
    <w:rsid w:val="007F7681"/>
    <w:rsid w:val="008148AA"/>
    <w:rsid w:val="0081719B"/>
    <w:rsid w:val="0082560D"/>
    <w:rsid w:val="00831F57"/>
    <w:rsid w:val="00831FEC"/>
    <w:rsid w:val="00834DA6"/>
    <w:rsid w:val="00847E51"/>
    <w:rsid w:val="008524E6"/>
    <w:rsid w:val="00862DD6"/>
    <w:rsid w:val="00865EB8"/>
    <w:rsid w:val="00872090"/>
    <w:rsid w:val="00882D8C"/>
    <w:rsid w:val="0089342B"/>
    <w:rsid w:val="008A2A76"/>
    <w:rsid w:val="008B215D"/>
    <w:rsid w:val="008B7D2E"/>
    <w:rsid w:val="008C2FDE"/>
    <w:rsid w:val="008D40F1"/>
    <w:rsid w:val="008D686B"/>
    <w:rsid w:val="008E10D9"/>
    <w:rsid w:val="008E59AB"/>
    <w:rsid w:val="008F07C6"/>
    <w:rsid w:val="008F5303"/>
    <w:rsid w:val="0090407A"/>
    <w:rsid w:val="009104E5"/>
    <w:rsid w:val="009163F0"/>
    <w:rsid w:val="00920E0F"/>
    <w:rsid w:val="00921D51"/>
    <w:rsid w:val="009317A8"/>
    <w:rsid w:val="00932240"/>
    <w:rsid w:val="00940333"/>
    <w:rsid w:val="009463FF"/>
    <w:rsid w:val="00950F0F"/>
    <w:rsid w:val="0095300B"/>
    <w:rsid w:val="00954BBC"/>
    <w:rsid w:val="00956350"/>
    <w:rsid w:val="00970A28"/>
    <w:rsid w:val="00972428"/>
    <w:rsid w:val="00974477"/>
    <w:rsid w:val="00980E88"/>
    <w:rsid w:val="00992E0F"/>
    <w:rsid w:val="009930D5"/>
    <w:rsid w:val="00995724"/>
    <w:rsid w:val="009958B7"/>
    <w:rsid w:val="009A0BD1"/>
    <w:rsid w:val="009A1F58"/>
    <w:rsid w:val="009A66D4"/>
    <w:rsid w:val="009B4C55"/>
    <w:rsid w:val="009B6A34"/>
    <w:rsid w:val="009C2EAC"/>
    <w:rsid w:val="009D591A"/>
    <w:rsid w:val="009D5BB7"/>
    <w:rsid w:val="009E3408"/>
    <w:rsid w:val="009F01AC"/>
    <w:rsid w:val="009F4BFA"/>
    <w:rsid w:val="009F4DCE"/>
    <w:rsid w:val="009F4F62"/>
    <w:rsid w:val="00A05A4E"/>
    <w:rsid w:val="00A120EC"/>
    <w:rsid w:val="00A159AA"/>
    <w:rsid w:val="00A16B23"/>
    <w:rsid w:val="00A23934"/>
    <w:rsid w:val="00A23D9E"/>
    <w:rsid w:val="00A24F94"/>
    <w:rsid w:val="00A54FCD"/>
    <w:rsid w:val="00A604CC"/>
    <w:rsid w:val="00A62005"/>
    <w:rsid w:val="00A6447C"/>
    <w:rsid w:val="00A71074"/>
    <w:rsid w:val="00A8199A"/>
    <w:rsid w:val="00A84E82"/>
    <w:rsid w:val="00AA3457"/>
    <w:rsid w:val="00AA3574"/>
    <w:rsid w:val="00AB3CB7"/>
    <w:rsid w:val="00AC3643"/>
    <w:rsid w:val="00AC3E9D"/>
    <w:rsid w:val="00AD1719"/>
    <w:rsid w:val="00AD1E8B"/>
    <w:rsid w:val="00AD3BBB"/>
    <w:rsid w:val="00AE1189"/>
    <w:rsid w:val="00AE40F0"/>
    <w:rsid w:val="00AE53C1"/>
    <w:rsid w:val="00AE7AAA"/>
    <w:rsid w:val="00B00C41"/>
    <w:rsid w:val="00B11C1D"/>
    <w:rsid w:val="00B20BB9"/>
    <w:rsid w:val="00B309BC"/>
    <w:rsid w:val="00B352CF"/>
    <w:rsid w:val="00B45A86"/>
    <w:rsid w:val="00B468A5"/>
    <w:rsid w:val="00B47C4F"/>
    <w:rsid w:val="00B56BA0"/>
    <w:rsid w:val="00B64655"/>
    <w:rsid w:val="00B7551F"/>
    <w:rsid w:val="00B90C4C"/>
    <w:rsid w:val="00B92015"/>
    <w:rsid w:val="00BA11CB"/>
    <w:rsid w:val="00BA32A4"/>
    <w:rsid w:val="00BB0688"/>
    <w:rsid w:val="00BB1F1C"/>
    <w:rsid w:val="00BB4AA6"/>
    <w:rsid w:val="00BB4BDD"/>
    <w:rsid w:val="00BC1196"/>
    <w:rsid w:val="00BC59A2"/>
    <w:rsid w:val="00BF11A1"/>
    <w:rsid w:val="00C0286A"/>
    <w:rsid w:val="00C04800"/>
    <w:rsid w:val="00C049C7"/>
    <w:rsid w:val="00C16948"/>
    <w:rsid w:val="00C17A7F"/>
    <w:rsid w:val="00C2588D"/>
    <w:rsid w:val="00C31BAF"/>
    <w:rsid w:val="00C33F2F"/>
    <w:rsid w:val="00C37012"/>
    <w:rsid w:val="00C37FDC"/>
    <w:rsid w:val="00C5781F"/>
    <w:rsid w:val="00C61B20"/>
    <w:rsid w:val="00C6320C"/>
    <w:rsid w:val="00C659E4"/>
    <w:rsid w:val="00C875F8"/>
    <w:rsid w:val="00C876B5"/>
    <w:rsid w:val="00CA093E"/>
    <w:rsid w:val="00CA102F"/>
    <w:rsid w:val="00CA289B"/>
    <w:rsid w:val="00CA3BF9"/>
    <w:rsid w:val="00CA443D"/>
    <w:rsid w:val="00CB0EC1"/>
    <w:rsid w:val="00CB46B3"/>
    <w:rsid w:val="00CB52F7"/>
    <w:rsid w:val="00CC75CB"/>
    <w:rsid w:val="00CE1328"/>
    <w:rsid w:val="00CE51D5"/>
    <w:rsid w:val="00CF4986"/>
    <w:rsid w:val="00D102DE"/>
    <w:rsid w:val="00D160A0"/>
    <w:rsid w:val="00D16F43"/>
    <w:rsid w:val="00D23B31"/>
    <w:rsid w:val="00D26C08"/>
    <w:rsid w:val="00D30363"/>
    <w:rsid w:val="00D30A6A"/>
    <w:rsid w:val="00D46F2C"/>
    <w:rsid w:val="00D50810"/>
    <w:rsid w:val="00D54FF8"/>
    <w:rsid w:val="00D56134"/>
    <w:rsid w:val="00D6057E"/>
    <w:rsid w:val="00D64F28"/>
    <w:rsid w:val="00D652B6"/>
    <w:rsid w:val="00D714C5"/>
    <w:rsid w:val="00D72DE9"/>
    <w:rsid w:val="00D83608"/>
    <w:rsid w:val="00DA1D34"/>
    <w:rsid w:val="00DA201B"/>
    <w:rsid w:val="00DA7417"/>
    <w:rsid w:val="00DB2CE0"/>
    <w:rsid w:val="00DC34EB"/>
    <w:rsid w:val="00DE2253"/>
    <w:rsid w:val="00DF3D54"/>
    <w:rsid w:val="00DF71FA"/>
    <w:rsid w:val="00E2219D"/>
    <w:rsid w:val="00E305C8"/>
    <w:rsid w:val="00E32FC5"/>
    <w:rsid w:val="00E34FCE"/>
    <w:rsid w:val="00E44152"/>
    <w:rsid w:val="00E45D36"/>
    <w:rsid w:val="00E6363F"/>
    <w:rsid w:val="00E64619"/>
    <w:rsid w:val="00E65EFD"/>
    <w:rsid w:val="00E73DB1"/>
    <w:rsid w:val="00E74347"/>
    <w:rsid w:val="00E83BD3"/>
    <w:rsid w:val="00E909B4"/>
    <w:rsid w:val="00EA217A"/>
    <w:rsid w:val="00EA3B5C"/>
    <w:rsid w:val="00EA7174"/>
    <w:rsid w:val="00EB0EBF"/>
    <w:rsid w:val="00EB7800"/>
    <w:rsid w:val="00EC39E0"/>
    <w:rsid w:val="00EC7ED6"/>
    <w:rsid w:val="00ED0DB5"/>
    <w:rsid w:val="00ED79C8"/>
    <w:rsid w:val="00ED7C64"/>
    <w:rsid w:val="00EE3DE8"/>
    <w:rsid w:val="00EE4E32"/>
    <w:rsid w:val="00EF1F1D"/>
    <w:rsid w:val="00EF6CA5"/>
    <w:rsid w:val="00F020ED"/>
    <w:rsid w:val="00F048C5"/>
    <w:rsid w:val="00F20701"/>
    <w:rsid w:val="00F22381"/>
    <w:rsid w:val="00F22F73"/>
    <w:rsid w:val="00F265C5"/>
    <w:rsid w:val="00F3222C"/>
    <w:rsid w:val="00F345E1"/>
    <w:rsid w:val="00F50C8D"/>
    <w:rsid w:val="00F52739"/>
    <w:rsid w:val="00F61351"/>
    <w:rsid w:val="00F64BC6"/>
    <w:rsid w:val="00F66A78"/>
    <w:rsid w:val="00F76EE1"/>
    <w:rsid w:val="00F8048A"/>
    <w:rsid w:val="00F82F96"/>
    <w:rsid w:val="00F85463"/>
    <w:rsid w:val="00F90BD1"/>
    <w:rsid w:val="00FA4AD9"/>
    <w:rsid w:val="00FA79D0"/>
    <w:rsid w:val="00FC114B"/>
    <w:rsid w:val="00FC20D5"/>
    <w:rsid w:val="00FC530A"/>
    <w:rsid w:val="00FE0E82"/>
    <w:rsid w:val="00FE4055"/>
    <w:rsid w:val="00FE632F"/>
    <w:rsid w:val="00FE756A"/>
    <w:rsid w:val="00FF6E9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styleId="Betarp">
    <w:name w:val="No Spacing"/>
    <w:basedOn w:val="prastasis"/>
    <w:uiPriority w:val="1"/>
    <w:qFormat/>
    <w:rsid w:val="00597E2C"/>
    <w:rPr>
      <w:rFonts w:ascii="Calibri" w:eastAsiaTheme="minorHAnsi" w:hAnsi="Calibri"/>
      <w:sz w:val="22"/>
      <w:szCs w:val="22"/>
      <w:lang w:eastAsia="en-US"/>
    </w:rPr>
  </w:style>
  <w:style w:type="paragraph" w:customStyle="1" w:styleId="Bodytext">
    <w:name w:val="Body text"/>
    <w:rsid w:val="000B3FC6"/>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Hipersaitas">
    <w:name w:val="Hyperlink"/>
    <w:basedOn w:val="Numatytasispastraiposriftas"/>
    <w:uiPriority w:val="99"/>
    <w:unhideWhenUsed/>
    <w:rsid w:val="00B309BC"/>
    <w:rPr>
      <w:color w:val="0000FF" w:themeColor="hyperlink"/>
      <w:u w:val="single"/>
    </w:rPr>
  </w:style>
  <w:style w:type="character" w:customStyle="1" w:styleId="FontStyle23">
    <w:name w:val="Font Style23"/>
    <w:rsid w:val="000865E0"/>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4084144">
      <w:bodyDiv w:val="1"/>
      <w:marLeft w:val="0"/>
      <w:marRight w:val="0"/>
      <w:marTop w:val="0"/>
      <w:marBottom w:val="0"/>
      <w:divBdr>
        <w:top w:val="none" w:sz="0" w:space="0" w:color="auto"/>
        <w:left w:val="none" w:sz="0" w:space="0" w:color="auto"/>
        <w:bottom w:val="none" w:sz="0" w:space="0" w:color="auto"/>
        <w:right w:val="none" w:sz="0" w:space="0" w:color="auto"/>
      </w:divBdr>
    </w:div>
    <w:div w:id="53388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88843-1DB1-4E2E-9318-1D107DDE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14306</Words>
  <Characters>8155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3</cp:revision>
  <cp:lastPrinted>2015-05-05T08:58:00Z</cp:lastPrinted>
  <dcterms:created xsi:type="dcterms:W3CDTF">2016-01-15T09:49:00Z</dcterms:created>
  <dcterms:modified xsi:type="dcterms:W3CDTF">2016-01-15T09:56:00Z</dcterms:modified>
</cp:coreProperties>
</file>