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69" w:rsidRDefault="00033B81" w:rsidP="00B14A69">
      <w:pPr>
        <w:jc w:val="center"/>
      </w:pPr>
      <w:r>
        <w:rPr>
          <w:noProof/>
          <w:lang w:eastAsia="lt-LT"/>
        </w:rPr>
        <w:drawing>
          <wp:inline distT="0" distB="0" distL="0" distR="0">
            <wp:extent cx="733425" cy="758825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69" w:rsidRDefault="00B14A69" w:rsidP="00B14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TEISĖJŲ TARYBA</w:t>
      </w:r>
    </w:p>
    <w:p w:rsidR="00B14A69" w:rsidRDefault="00B14A69" w:rsidP="00B14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B14A69" w:rsidRDefault="00B14A69" w:rsidP="00B14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KAUNO APYLINKĖS TEISMO PATALPŲ</w:t>
      </w:r>
    </w:p>
    <w:p w:rsidR="00B14A69" w:rsidRDefault="00B14A69" w:rsidP="00B14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A69" w:rsidRDefault="00B14A69" w:rsidP="00B14A69">
      <w:pPr>
        <w:pStyle w:val="Pagrindiniotekstotrauka"/>
        <w:jc w:val="center"/>
      </w:pPr>
      <w:r>
        <w:t>2016 m. balandžio 1 d. Nr. 13P-</w:t>
      </w:r>
      <w:r w:rsidR="00060D36">
        <w:t>40</w:t>
      </w:r>
      <w:r>
        <w:t>-(7.1.2)</w:t>
      </w:r>
    </w:p>
    <w:p w:rsidR="00B14A69" w:rsidRDefault="00B14A69" w:rsidP="00B14A69">
      <w:pPr>
        <w:pStyle w:val="Pavadinimas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:rsidR="00B14A69" w:rsidRDefault="00B14A69" w:rsidP="00B14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A69" w:rsidRDefault="00B14A69" w:rsidP="00B14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A69" w:rsidRDefault="00B14A69" w:rsidP="00B14A6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Vadovaudamasi Lietuvos Respublikos teismų įstatymo 120 straipsnio 27 punktu, 128 straipsnio 5 dalimi, Lietuvos Respublikos valstybės ir savivaldybių turto valdymo, naudojimo ir disponavimo juo įstatymo 14 straipsnio 1 dalies 1 punktu, Teisėjų taryba n u t a r i a:</w:t>
      </w:r>
    </w:p>
    <w:p w:rsidR="00B14A69" w:rsidRDefault="00B14A69" w:rsidP="00B14A69">
      <w:pPr>
        <w:pStyle w:val="Sraopastraipa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Pritarti Kauno</w:t>
      </w:r>
      <w:r w:rsidRPr="002B1B36">
        <w:rPr>
          <w:rFonts w:ascii="Times New Roman" w:hAnsi="Times New Roman" w:cs="Times New Roman"/>
          <w:sz w:val="24"/>
          <w:szCs w:val="24"/>
        </w:rPr>
        <w:t xml:space="preserve"> apylinkės teismo patikėjimo teise valdom</w:t>
      </w:r>
      <w:r>
        <w:rPr>
          <w:rFonts w:ascii="Times New Roman" w:hAnsi="Times New Roman" w:cs="Times New Roman"/>
          <w:sz w:val="24"/>
          <w:szCs w:val="24"/>
        </w:rPr>
        <w:t>o v</w:t>
      </w:r>
      <w:r w:rsidRPr="002B1B36">
        <w:rPr>
          <w:rFonts w:ascii="Times New Roman" w:hAnsi="Times New Roman" w:cs="Times New Roman"/>
          <w:sz w:val="24"/>
          <w:szCs w:val="24"/>
        </w:rPr>
        <w:t>alstybei</w:t>
      </w:r>
      <w:r>
        <w:rPr>
          <w:rFonts w:ascii="Times New Roman" w:hAnsi="Times New Roman" w:cs="Times New Roman"/>
          <w:sz w:val="24"/>
          <w:szCs w:val="24"/>
        </w:rPr>
        <w:t xml:space="preserve"> nuosavybės teise priklausančio nekilnojamojo turto – pastato</w:t>
      </w:r>
      <w:r w:rsidRPr="003E63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esančio Kęstučio g. 21, Kaunas, (nekilnojamo turto kadastro duomenų byloje Nr. 22970 pažymėtas plane 1B2p, unikalus Nr. 1985-0000-7017, su priklausiniu kiemo aikštele (unikalus Nr. 1985-0000-7028) – perdavimui laikinai neatlygintinai valdyti ir naudotis Valstybės garantuojamos teisinės pagalbos tarnybai </w:t>
      </w:r>
      <w:r w:rsidDel="009D0928">
        <w:rPr>
          <w:rFonts w:ascii="Times New Roman" w:hAnsi="Times New Roman" w:cs="Times New Roman"/>
          <w:sz w:val="24"/>
          <w:szCs w:val="24"/>
        </w:rPr>
        <w:t>iki 20</w:t>
      </w:r>
      <w:r>
        <w:rPr>
          <w:rFonts w:ascii="Times New Roman" w:hAnsi="Times New Roman" w:cs="Times New Roman"/>
          <w:sz w:val="24"/>
          <w:szCs w:val="24"/>
        </w:rPr>
        <w:t>17</w:t>
      </w:r>
      <w:r w:rsidDel="009D0928">
        <w:rPr>
          <w:rFonts w:ascii="Times New Roman" w:hAnsi="Times New Roman" w:cs="Times New Roman"/>
          <w:sz w:val="24"/>
          <w:szCs w:val="24"/>
        </w:rPr>
        <w:t xml:space="preserve"> m. balandžio 21 d. </w:t>
      </w:r>
      <w:r>
        <w:rPr>
          <w:rFonts w:ascii="Times New Roman" w:hAnsi="Times New Roman" w:cs="Times New Roman"/>
          <w:sz w:val="24"/>
          <w:szCs w:val="24"/>
        </w:rPr>
        <w:t>jos nuostat</w:t>
      </w:r>
      <w:r w:rsidR="00B8565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ose numatytai veiklai vykdyti.</w:t>
      </w:r>
    </w:p>
    <w:p w:rsidR="00B14A69" w:rsidRDefault="00B14A69" w:rsidP="00B14A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4A69" w:rsidRDefault="00B14A69" w:rsidP="00B14A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4A69" w:rsidRPr="00F924D2" w:rsidRDefault="00B14A69" w:rsidP="00B14A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B14A69" w:rsidRPr="00C025A5" w:rsidTr="00F849E9">
        <w:tc>
          <w:tcPr>
            <w:tcW w:w="7308" w:type="dxa"/>
          </w:tcPr>
          <w:p w:rsidR="00B14A69" w:rsidRPr="00430FE0" w:rsidRDefault="00B14A69" w:rsidP="00F8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E0"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  <w:p w:rsidR="00B14A69" w:rsidRPr="00430FE0" w:rsidRDefault="00B14A69" w:rsidP="00F84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:rsidR="00B14A69" w:rsidRPr="00430FE0" w:rsidRDefault="00B14A69" w:rsidP="00F8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Egidijus Laužikas</w:t>
            </w:r>
          </w:p>
        </w:tc>
      </w:tr>
      <w:tr w:rsidR="00B14A69" w:rsidRPr="00C025A5" w:rsidTr="00F849E9">
        <w:tc>
          <w:tcPr>
            <w:tcW w:w="7308" w:type="dxa"/>
            <w:hideMark/>
          </w:tcPr>
          <w:p w:rsidR="00B14A69" w:rsidRPr="00430FE0" w:rsidRDefault="00B14A69" w:rsidP="00F8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E0">
              <w:rPr>
                <w:rFonts w:ascii="Times New Roman" w:hAnsi="Times New Roman" w:cs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  <w:hideMark/>
          </w:tcPr>
          <w:p w:rsidR="00B14A69" w:rsidRPr="00430FE0" w:rsidRDefault="00B14A69" w:rsidP="00F8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Ramūnas Gadliauskas</w:t>
            </w:r>
          </w:p>
        </w:tc>
      </w:tr>
    </w:tbl>
    <w:p w:rsidR="00E36337" w:rsidRPr="00E948D2" w:rsidRDefault="00E36337" w:rsidP="00E363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36337" w:rsidRPr="00E948D2" w:rsidSect="00B73E73">
      <w:headerReference w:type="default" r:id="rId8"/>
      <w:pgSz w:w="11906" w:h="16838"/>
      <w:pgMar w:top="1701" w:right="991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B6E" w:rsidRDefault="00F26B6E" w:rsidP="00EE7D38">
      <w:pPr>
        <w:spacing w:after="0" w:line="240" w:lineRule="auto"/>
      </w:pPr>
      <w:r>
        <w:separator/>
      </w:r>
    </w:p>
  </w:endnote>
  <w:endnote w:type="continuationSeparator" w:id="0">
    <w:p w:rsidR="00F26B6E" w:rsidRDefault="00F26B6E" w:rsidP="00EE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B6E" w:rsidRDefault="00F26B6E" w:rsidP="00EE7D38">
      <w:pPr>
        <w:spacing w:after="0" w:line="240" w:lineRule="auto"/>
      </w:pPr>
      <w:r>
        <w:separator/>
      </w:r>
    </w:p>
  </w:footnote>
  <w:footnote w:type="continuationSeparator" w:id="0">
    <w:p w:rsidR="00F26B6E" w:rsidRDefault="00F26B6E" w:rsidP="00EE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96F" w:rsidRPr="009225D6" w:rsidRDefault="005C096F" w:rsidP="009225D6">
    <w:pPr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14E"/>
    <w:multiLevelType w:val="hybridMultilevel"/>
    <w:tmpl w:val="169E0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6C2F"/>
    <w:multiLevelType w:val="hybridMultilevel"/>
    <w:tmpl w:val="44D4C5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C73"/>
    <w:rsid w:val="00033B81"/>
    <w:rsid w:val="00034EB7"/>
    <w:rsid w:val="00037B65"/>
    <w:rsid w:val="00044BDC"/>
    <w:rsid w:val="00046298"/>
    <w:rsid w:val="0005161F"/>
    <w:rsid w:val="00060D36"/>
    <w:rsid w:val="0008530A"/>
    <w:rsid w:val="000B06D9"/>
    <w:rsid w:val="000C116A"/>
    <w:rsid w:val="000C1BC4"/>
    <w:rsid w:val="000C2AE8"/>
    <w:rsid w:val="00106F87"/>
    <w:rsid w:val="00110908"/>
    <w:rsid w:val="00167029"/>
    <w:rsid w:val="001B5F28"/>
    <w:rsid w:val="001C2342"/>
    <w:rsid w:val="001C3FB5"/>
    <w:rsid w:val="001D1090"/>
    <w:rsid w:val="0022735D"/>
    <w:rsid w:val="002342FF"/>
    <w:rsid w:val="00236617"/>
    <w:rsid w:val="00254055"/>
    <w:rsid w:val="002920A3"/>
    <w:rsid w:val="00295F0C"/>
    <w:rsid w:val="002B1B36"/>
    <w:rsid w:val="002F0946"/>
    <w:rsid w:val="00312669"/>
    <w:rsid w:val="00317BC2"/>
    <w:rsid w:val="00377E00"/>
    <w:rsid w:val="003926CA"/>
    <w:rsid w:val="003A06CA"/>
    <w:rsid w:val="003A1E32"/>
    <w:rsid w:val="003E634F"/>
    <w:rsid w:val="00407E04"/>
    <w:rsid w:val="00411FBC"/>
    <w:rsid w:val="00423803"/>
    <w:rsid w:val="004253B7"/>
    <w:rsid w:val="00430FE0"/>
    <w:rsid w:val="004A107D"/>
    <w:rsid w:val="0050399F"/>
    <w:rsid w:val="00550C03"/>
    <w:rsid w:val="0055295C"/>
    <w:rsid w:val="005865BC"/>
    <w:rsid w:val="005B5875"/>
    <w:rsid w:val="005B78FA"/>
    <w:rsid w:val="005C096F"/>
    <w:rsid w:val="005E67C8"/>
    <w:rsid w:val="0066384F"/>
    <w:rsid w:val="006642AD"/>
    <w:rsid w:val="0068373A"/>
    <w:rsid w:val="006B772A"/>
    <w:rsid w:val="006F1C86"/>
    <w:rsid w:val="006F6EE1"/>
    <w:rsid w:val="007215FA"/>
    <w:rsid w:val="00734C73"/>
    <w:rsid w:val="00744B60"/>
    <w:rsid w:val="0076025E"/>
    <w:rsid w:val="00787E04"/>
    <w:rsid w:val="007A0C74"/>
    <w:rsid w:val="007C36D5"/>
    <w:rsid w:val="007C6725"/>
    <w:rsid w:val="008605F0"/>
    <w:rsid w:val="00862876"/>
    <w:rsid w:val="0087658B"/>
    <w:rsid w:val="008A4878"/>
    <w:rsid w:val="008A79F2"/>
    <w:rsid w:val="008C5760"/>
    <w:rsid w:val="008E78FE"/>
    <w:rsid w:val="009225D6"/>
    <w:rsid w:val="00934B23"/>
    <w:rsid w:val="0094586E"/>
    <w:rsid w:val="00953AE0"/>
    <w:rsid w:val="009D6E29"/>
    <w:rsid w:val="00A27905"/>
    <w:rsid w:val="00A31BF0"/>
    <w:rsid w:val="00A57987"/>
    <w:rsid w:val="00A71541"/>
    <w:rsid w:val="00A72FE6"/>
    <w:rsid w:val="00AB0A8B"/>
    <w:rsid w:val="00AC2A40"/>
    <w:rsid w:val="00AC6E59"/>
    <w:rsid w:val="00AE346A"/>
    <w:rsid w:val="00AF18CE"/>
    <w:rsid w:val="00B14A69"/>
    <w:rsid w:val="00B471EC"/>
    <w:rsid w:val="00B56CD0"/>
    <w:rsid w:val="00B57B11"/>
    <w:rsid w:val="00B649F2"/>
    <w:rsid w:val="00B739BF"/>
    <w:rsid w:val="00B73E73"/>
    <w:rsid w:val="00B85650"/>
    <w:rsid w:val="00B913C1"/>
    <w:rsid w:val="00BD04B9"/>
    <w:rsid w:val="00BD0561"/>
    <w:rsid w:val="00BD3187"/>
    <w:rsid w:val="00C024CB"/>
    <w:rsid w:val="00C333F3"/>
    <w:rsid w:val="00C35795"/>
    <w:rsid w:val="00C771CC"/>
    <w:rsid w:val="00C92C2C"/>
    <w:rsid w:val="00CF0790"/>
    <w:rsid w:val="00CF6680"/>
    <w:rsid w:val="00D470A2"/>
    <w:rsid w:val="00D77030"/>
    <w:rsid w:val="00DE19A5"/>
    <w:rsid w:val="00DE68EC"/>
    <w:rsid w:val="00E033E7"/>
    <w:rsid w:val="00E049B6"/>
    <w:rsid w:val="00E310B3"/>
    <w:rsid w:val="00E3192D"/>
    <w:rsid w:val="00E36337"/>
    <w:rsid w:val="00E51B2B"/>
    <w:rsid w:val="00E948D2"/>
    <w:rsid w:val="00EA0175"/>
    <w:rsid w:val="00ED7E04"/>
    <w:rsid w:val="00EE7D38"/>
    <w:rsid w:val="00EF687A"/>
    <w:rsid w:val="00F10196"/>
    <w:rsid w:val="00F26B6E"/>
    <w:rsid w:val="00F26EDF"/>
    <w:rsid w:val="00F44572"/>
    <w:rsid w:val="00F446FF"/>
    <w:rsid w:val="00F924D2"/>
    <w:rsid w:val="00F94A09"/>
    <w:rsid w:val="00FA2C5D"/>
    <w:rsid w:val="00FC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53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8D2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E948D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rsid w:val="00E948D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948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948D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7D38"/>
  </w:style>
  <w:style w:type="paragraph" w:styleId="Porat">
    <w:name w:val="footer"/>
    <w:basedOn w:val="prastasis"/>
    <w:link w:val="PoratDiagrama"/>
    <w:uiPriority w:val="99"/>
    <w:unhideWhenUsed/>
    <w:rsid w:val="00EE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7D38"/>
  </w:style>
  <w:style w:type="paragraph" w:customStyle="1" w:styleId="Adresas">
    <w:name w:val="Adresas"/>
    <w:basedOn w:val="prastasis"/>
    <w:rsid w:val="00F924D2"/>
    <w:pPr>
      <w:spacing w:before="40" w:after="40" w:line="240" w:lineRule="auto"/>
      <w:ind w:right="316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B1B3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D6E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6E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6E2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6E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6E2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Sandaitė</dc:creator>
  <cp:lastModifiedBy>a.dokutoviciene</cp:lastModifiedBy>
  <cp:revision>3</cp:revision>
  <cp:lastPrinted>2016-04-01T07:41:00Z</cp:lastPrinted>
  <dcterms:created xsi:type="dcterms:W3CDTF">2016-04-01T07:41:00Z</dcterms:created>
  <dcterms:modified xsi:type="dcterms:W3CDTF">2016-04-01T10:50:00Z</dcterms:modified>
</cp:coreProperties>
</file>