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42" w:rsidRDefault="00EB2242" w:rsidP="00DD753A">
      <w:pPr>
        <w:jc w:val="center"/>
        <w:rPr>
          <w:b/>
          <w:color w:val="000000"/>
        </w:rPr>
      </w:pPr>
    </w:p>
    <w:p w:rsidR="00EB2242" w:rsidRDefault="00EB2242" w:rsidP="00DD753A">
      <w:pPr>
        <w:jc w:val="center"/>
        <w:rPr>
          <w:b/>
          <w:color w:val="000000"/>
        </w:rPr>
      </w:pPr>
      <w:r>
        <w:rPr>
          <w:b/>
          <w:color w:val="000000"/>
        </w:rPr>
        <w:t>SEMINARO PAGAL TEISĖJŲ MOKYMO PROGRAMĄ</w:t>
      </w:r>
    </w:p>
    <w:p w:rsidR="00EB2242" w:rsidRPr="00E06117" w:rsidRDefault="00EB2242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„LYGIOS GALIMYBĖS“</w:t>
      </w:r>
    </w:p>
    <w:p w:rsidR="00EB2242" w:rsidRPr="00E06117" w:rsidRDefault="00EB2242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LG)</w:t>
      </w:r>
    </w:p>
    <w:p w:rsidR="00EB2242" w:rsidRDefault="00EB2242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EB2242" w:rsidRPr="00DD753A" w:rsidRDefault="00EB2242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EB2242" w:rsidRPr="00E06117" w:rsidRDefault="00EB2242" w:rsidP="00E41FE1">
      <w:pPr>
        <w:jc w:val="center"/>
        <w:rPr>
          <w:bCs/>
          <w:sz w:val="10"/>
          <w:szCs w:val="10"/>
        </w:rPr>
      </w:pPr>
    </w:p>
    <w:p w:rsidR="00EB2242" w:rsidRPr="00E06117" w:rsidRDefault="00EB2242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EB2242" w:rsidRPr="00E06117" w:rsidRDefault="00EB2242" w:rsidP="00265A1A">
      <w:pPr>
        <w:jc w:val="center"/>
        <w:rPr>
          <w:bCs/>
          <w:sz w:val="10"/>
          <w:szCs w:val="10"/>
        </w:rPr>
      </w:pPr>
    </w:p>
    <w:p w:rsidR="00EB2242" w:rsidRDefault="00EB2242" w:rsidP="00E06117">
      <w:pPr>
        <w:jc w:val="center"/>
        <w:rPr>
          <w:bCs/>
        </w:rPr>
      </w:pPr>
      <w:r w:rsidRPr="00E06117">
        <w:t xml:space="preserve">2016 m. </w:t>
      </w:r>
      <w:r>
        <w:t xml:space="preserve">spalio 3-4 d. </w:t>
      </w:r>
    </w:p>
    <w:p w:rsidR="00EB2242" w:rsidRDefault="00EB2242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EB2242" w:rsidRDefault="00EB2242" w:rsidP="00404B41">
      <w:pPr>
        <w:ind w:right="-262"/>
        <w:rPr>
          <w:color w:val="000000"/>
          <w:sz w:val="10"/>
          <w:szCs w:val="10"/>
        </w:rPr>
      </w:pPr>
    </w:p>
    <w:p w:rsidR="00EB2242" w:rsidRDefault="00EB2242" w:rsidP="00404B41">
      <w:pPr>
        <w:ind w:right="-262"/>
        <w:rPr>
          <w:color w:val="000000"/>
          <w:sz w:val="10"/>
          <w:szCs w:val="10"/>
        </w:rPr>
      </w:pPr>
    </w:p>
    <w:p w:rsidR="00EB2242" w:rsidRPr="00E06117" w:rsidRDefault="00EB2242" w:rsidP="00404B41">
      <w:pPr>
        <w:ind w:right="-262"/>
        <w:rPr>
          <w:color w:val="000000"/>
          <w:sz w:val="10"/>
          <w:szCs w:val="10"/>
        </w:rPr>
      </w:pPr>
    </w:p>
    <w:p w:rsidR="00EB2242" w:rsidRPr="00E06117" w:rsidRDefault="00EB2242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B2242" w:rsidRPr="00E06117" w:rsidTr="00EC4BEE">
        <w:tc>
          <w:tcPr>
            <w:tcW w:w="10316" w:type="dxa"/>
          </w:tcPr>
          <w:p w:rsidR="00EB2242" w:rsidRPr="00F07769" w:rsidRDefault="00EB2242" w:rsidP="00E2514D">
            <w:pPr>
              <w:rPr>
                <w:i/>
                <w:iCs/>
              </w:rPr>
            </w:pPr>
            <w:r w:rsidRPr="00F07769">
              <w:rPr>
                <w:i/>
                <w:iCs/>
              </w:rPr>
              <w:t>Lektoriai:</w:t>
            </w:r>
          </w:p>
          <w:p w:rsidR="00EB2242" w:rsidRPr="00F07769" w:rsidRDefault="00EB2242" w:rsidP="00B87C9B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F07769">
              <w:rPr>
                <w:b/>
                <w:i/>
                <w:iCs/>
              </w:rPr>
              <w:t xml:space="preserve">Doc. dr. Danutė Jočienė </w:t>
            </w:r>
          </w:p>
          <w:p w:rsidR="00EB2242" w:rsidRPr="00F07769" w:rsidRDefault="00EB2242" w:rsidP="001A42C0">
            <w:pPr>
              <w:rPr>
                <w:i/>
              </w:rPr>
            </w:pPr>
            <w:r w:rsidRPr="00F07769">
              <w:rPr>
                <w:i/>
              </w:rPr>
              <w:t>Lietuvos Respublikos Konstitucinio Teismo teisėja</w:t>
            </w:r>
          </w:p>
          <w:p w:rsidR="00EB2242" w:rsidRPr="00F07769" w:rsidRDefault="00EB2242" w:rsidP="00B87C9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07769">
              <w:rPr>
                <w:i/>
              </w:rPr>
              <w:t xml:space="preserve">Mykolo Romerio universiteto Teisės fakulteto Tarptautinės ir Europos Sąjungos teisės instituto docentė </w:t>
            </w:r>
          </w:p>
          <w:p w:rsidR="00EB2242" w:rsidRPr="00F07769" w:rsidRDefault="00EB2242" w:rsidP="00B87C9B">
            <w:pPr>
              <w:tabs>
                <w:tab w:val="left" w:pos="-92"/>
                <w:tab w:val="left" w:pos="283"/>
              </w:tabs>
              <w:rPr>
                <w:rStyle w:val="Strong"/>
                <w:i/>
              </w:rPr>
            </w:pPr>
            <w:r w:rsidRPr="00F07769">
              <w:rPr>
                <w:rStyle w:val="Strong"/>
                <w:i/>
              </w:rPr>
              <w:t>Jolanta Samuolytė</w:t>
            </w:r>
          </w:p>
          <w:p w:rsidR="00EB2242" w:rsidRPr="00D834BC" w:rsidRDefault="00EB2242" w:rsidP="00E2514D">
            <w:pPr>
              <w:rPr>
                <w:rStyle w:val="Strong"/>
                <w:b w:val="0"/>
                <w:i/>
              </w:rPr>
            </w:pPr>
            <w:r w:rsidRPr="00D834BC">
              <w:rPr>
                <w:i/>
              </w:rPr>
              <w:t>Lietuvos advokatūros ET HELP projekto vadovė</w:t>
            </w:r>
          </w:p>
          <w:p w:rsidR="00EB2242" w:rsidRPr="00F07769" w:rsidRDefault="00EB2242" w:rsidP="00E2514D">
            <w:pPr>
              <w:rPr>
                <w:b/>
                <w:i/>
              </w:rPr>
            </w:pPr>
            <w:r w:rsidRPr="00F07769">
              <w:rPr>
                <w:b/>
                <w:i/>
              </w:rPr>
              <w:t xml:space="preserve">Vytis Muliuolis  </w:t>
            </w:r>
          </w:p>
          <w:p w:rsidR="00EB2242" w:rsidRPr="00F07769" w:rsidRDefault="00EB2242" w:rsidP="00E2514D">
            <w:pPr>
              <w:rPr>
                <w:i/>
              </w:rPr>
            </w:pPr>
            <w:r w:rsidRPr="00F07769">
              <w:rPr>
                <w:i/>
              </w:rPr>
              <w:t>Lygių galimybių kontrolieriaus tarnybos Teisės skyriaus vyresnysis patarėjas</w:t>
            </w:r>
          </w:p>
          <w:p w:rsidR="00EB2242" w:rsidRPr="006020A9" w:rsidRDefault="00EB2242" w:rsidP="006020A9">
            <w:pPr>
              <w:rPr>
                <w:b/>
                <w:i/>
              </w:rPr>
            </w:pPr>
            <w:r w:rsidRPr="006020A9">
              <w:rPr>
                <w:b/>
                <w:i/>
              </w:rPr>
              <w:t>Mintautė Jurkutė</w:t>
            </w:r>
          </w:p>
          <w:p w:rsidR="00EB2242" w:rsidRPr="004A73EC" w:rsidRDefault="00EB2242" w:rsidP="006020A9">
            <w:pPr>
              <w:rPr>
                <w:b/>
                <w:i/>
              </w:rPr>
            </w:pPr>
            <w:r w:rsidRPr="006020A9">
              <w:rPr>
                <w:i/>
              </w:rPr>
              <w:t xml:space="preserve">Lygių galimybių kontrolieriaus tarnybos </w:t>
            </w:r>
            <w:r>
              <w:rPr>
                <w:i/>
              </w:rPr>
              <w:t>vyriausioji specialistė </w:t>
            </w:r>
            <w:r w:rsidRPr="006020A9">
              <w:rPr>
                <w:i/>
              </w:rPr>
              <w:t>viešiesiems ryšiams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EB2242" w:rsidRDefault="00EB2242" w:rsidP="007F0A9A">
      <w:pPr>
        <w:rPr>
          <w:color w:val="000000"/>
          <w:sz w:val="20"/>
          <w:szCs w:val="20"/>
          <w:u w:val="single"/>
        </w:rPr>
      </w:pPr>
    </w:p>
    <w:p w:rsidR="00EB2242" w:rsidRDefault="00EB2242" w:rsidP="007F0A9A">
      <w:pPr>
        <w:rPr>
          <w:color w:val="000000"/>
          <w:sz w:val="20"/>
          <w:szCs w:val="20"/>
          <w:u w:val="single"/>
        </w:rPr>
      </w:pPr>
    </w:p>
    <w:p w:rsidR="00EB2242" w:rsidRDefault="00EB2242" w:rsidP="007F0A9A">
      <w:pPr>
        <w:rPr>
          <w:color w:val="000000"/>
          <w:sz w:val="20"/>
          <w:szCs w:val="20"/>
          <w:u w:val="single"/>
        </w:rPr>
      </w:pPr>
    </w:p>
    <w:p w:rsidR="00EB2242" w:rsidRPr="00E06117" w:rsidRDefault="00EB2242" w:rsidP="007F0A9A">
      <w:pPr>
        <w:rPr>
          <w:color w:val="000000"/>
          <w:sz w:val="20"/>
          <w:szCs w:val="20"/>
          <w:u w:val="single"/>
        </w:rPr>
      </w:pPr>
    </w:p>
    <w:p w:rsidR="00EB2242" w:rsidRPr="00E06117" w:rsidRDefault="00EB2242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spalio 3 </w:t>
      </w:r>
      <w:r w:rsidRPr="00E06117">
        <w:rPr>
          <w:color w:val="000000"/>
          <w:u w:val="single"/>
        </w:rPr>
        <w:t>d.</w:t>
      </w:r>
    </w:p>
    <w:p w:rsidR="00EB2242" w:rsidRPr="00E06117" w:rsidRDefault="00EB2242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EB2242" w:rsidRPr="00E06117" w:rsidTr="00DF5C26">
        <w:tc>
          <w:tcPr>
            <w:tcW w:w="827" w:type="dxa"/>
          </w:tcPr>
          <w:p w:rsidR="00EB2242" w:rsidRPr="00E06117" w:rsidRDefault="00EB2242" w:rsidP="00CF311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  <w:p w:rsidR="00EB2242" w:rsidRPr="00E06117" w:rsidRDefault="00EB2242" w:rsidP="00CF3112">
            <w:pPr>
              <w:jc w:val="both"/>
              <w:rPr>
                <w:b/>
                <w:color w:val="000000"/>
              </w:rPr>
            </w:pPr>
          </w:p>
          <w:p w:rsidR="00EB2242" w:rsidRPr="00E06117" w:rsidRDefault="00EB2242" w:rsidP="00CF3112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10.30</w:t>
            </w:r>
          </w:p>
        </w:tc>
        <w:tc>
          <w:tcPr>
            <w:tcW w:w="8992" w:type="dxa"/>
          </w:tcPr>
          <w:p w:rsidR="00EB2242" w:rsidRPr="00E06117" w:rsidRDefault="00EB2242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EB2242" w:rsidRPr="00E06117" w:rsidRDefault="00EB2242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EB2242" w:rsidRPr="004E0074" w:rsidRDefault="00EB2242" w:rsidP="00CF5FFD">
            <w:pPr>
              <w:ind w:left="-35"/>
              <w:jc w:val="both"/>
              <w:rPr>
                <w:b/>
              </w:rPr>
            </w:pPr>
            <w:r w:rsidRPr="004E0074">
              <w:rPr>
                <w:b/>
              </w:rPr>
              <w:t>Lygiateisiškumo principas. Konstitucinė doktrina ir Europos Žmogaus Teisių Teismo praktika</w:t>
            </w:r>
            <w:r>
              <w:rPr>
                <w:b/>
              </w:rPr>
              <w:t>.</w:t>
            </w:r>
          </w:p>
          <w:p w:rsidR="00EB2242" w:rsidRPr="00CF5FFD" w:rsidRDefault="00EB2242" w:rsidP="00CF5FFD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 xml:space="preserve">Lektorė </w:t>
            </w:r>
            <w:r w:rsidRPr="00F07769">
              <w:rPr>
                <w:b/>
                <w:i/>
              </w:rPr>
              <w:t xml:space="preserve">doc. dr. </w:t>
            </w:r>
            <w:r w:rsidRPr="00F07769">
              <w:rPr>
                <w:b/>
                <w:i/>
                <w:iCs/>
              </w:rPr>
              <w:t>Danutė Jočienė</w:t>
            </w:r>
          </w:p>
        </w:tc>
      </w:tr>
      <w:tr w:rsidR="00EB2242" w:rsidRPr="00E06117" w:rsidTr="00DF5C26">
        <w:tc>
          <w:tcPr>
            <w:tcW w:w="827" w:type="dxa"/>
          </w:tcPr>
          <w:p w:rsidR="00EB2242" w:rsidRPr="00E06117" w:rsidRDefault="00EB2242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Pr="00E06117" w:rsidRDefault="00EB2242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B2242" w:rsidRPr="00E06117" w:rsidTr="00DF5C26">
        <w:tc>
          <w:tcPr>
            <w:tcW w:w="827" w:type="dxa"/>
          </w:tcPr>
          <w:p w:rsidR="00EB2242" w:rsidRPr="00E06117" w:rsidRDefault="00EB2242" w:rsidP="00CF3112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2.0</w:t>
            </w:r>
            <w:r w:rsidRPr="00E0611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EB2242" w:rsidRPr="00E06117" w:rsidRDefault="00EB2242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B2242" w:rsidRPr="00E06117" w:rsidRDefault="00EB2242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B2242" w:rsidRPr="00E06117" w:rsidTr="006020A9">
        <w:trPr>
          <w:trHeight w:val="315"/>
        </w:trPr>
        <w:tc>
          <w:tcPr>
            <w:tcW w:w="827" w:type="dxa"/>
          </w:tcPr>
          <w:p w:rsidR="00EB2242" w:rsidRDefault="00EB2242" w:rsidP="00CF311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12.1</w:t>
            </w:r>
            <w:r w:rsidRPr="00E06117">
              <w:rPr>
                <w:b/>
                <w:color w:val="000000"/>
              </w:rPr>
              <w:t>5</w:t>
            </w:r>
          </w:p>
          <w:p w:rsidR="00EB2242" w:rsidRPr="006020A9" w:rsidRDefault="00EB2242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Default="00EB2242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06117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  <w:p w:rsidR="00EB2242" w:rsidRPr="006020A9" w:rsidRDefault="00EB2242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sz w:val="10"/>
                <w:szCs w:val="10"/>
                <w:lang w:val="lt-LT"/>
              </w:rPr>
            </w:pPr>
          </w:p>
        </w:tc>
      </w:tr>
      <w:tr w:rsidR="00EB2242" w:rsidRPr="00E06117" w:rsidTr="00DF5C26">
        <w:tc>
          <w:tcPr>
            <w:tcW w:w="827" w:type="dxa"/>
          </w:tcPr>
          <w:p w:rsidR="00EB2242" w:rsidRPr="00E06117" w:rsidRDefault="00EB2242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Pr="00E06117" w:rsidRDefault="00EB2242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B2242" w:rsidRPr="00E06117" w:rsidTr="0004586E">
        <w:tc>
          <w:tcPr>
            <w:tcW w:w="827" w:type="dxa"/>
          </w:tcPr>
          <w:p w:rsidR="00EB2242" w:rsidRPr="00E06117" w:rsidRDefault="00EB2242" w:rsidP="0004586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13.45</w:t>
            </w:r>
          </w:p>
        </w:tc>
        <w:tc>
          <w:tcPr>
            <w:tcW w:w="8992" w:type="dxa"/>
          </w:tcPr>
          <w:p w:rsidR="00EB2242" w:rsidRPr="00E06117" w:rsidRDefault="00EB2242" w:rsidP="0004586E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B2242" w:rsidRPr="00E06117" w:rsidRDefault="00EB2242" w:rsidP="0004586E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B2242" w:rsidRPr="00E06117" w:rsidTr="0004586E">
        <w:tc>
          <w:tcPr>
            <w:tcW w:w="827" w:type="dxa"/>
          </w:tcPr>
          <w:p w:rsidR="00EB2242" w:rsidRPr="00E06117" w:rsidRDefault="00EB2242" w:rsidP="0004586E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Pr="00E06117" w:rsidRDefault="00EB2242" w:rsidP="0004586E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B2242" w:rsidRPr="00E06117" w:rsidTr="00FE469F">
        <w:tc>
          <w:tcPr>
            <w:tcW w:w="827" w:type="dxa"/>
          </w:tcPr>
          <w:p w:rsidR="00EB2242" w:rsidRPr="006020A9" w:rsidRDefault="00EB2242" w:rsidP="00CF3112">
            <w:pPr>
              <w:jc w:val="both"/>
              <w:rPr>
                <w:b/>
                <w:color w:val="000000"/>
              </w:rPr>
            </w:pPr>
            <w:r w:rsidRPr="006020A9">
              <w:rPr>
                <w:b/>
                <w:color w:val="000000"/>
              </w:rPr>
              <w:t>14.30</w:t>
            </w:r>
          </w:p>
        </w:tc>
        <w:tc>
          <w:tcPr>
            <w:tcW w:w="8992" w:type="dxa"/>
          </w:tcPr>
          <w:p w:rsidR="00EB2242" w:rsidRPr="004E0074" w:rsidRDefault="00EB2242" w:rsidP="006020A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4E0074">
              <w:rPr>
                <w:b/>
              </w:rPr>
              <w:t>Diskriminacijos draudimas Jungtinių Tautų žmogaus teisių konvencijose ir jos aiškinimas konvencijų priežiūros institucijų praktikoje</w:t>
            </w:r>
            <w:r>
              <w:rPr>
                <w:b/>
              </w:rPr>
              <w:t>.</w:t>
            </w:r>
          </w:p>
          <w:p w:rsidR="00EB2242" w:rsidRPr="00E06117" w:rsidRDefault="00EB2242" w:rsidP="006020A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  <w:r w:rsidRPr="00CF5FFD">
              <w:rPr>
                <w:i/>
              </w:rPr>
              <w:t>L</w:t>
            </w:r>
            <w:r>
              <w:rPr>
                <w:i/>
              </w:rPr>
              <w:t>ektorė</w:t>
            </w:r>
            <w:r w:rsidRPr="00E06117">
              <w:rPr>
                <w:i/>
              </w:rPr>
              <w:t xml:space="preserve"> </w:t>
            </w:r>
            <w:r w:rsidRPr="001A42C0">
              <w:rPr>
                <w:rStyle w:val="Strong"/>
                <w:i/>
              </w:rPr>
              <w:t>Jolanta Samuolytė</w:t>
            </w:r>
          </w:p>
        </w:tc>
      </w:tr>
      <w:tr w:rsidR="00EB2242" w:rsidRPr="00E06117" w:rsidTr="00FE469F">
        <w:tc>
          <w:tcPr>
            <w:tcW w:w="827" w:type="dxa"/>
          </w:tcPr>
          <w:p w:rsidR="00EB2242" w:rsidRPr="006020A9" w:rsidRDefault="00EB2242" w:rsidP="00CF3112">
            <w:pPr>
              <w:jc w:val="both"/>
              <w:rPr>
                <w:i/>
                <w:color w:val="000000"/>
              </w:rPr>
            </w:pPr>
            <w:r w:rsidRPr="006020A9">
              <w:rPr>
                <w:i/>
                <w:color w:val="000000"/>
              </w:rPr>
              <w:t>16.00</w:t>
            </w:r>
          </w:p>
        </w:tc>
        <w:tc>
          <w:tcPr>
            <w:tcW w:w="8992" w:type="dxa"/>
          </w:tcPr>
          <w:p w:rsidR="00EB2242" w:rsidRPr="00E06117" w:rsidRDefault="00EB2242" w:rsidP="006020A9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B2242" w:rsidRPr="006020A9" w:rsidRDefault="00EB2242" w:rsidP="006020A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sz w:val="10"/>
                <w:szCs w:val="10"/>
              </w:rPr>
            </w:pPr>
          </w:p>
        </w:tc>
      </w:tr>
      <w:tr w:rsidR="00EB2242" w:rsidRPr="00E06117" w:rsidTr="0004586E">
        <w:tc>
          <w:tcPr>
            <w:tcW w:w="827" w:type="dxa"/>
          </w:tcPr>
          <w:p w:rsidR="00EB2242" w:rsidRPr="00E06117" w:rsidRDefault="00EB2242" w:rsidP="0004586E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Pr="00E06117" w:rsidRDefault="00EB2242" w:rsidP="0004586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B2242" w:rsidRPr="00E06117" w:rsidTr="00FE469F">
        <w:tc>
          <w:tcPr>
            <w:tcW w:w="827" w:type="dxa"/>
          </w:tcPr>
          <w:p w:rsidR="00EB2242" w:rsidRPr="006020A9" w:rsidRDefault="00EB2242" w:rsidP="00CF311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16.15</w:t>
            </w:r>
          </w:p>
        </w:tc>
        <w:tc>
          <w:tcPr>
            <w:tcW w:w="8992" w:type="dxa"/>
          </w:tcPr>
          <w:p w:rsidR="00EB2242" w:rsidRDefault="00EB2242" w:rsidP="006020A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E06117">
              <w:rPr>
                <w:b/>
                <w:color w:val="000000"/>
              </w:rPr>
              <w:t>Paskaitos tęsinys.</w:t>
            </w:r>
          </w:p>
          <w:p w:rsidR="00EB2242" w:rsidRPr="006020A9" w:rsidRDefault="00EB2242" w:rsidP="006020A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sz w:val="10"/>
                <w:szCs w:val="10"/>
              </w:rPr>
            </w:pPr>
          </w:p>
        </w:tc>
      </w:tr>
      <w:tr w:rsidR="00EB2242" w:rsidRPr="00E06117" w:rsidTr="00FE469F">
        <w:tc>
          <w:tcPr>
            <w:tcW w:w="827" w:type="dxa"/>
          </w:tcPr>
          <w:p w:rsidR="00EB2242" w:rsidRPr="006020A9" w:rsidRDefault="00EB2242" w:rsidP="00CF3112">
            <w:pPr>
              <w:jc w:val="both"/>
              <w:rPr>
                <w:i/>
                <w:color w:val="000000"/>
              </w:rPr>
            </w:pPr>
            <w:r w:rsidRPr="006020A9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:rsidR="00EB2242" w:rsidRPr="00E06117" w:rsidRDefault="00EB2242" w:rsidP="006020A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EB2242" w:rsidRPr="00E06117" w:rsidTr="00741BD7">
        <w:tc>
          <w:tcPr>
            <w:tcW w:w="827" w:type="dxa"/>
          </w:tcPr>
          <w:p w:rsidR="00EB2242" w:rsidRPr="00E06117" w:rsidRDefault="00EB2242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B2242" w:rsidRPr="00E06117" w:rsidRDefault="00EB2242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</w:tbl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Default="00EB2242" w:rsidP="004A73EC">
      <w:pPr>
        <w:rPr>
          <w:color w:val="000000"/>
          <w:u w:val="single"/>
        </w:rPr>
      </w:pPr>
    </w:p>
    <w:p w:rsidR="00EB2242" w:rsidRPr="00E06117" w:rsidRDefault="00EB2242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spalio 4 </w:t>
      </w:r>
      <w:r w:rsidRPr="00E06117">
        <w:rPr>
          <w:color w:val="000000"/>
          <w:u w:val="single"/>
        </w:rPr>
        <w:t>d.</w:t>
      </w:r>
    </w:p>
    <w:p w:rsidR="00EB2242" w:rsidRPr="00E06117" w:rsidRDefault="00EB2242" w:rsidP="007F0A9A">
      <w:pPr>
        <w:jc w:val="center"/>
        <w:rPr>
          <w:color w:val="000000"/>
          <w:sz w:val="20"/>
          <w:szCs w:val="20"/>
          <w:u w:val="single"/>
        </w:rPr>
      </w:pPr>
    </w:p>
    <w:p w:rsidR="00EB2242" w:rsidRPr="00E06117" w:rsidRDefault="00EB2242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EB2242" w:rsidRPr="00E06117" w:rsidTr="00EF630B">
        <w:trPr>
          <w:cantSplit/>
        </w:trPr>
        <w:tc>
          <w:tcPr>
            <w:tcW w:w="827" w:type="dxa"/>
          </w:tcPr>
          <w:p w:rsidR="00EB2242" w:rsidRPr="00E06117" w:rsidRDefault="00EB2242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EB2242" w:rsidRPr="004E0074" w:rsidRDefault="00EB2242" w:rsidP="00AB7CBA">
            <w:pPr>
              <w:tabs>
                <w:tab w:val="left" w:pos="-92"/>
              </w:tabs>
              <w:ind w:left="-35"/>
              <w:jc w:val="both"/>
              <w:rPr>
                <w:b/>
                <w:bCs/>
              </w:rPr>
            </w:pPr>
            <w:r w:rsidRPr="004E0074">
              <w:rPr>
                <w:b/>
                <w:bCs/>
              </w:rPr>
              <w:t>Specialių laikinųjų priemonių siekiant užtikrinti lyčių lygybę įvairovė, jų taikymo praktiniai aspektai ir patirtis skirtingose pasaulio valstybėse</w:t>
            </w:r>
            <w:r>
              <w:rPr>
                <w:b/>
                <w:bCs/>
              </w:rPr>
              <w:t>.</w:t>
            </w:r>
          </w:p>
          <w:p w:rsidR="00EB2242" w:rsidRPr="00D757A8" w:rsidRDefault="00EB2242" w:rsidP="006020A9">
            <w:pPr>
              <w:tabs>
                <w:tab w:val="left" w:pos="-92"/>
                <w:tab w:val="left" w:pos="283"/>
              </w:tabs>
              <w:ind w:left="-35"/>
              <w:rPr>
                <w:b/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1A42C0">
              <w:rPr>
                <w:b/>
                <w:i/>
              </w:rPr>
              <w:t>Vytis Muliuolis</w:t>
            </w:r>
            <w:r>
              <w:rPr>
                <w:b/>
                <w:i/>
              </w:rPr>
              <w:t xml:space="preserve">  </w:t>
            </w:r>
          </w:p>
        </w:tc>
      </w:tr>
      <w:tr w:rsidR="00EB2242" w:rsidRPr="00E06117" w:rsidTr="00EF630B">
        <w:tc>
          <w:tcPr>
            <w:tcW w:w="827" w:type="dxa"/>
          </w:tcPr>
          <w:p w:rsidR="00EB2242" w:rsidRPr="00E06117" w:rsidRDefault="00EB2242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B2242" w:rsidRPr="00E06117" w:rsidRDefault="00EB2242" w:rsidP="00F07769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B2242" w:rsidRPr="00E06117" w:rsidTr="00EF630B">
        <w:tc>
          <w:tcPr>
            <w:tcW w:w="827" w:type="dxa"/>
          </w:tcPr>
          <w:p w:rsidR="00EB2242" w:rsidRPr="00E06117" w:rsidRDefault="00EB2242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EB2242" w:rsidRPr="00E06117" w:rsidRDefault="00EB2242" w:rsidP="00F07769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B2242" w:rsidRPr="00E06117" w:rsidRDefault="00EB2242" w:rsidP="00F07769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B2242" w:rsidRPr="00E06117" w:rsidTr="00EF630B">
        <w:trPr>
          <w:cantSplit/>
        </w:trPr>
        <w:tc>
          <w:tcPr>
            <w:tcW w:w="827" w:type="dxa"/>
          </w:tcPr>
          <w:p w:rsidR="00EB2242" w:rsidRPr="00E06117" w:rsidRDefault="00EB2242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B2242" w:rsidRPr="00E06117" w:rsidRDefault="00EB2242" w:rsidP="00F07769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B2242" w:rsidRPr="00E06117" w:rsidTr="00DD753A">
        <w:trPr>
          <w:cantSplit/>
          <w:trHeight w:val="457"/>
        </w:trPr>
        <w:tc>
          <w:tcPr>
            <w:tcW w:w="827" w:type="dxa"/>
          </w:tcPr>
          <w:p w:rsidR="00EB2242" w:rsidRPr="00E06117" w:rsidRDefault="00EB2242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EB2242" w:rsidRPr="004E0074" w:rsidRDefault="00EB2242" w:rsidP="00AB7CB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</w:rPr>
            </w:pPr>
            <w:r w:rsidRPr="004E0074">
              <w:rPr>
                <w:rFonts w:ascii="Times New Roman" w:hAnsi="Times New Roman"/>
                <w:b/>
              </w:rPr>
              <w:t xml:space="preserve">Teisės aktai, reglamentuojantys diskriminacinę reklamą. Diskriminacinės reklamos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4E0074">
              <w:rPr>
                <w:rFonts w:ascii="Times New Roman" w:hAnsi="Times New Roman"/>
                <w:b/>
              </w:rPr>
              <w:t>pavyzdžiai ir užsienio teismų sprendimai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EB2242" w:rsidRPr="00DD753A" w:rsidRDefault="00EB2242" w:rsidP="00AB7CBA">
            <w:pPr>
              <w:tabs>
                <w:tab w:val="left" w:pos="-92"/>
              </w:tabs>
              <w:ind w:left="-35"/>
              <w:rPr>
                <w:b/>
              </w:rPr>
            </w:pPr>
            <w:r w:rsidRPr="006020A9">
              <w:rPr>
                <w:i/>
              </w:rPr>
              <w:t xml:space="preserve">Lektorė </w:t>
            </w:r>
            <w:r w:rsidRPr="006020A9">
              <w:rPr>
                <w:b/>
                <w:i/>
              </w:rPr>
              <w:t>Mintautė Jurkutė</w:t>
            </w:r>
          </w:p>
        </w:tc>
      </w:tr>
      <w:tr w:rsidR="00EB2242" w:rsidRPr="00E06117" w:rsidTr="000A199B">
        <w:tc>
          <w:tcPr>
            <w:tcW w:w="827" w:type="dxa"/>
          </w:tcPr>
          <w:p w:rsidR="00EB2242" w:rsidRPr="00E06117" w:rsidRDefault="00EB2242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B2242" w:rsidRPr="00E06117" w:rsidRDefault="00EB2242" w:rsidP="00F07769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B2242" w:rsidRPr="00E06117" w:rsidTr="000A199B">
        <w:tc>
          <w:tcPr>
            <w:tcW w:w="827" w:type="dxa"/>
          </w:tcPr>
          <w:p w:rsidR="00EB2242" w:rsidRPr="00E06117" w:rsidRDefault="00EB2242" w:rsidP="000A199B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:rsidR="00EB2242" w:rsidRPr="00E06117" w:rsidRDefault="00EB2242" w:rsidP="00AB7CBA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 xml:space="preserve">Seminaro </w:t>
            </w:r>
            <w:r w:rsidRPr="00E06117">
              <w:rPr>
                <w:i/>
              </w:rPr>
              <w:t>pabaiga.</w:t>
            </w:r>
          </w:p>
        </w:tc>
      </w:tr>
      <w:tr w:rsidR="00EB2242" w:rsidRPr="00E06117" w:rsidTr="000A199B">
        <w:trPr>
          <w:cantSplit/>
        </w:trPr>
        <w:tc>
          <w:tcPr>
            <w:tcW w:w="827" w:type="dxa"/>
          </w:tcPr>
          <w:p w:rsidR="00EB2242" w:rsidRPr="00E06117" w:rsidRDefault="00EB2242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B2242" w:rsidRPr="00E06117" w:rsidRDefault="00EB2242" w:rsidP="00F07769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EB2242" w:rsidRDefault="00EB2242" w:rsidP="00CF5FFD">
      <w:pPr>
        <w:jc w:val="center"/>
        <w:rPr>
          <w:color w:val="000000"/>
          <w:u w:val="single"/>
        </w:rPr>
      </w:pPr>
    </w:p>
    <w:p w:rsidR="00EB2242" w:rsidRPr="00A10A00" w:rsidRDefault="00EB2242" w:rsidP="00A10A00">
      <w:pPr>
        <w:rPr>
          <w:b/>
          <w:sz w:val="22"/>
          <w:szCs w:val="22"/>
        </w:rPr>
      </w:pPr>
      <w:r w:rsidRPr="00A10A00">
        <w:rPr>
          <w:b/>
          <w:sz w:val="22"/>
          <w:szCs w:val="22"/>
        </w:rPr>
        <w:t>Anketų pildymas.</w:t>
      </w:r>
    </w:p>
    <w:p w:rsidR="00EB2242" w:rsidRPr="00E06117" w:rsidRDefault="00EB2242" w:rsidP="00A10A00">
      <w:pPr>
        <w:rPr>
          <w:sz w:val="16"/>
          <w:szCs w:val="16"/>
        </w:rPr>
      </w:pPr>
    </w:p>
    <w:p w:rsidR="00EB2242" w:rsidRDefault="00EB2242" w:rsidP="00A10A00">
      <w:pPr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A10A00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D757A8">
      <w:pPr>
        <w:rPr>
          <w:rStyle w:val="Strong"/>
          <w:bCs/>
          <w:color w:val="000000"/>
          <w:sz w:val="22"/>
          <w:szCs w:val="22"/>
        </w:rPr>
      </w:pPr>
    </w:p>
    <w:p w:rsidR="00EB2242" w:rsidRDefault="00EB2242" w:rsidP="00E06117">
      <w:pPr>
        <w:rPr>
          <w:rStyle w:val="Strong"/>
          <w:bCs/>
          <w:color w:val="000000"/>
          <w:sz w:val="16"/>
          <w:szCs w:val="16"/>
        </w:rPr>
      </w:pPr>
    </w:p>
    <w:p w:rsidR="00EB2242" w:rsidRPr="00E06117" w:rsidRDefault="00EB2242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EB2242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42" w:rsidRPr="00E06117" w:rsidRDefault="00EB224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EB2242" w:rsidRPr="00E06117" w:rsidRDefault="00EB224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EB2242" w:rsidRPr="00E06117" w:rsidRDefault="00EB2242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EB2242" w:rsidRPr="00E06117" w:rsidRDefault="00EB2242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EB2242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42" w:rsidRPr="00E06117" w:rsidRDefault="00EB2242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EB2242" w:rsidRPr="00E06117" w:rsidRDefault="00EB2242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EB2242" w:rsidRPr="00E06117" w:rsidRDefault="00EB2242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EB2242" w:rsidRPr="00CE4FD5" w:rsidRDefault="00EB2242" w:rsidP="0035165F">
      <w:pPr>
        <w:rPr>
          <w:rFonts w:ascii="Arial" w:hAnsi="Arial" w:cs="Arial"/>
          <w:sz w:val="20"/>
          <w:szCs w:val="20"/>
        </w:rPr>
      </w:pPr>
    </w:p>
    <w:sectPr w:rsidR="00EB2242" w:rsidRPr="00CE4FD5" w:rsidSect="00DD753A">
      <w:headerReference w:type="default" r:id="rId9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42" w:rsidRDefault="00EB2242">
      <w:r>
        <w:separator/>
      </w:r>
    </w:p>
  </w:endnote>
  <w:endnote w:type="continuationSeparator" w:id="0">
    <w:p w:rsidR="00EB2242" w:rsidRDefault="00EB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42" w:rsidRDefault="00EB2242">
      <w:r>
        <w:separator/>
      </w:r>
    </w:p>
  </w:footnote>
  <w:footnote w:type="continuationSeparator" w:id="0">
    <w:p w:rsidR="00EB2242" w:rsidRDefault="00EB2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42" w:rsidRPr="00E06117" w:rsidRDefault="00EB2242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EB2242" w:rsidRPr="00EA07A2" w:rsidRDefault="00EB2242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586E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3945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D5D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30C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6732A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2C0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2B5D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6A2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7E3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0D0D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3222"/>
    <w:rsid w:val="0032486C"/>
    <w:rsid w:val="00324FE4"/>
    <w:rsid w:val="003256D0"/>
    <w:rsid w:val="00326AA2"/>
    <w:rsid w:val="00330C8E"/>
    <w:rsid w:val="0033315D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7F9"/>
    <w:rsid w:val="003A0F4F"/>
    <w:rsid w:val="003A2195"/>
    <w:rsid w:val="003A21E5"/>
    <w:rsid w:val="003A3384"/>
    <w:rsid w:val="003A3FA1"/>
    <w:rsid w:val="003A4BAE"/>
    <w:rsid w:val="003A5405"/>
    <w:rsid w:val="003A5C06"/>
    <w:rsid w:val="003A6738"/>
    <w:rsid w:val="003A6886"/>
    <w:rsid w:val="003A79A2"/>
    <w:rsid w:val="003B0C44"/>
    <w:rsid w:val="003B3B30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4812"/>
    <w:rsid w:val="003D55B0"/>
    <w:rsid w:val="003E280D"/>
    <w:rsid w:val="003E313E"/>
    <w:rsid w:val="003E3BDB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390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C3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4D9A"/>
    <w:rsid w:val="00435C99"/>
    <w:rsid w:val="004372A3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074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26699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0815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20A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4CB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A7A1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09D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00E"/>
    <w:rsid w:val="006F0349"/>
    <w:rsid w:val="006F09EF"/>
    <w:rsid w:val="006F2CF5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228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1C44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45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373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52F3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3628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5CF3"/>
    <w:rsid w:val="00956139"/>
    <w:rsid w:val="0095663A"/>
    <w:rsid w:val="009604BB"/>
    <w:rsid w:val="009622B5"/>
    <w:rsid w:val="0096336F"/>
    <w:rsid w:val="009652F3"/>
    <w:rsid w:val="00966835"/>
    <w:rsid w:val="00967765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0A00"/>
    <w:rsid w:val="00A1129B"/>
    <w:rsid w:val="00A125C3"/>
    <w:rsid w:val="00A14068"/>
    <w:rsid w:val="00A14F2A"/>
    <w:rsid w:val="00A162F8"/>
    <w:rsid w:val="00A17918"/>
    <w:rsid w:val="00A201CE"/>
    <w:rsid w:val="00A21A8A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5D13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B7CBA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0AE0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34F1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87C9B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105B"/>
    <w:rsid w:val="00C03F82"/>
    <w:rsid w:val="00C0455E"/>
    <w:rsid w:val="00C055B6"/>
    <w:rsid w:val="00C05F83"/>
    <w:rsid w:val="00C076C4"/>
    <w:rsid w:val="00C1172B"/>
    <w:rsid w:val="00C13EDE"/>
    <w:rsid w:val="00C2113C"/>
    <w:rsid w:val="00C2194E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87ECE"/>
    <w:rsid w:val="00C907A3"/>
    <w:rsid w:val="00C90A99"/>
    <w:rsid w:val="00C94C13"/>
    <w:rsid w:val="00C950D0"/>
    <w:rsid w:val="00CA4842"/>
    <w:rsid w:val="00CA52C6"/>
    <w:rsid w:val="00CA6B0E"/>
    <w:rsid w:val="00CA7FB9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1635"/>
    <w:rsid w:val="00CE3822"/>
    <w:rsid w:val="00CE470F"/>
    <w:rsid w:val="00CE4F09"/>
    <w:rsid w:val="00CE4FCD"/>
    <w:rsid w:val="00CE4FD5"/>
    <w:rsid w:val="00CE5976"/>
    <w:rsid w:val="00CE752E"/>
    <w:rsid w:val="00CF2478"/>
    <w:rsid w:val="00CF3112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2D65"/>
    <w:rsid w:val="00D64186"/>
    <w:rsid w:val="00D64696"/>
    <w:rsid w:val="00D66A03"/>
    <w:rsid w:val="00D72105"/>
    <w:rsid w:val="00D749B7"/>
    <w:rsid w:val="00D757A8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2B0D"/>
    <w:rsid w:val="00D82E4D"/>
    <w:rsid w:val="00D834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0929"/>
    <w:rsid w:val="00E41649"/>
    <w:rsid w:val="00E41FDF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1621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0EE"/>
    <w:rsid w:val="00EA3137"/>
    <w:rsid w:val="00EA33B1"/>
    <w:rsid w:val="00EA3565"/>
    <w:rsid w:val="00EA5D6F"/>
    <w:rsid w:val="00EA5F22"/>
    <w:rsid w:val="00EB0836"/>
    <w:rsid w:val="00EB1360"/>
    <w:rsid w:val="00EB1E97"/>
    <w:rsid w:val="00EB2242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1F"/>
    <w:rsid w:val="00F025C5"/>
    <w:rsid w:val="00F0471E"/>
    <w:rsid w:val="00F04D1C"/>
    <w:rsid w:val="00F051C6"/>
    <w:rsid w:val="00F05546"/>
    <w:rsid w:val="00F05E45"/>
    <w:rsid w:val="00F07726"/>
    <w:rsid w:val="00F07769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4971"/>
    <w:rsid w:val="00F85155"/>
    <w:rsid w:val="00F87918"/>
    <w:rsid w:val="00F90140"/>
    <w:rsid w:val="00F92E38"/>
    <w:rsid w:val="00F93194"/>
    <w:rsid w:val="00F93C9C"/>
    <w:rsid w:val="00F954A8"/>
    <w:rsid w:val="00F95574"/>
    <w:rsid w:val="00F95B37"/>
    <w:rsid w:val="00FA0CF8"/>
    <w:rsid w:val="00FA3A6D"/>
    <w:rsid w:val="00FA54DA"/>
    <w:rsid w:val="00FA5BA8"/>
    <w:rsid w:val="00FA6810"/>
    <w:rsid w:val="00FB0FE9"/>
    <w:rsid w:val="00FB34B1"/>
    <w:rsid w:val="00FB4144"/>
    <w:rsid w:val="00FB657D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4DD6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1396</Words>
  <Characters>797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4</cp:revision>
  <cp:lastPrinted>2015-03-23T08:16:00Z</cp:lastPrinted>
  <dcterms:created xsi:type="dcterms:W3CDTF">2016-09-21T08:23:00Z</dcterms:created>
  <dcterms:modified xsi:type="dcterms:W3CDTF">2016-09-26T07:32:00Z</dcterms:modified>
</cp:coreProperties>
</file>