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B2" w:rsidRDefault="00990F2B" w:rsidP="004042B2">
      <w:pPr>
        <w:pStyle w:val="Data"/>
        <w:rPr>
          <w:sz w:val="16"/>
        </w:rPr>
      </w:pPr>
      <w:r w:rsidRPr="00990F2B">
        <w:rPr>
          <w:noProof/>
          <w:sz w:val="16"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2B2" w:rsidRDefault="004042B2" w:rsidP="004042B2">
      <w:pPr>
        <w:pStyle w:val="Pavadinimas"/>
        <w:tabs>
          <w:tab w:val="center" w:pos="4819"/>
          <w:tab w:val="right" w:pos="8505"/>
        </w:tabs>
        <w:jc w:val="left"/>
        <w:rPr>
          <w:sz w:val="24"/>
        </w:rPr>
      </w:pPr>
      <w:r>
        <w:rPr>
          <w:sz w:val="24"/>
        </w:rPr>
        <w:tab/>
      </w:r>
      <w:r w:rsidRPr="007A2C23">
        <w:rPr>
          <w:sz w:val="24"/>
        </w:rPr>
        <w:t>TEISĖJŲ TARYBA</w:t>
      </w:r>
      <w:r>
        <w:rPr>
          <w:sz w:val="24"/>
        </w:rPr>
        <w:tab/>
      </w:r>
    </w:p>
    <w:p w:rsidR="004042B2" w:rsidRDefault="004042B2" w:rsidP="004042B2">
      <w:pPr>
        <w:pStyle w:val="Pavadinimas"/>
        <w:rPr>
          <w:sz w:val="24"/>
        </w:rPr>
      </w:pPr>
    </w:p>
    <w:p w:rsidR="004042B2" w:rsidRPr="002D7D1C" w:rsidRDefault="004042B2" w:rsidP="004042B2">
      <w:pPr>
        <w:pStyle w:val="Pavadinimas"/>
        <w:rPr>
          <w:sz w:val="16"/>
          <w:szCs w:val="16"/>
        </w:rPr>
      </w:pPr>
    </w:p>
    <w:p w:rsidR="004042B2" w:rsidRPr="00E62FE3" w:rsidRDefault="004042B2" w:rsidP="004042B2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4042B2" w:rsidRPr="004042B2" w:rsidRDefault="004042B2" w:rsidP="004042B2">
      <w:pPr>
        <w:pStyle w:val="Pavadinimas"/>
        <w:rPr>
          <w:sz w:val="24"/>
        </w:rPr>
      </w:pPr>
      <w:r w:rsidRPr="004042B2">
        <w:rPr>
          <w:sz w:val="24"/>
        </w:rPr>
        <w:t xml:space="preserve">DĖL </w:t>
      </w:r>
      <w:r w:rsidRPr="004042B2">
        <w:t>Teisėjų tarybos posėdžio, kuriame numatoma rinkti Teisėjų garbės teismo narius, datos nustatymo</w:t>
      </w:r>
    </w:p>
    <w:p w:rsidR="004042B2" w:rsidRDefault="004042B2" w:rsidP="004042B2">
      <w:pPr>
        <w:pStyle w:val="Data"/>
        <w:rPr>
          <w:b/>
        </w:rPr>
      </w:pPr>
    </w:p>
    <w:p w:rsidR="004042B2" w:rsidRDefault="004042B2" w:rsidP="004042B2">
      <w:pPr>
        <w:pStyle w:val="Data"/>
      </w:pPr>
      <w:r>
        <w:t>201</w:t>
      </w:r>
      <w:r w:rsidR="008074BA">
        <w:t>6</w:t>
      </w:r>
      <w:r>
        <w:t xml:space="preserve"> m. </w:t>
      </w:r>
      <w:r w:rsidR="008074BA">
        <w:t xml:space="preserve">lapkričio </w:t>
      </w:r>
      <w:r w:rsidR="00990F2B">
        <w:t xml:space="preserve">18 </w:t>
      </w:r>
      <w:r>
        <w:t>d. Nr. 13P-</w:t>
      </w:r>
      <w:r w:rsidR="00346F0B">
        <w:t>116</w:t>
      </w:r>
      <w:r>
        <w:t xml:space="preserve">-(7.1.2)  </w:t>
      </w:r>
    </w:p>
    <w:p w:rsidR="004042B2" w:rsidRDefault="004042B2" w:rsidP="004042B2">
      <w:pPr>
        <w:pStyle w:val="Data"/>
      </w:pPr>
      <w:r>
        <w:t>Vilnius</w:t>
      </w:r>
    </w:p>
    <w:p w:rsidR="004042B2" w:rsidRDefault="004042B2" w:rsidP="004042B2">
      <w:pPr>
        <w:pStyle w:val="Antrats"/>
        <w:tabs>
          <w:tab w:val="clear" w:pos="4153"/>
          <w:tab w:val="clear" w:pos="8306"/>
        </w:tabs>
        <w:spacing w:line="360" w:lineRule="auto"/>
      </w:pPr>
    </w:p>
    <w:p w:rsidR="004042B2" w:rsidRPr="0027380E" w:rsidRDefault="00D44109" w:rsidP="002C0FC4">
      <w:pPr>
        <w:pStyle w:val="Tekstas"/>
        <w:spacing w:line="360" w:lineRule="auto"/>
        <w:ind w:firstLine="1077"/>
      </w:pPr>
      <w:r>
        <w:t>Vadovaudamasi Lietuvos Respublikos teismų įstatymo 122 straipsnio 2 dalimi</w:t>
      </w:r>
      <w:r w:rsidR="005B2F4B">
        <w:t xml:space="preserve"> ir</w:t>
      </w:r>
      <w:r w:rsidR="006644F5">
        <w:t xml:space="preserve"> </w:t>
      </w:r>
      <w:r>
        <w:t xml:space="preserve"> </w:t>
      </w:r>
      <w:r w:rsidR="00EA3A5E" w:rsidRPr="00F86D00">
        <w:t>Kandidatų į Teisėjų garbės teismą kėlimo ir Teisėjų garbės teismo narių rinkimo tvarkos aprašo</w:t>
      </w:r>
      <w:r w:rsidR="00EA3A5E">
        <w:t xml:space="preserve">, patvirtinto </w:t>
      </w:r>
      <w:r w:rsidR="00447B7A" w:rsidRPr="00F86D00">
        <w:t xml:space="preserve">Teisėjų tarybos 2014 m. gegužės 30 d. </w:t>
      </w:r>
      <w:r w:rsidR="005D7BF5">
        <w:t>nutarim</w:t>
      </w:r>
      <w:r w:rsidR="00EA3A5E">
        <w:t>u</w:t>
      </w:r>
      <w:r w:rsidR="00447B7A" w:rsidRPr="00F86D00">
        <w:t xml:space="preserve"> </w:t>
      </w:r>
      <w:r w:rsidR="002C7BFC" w:rsidRPr="00F86D00">
        <w:t>Nr. 13P-67-(7.1.2)</w:t>
      </w:r>
      <w:r w:rsidR="002C7BFC">
        <w:t xml:space="preserve"> </w:t>
      </w:r>
      <w:r w:rsidR="00447B7A" w:rsidRPr="00F86D00">
        <w:t>„Dėl Kandidatų į Teisėjų garbės teismą kėlimo ir Teisėjų garbės teismo narių rinkimo tvarkos aprašo patvirtinimo“</w:t>
      </w:r>
      <w:r w:rsidR="00EA3A5E">
        <w:t>,</w:t>
      </w:r>
      <w:r w:rsidR="00F77E6F" w:rsidRPr="00F77E6F">
        <w:t xml:space="preserve"> </w:t>
      </w:r>
      <w:r w:rsidR="006673CA">
        <w:t xml:space="preserve"> </w:t>
      </w:r>
      <w:r w:rsidR="005B2F4B">
        <w:t>4</w:t>
      </w:r>
      <w:r w:rsidR="002C0FC4">
        <w:t xml:space="preserve"> </w:t>
      </w:r>
      <w:r w:rsidR="008074BA">
        <w:t>ir 5 punktais</w:t>
      </w:r>
      <w:r w:rsidR="002C0FC4">
        <w:t xml:space="preserve">, </w:t>
      </w:r>
      <w:r w:rsidR="004042B2" w:rsidRPr="0027380E">
        <w:t>Teisėjų taryba</w:t>
      </w:r>
      <w:r w:rsidR="004F2303">
        <w:t xml:space="preserve"> n u t a</w:t>
      </w:r>
      <w:r w:rsidR="002C0FC4">
        <w:t xml:space="preserve"> r i a</w:t>
      </w:r>
    </w:p>
    <w:p w:rsidR="004042B2" w:rsidRDefault="002C0FC4" w:rsidP="004042B2">
      <w:pPr>
        <w:pStyle w:val="Tekstas"/>
        <w:spacing w:line="360" w:lineRule="auto"/>
        <w:ind w:firstLine="993"/>
        <w:rPr>
          <w:color w:val="000000"/>
          <w:shd w:val="clear" w:color="auto" w:fill="FFFFFF"/>
        </w:rPr>
      </w:pPr>
      <w:r>
        <w:t>nustatyti</w:t>
      </w:r>
      <w:r w:rsidRPr="002C0FC4">
        <w:t xml:space="preserve"> </w:t>
      </w:r>
      <w:r w:rsidRPr="00054839">
        <w:t xml:space="preserve">Teisėjų tarybos posėdžio, kuriame numatoma rinkti Teisėjų garbės teismo narius, </w:t>
      </w:r>
      <w:r w:rsidRPr="00054839">
        <w:rPr>
          <w:color w:val="000000"/>
          <w:shd w:val="clear" w:color="auto" w:fill="FFFFFF"/>
        </w:rPr>
        <w:t>datą</w:t>
      </w:r>
      <w:r>
        <w:rPr>
          <w:color w:val="000000"/>
          <w:shd w:val="clear" w:color="auto" w:fill="FFFFFF"/>
        </w:rPr>
        <w:t xml:space="preserve"> </w:t>
      </w:r>
      <w:r w:rsidR="00202E29">
        <w:rPr>
          <w:color w:val="000000"/>
          <w:shd w:val="clear" w:color="auto" w:fill="FFFFFF"/>
        </w:rPr>
        <w:t>–</w:t>
      </w:r>
      <w:r w:rsidR="005B2F4B">
        <w:rPr>
          <w:color w:val="000000"/>
          <w:shd w:val="clear" w:color="auto" w:fill="FFFFFF"/>
        </w:rPr>
        <w:t xml:space="preserve"> </w:t>
      </w:r>
      <w:bookmarkStart w:id="0" w:name="_GoBack"/>
      <w:bookmarkEnd w:id="0"/>
      <w:r w:rsidR="005214BB">
        <w:rPr>
          <w:color w:val="000000"/>
          <w:shd w:val="clear" w:color="auto" w:fill="FFFFFF"/>
        </w:rPr>
        <w:t>2017</w:t>
      </w:r>
      <w:r>
        <w:rPr>
          <w:color w:val="000000"/>
          <w:shd w:val="clear" w:color="auto" w:fill="FFFFFF"/>
        </w:rPr>
        <w:t xml:space="preserve"> m. </w:t>
      </w:r>
      <w:r w:rsidR="00346F0B">
        <w:rPr>
          <w:color w:val="000000"/>
          <w:shd w:val="clear" w:color="auto" w:fill="FFFFFF"/>
        </w:rPr>
        <w:t>sausio 27d.</w:t>
      </w:r>
    </w:p>
    <w:p w:rsidR="00AB2AFF" w:rsidRDefault="00AB2AFF" w:rsidP="00741030">
      <w:pPr>
        <w:pStyle w:val="Tekstas"/>
        <w:spacing w:line="360" w:lineRule="auto"/>
        <w:ind w:firstLine="0"/>
        <w:rPr>
          <w:color w:val="0000FF"/>
        </w:rPr>
      </w:pPr>
    </w:p>
    <w:p w:rsidR="004042B2" w:rsidRPr="006D35A2" w:rsidRDefault="004042B2" w:rsidP="004042B2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346F0B" w:rsidRPr="00C025A5" w:rsidTr="00C772E1">
        <w:tc>
          <w:tcPr>
            <w:tcW w:w="7308" w:type="dxa"/>
          </w:tcPr>
          <w:p w:rsidR="00346F0B" w:rsidRPr="00C025A5" w:rsidRDefault="00346F0B" w:rsidP="00C772E1">
            <w:r w:rsidRPr="00C025A5">
              <w:t>Pirmininkas</w:t>
            </w:r>
          </w:p>
          <w:p w:rsidR="00346F0B" w:rsidRPr="00C025A5" w:rsidRDefault="00346F0B" w:rsidP="00C772E1"/>
        </w:tc>
        <w:tc>
          <w:tcPr>
            <w:tcW w:w="2490" w:type="dxa"/>
            <w:hideMark/>
          </w:tcPr>
          <w:p w:rsidR="00346F0B" w:rsidRPr="00C025A5" w:rsidRDefault="00346F0B" w:rsidP="00C772E1">
            <w:r>
              <w:t>Rimvydas Norkus</w:t>
            </w:r>
            <w:r w:rsidRPr="00C025A5">
              <w:t xml:space="preserve">    </w:t>
            </w:r>
          </w:p>
        </w:tc>
      </w:tr>
      <w:tr w:rsidR="00346F0B" w:rsidRPr="00C025A5" w:rsidTr="00C772E1">
        <w:tc>
          <w:tcPr>
            <w:tcW w:w="7308" w:type="dxa"/>
          </w:tcPr>
          <w:p w:rsidR="00346F0B" w:rsidRPr="00C025A5" w:rsidRDefault="00346F0B" w:rsidP="00C772E1"/>
        </w:tc>
        <w:tc>
          <w:tcPr>
            <w:tcW w:w="2490" w:type="dxa"/>
            <w:hideMark/>
          </w:tcPr>
          <w:p w:rsidR="00346F0B" w:rsidRDefault="00346F0B" w:rsidP="00C772E1"/>
        </w:tc>
      </w:tr>
      <w:tr w:rsidR="00346F0B" w:rsidRPr="00C025A5" w:rsidTr="00C772E1">
        <w:tc>
          <w:tcPr>
            <w:tcW w:w="7308" w:type="dxa"/>
            <w:hideMark/>
          </w:tcPr>
          <w:p w:rsidR="00346F0B" w:rsidRPr="00C025A5" w:rsidRDefault="00346F0B" w:rsidP="00C772E1">
            <w:r w:rsidRPr="00C025A5">
              <w:t>Sekretor</w:t>
            </w:r>
            <w:r>
              <w:t>ius</w:t>
            </w:r>
          </w:p>
        </w:tc>
        <w:tc>
          <w:tcPr>
            <w:tcW w:w="2490" w:type="dxa"/>
            <w:hideMark/>
          </w:tcPr>
          <w:p w:rsidR="00346F0B" w:rsidRPr="00C025A5" w:rsidRDefault="00346F0B" w:rsidP="00C772E1">
            <w:r>
              <w:t>Ramūnas Gadliauskas</w:t>
            </w:r>
            <w:r w:rsidRPr="00C025A5">
              <w:t xml:space="preserve">       </w:t>
            </w:r>
          </w:p>
        </w:tc>
      </w:tr>
    </w:tbl>
    <w:p w:rsidR="00346F0B" w:rsidRDefault="00346F0B" w:rsidP="00346F0B"/>
    <w:p w:rsidR="00A62E91" w:rsidRDefault="00A62E91"/>
    <w:sectPr w:rsidR="00A62E91" w:rsidSect="00271736">
      <w:headerReference w:type="default" r:id="rId7"/>
      <w:headerReference w:type="firs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541" w:rsidRDefault="00BA3541" w:rsidP="00B2470B">
      <w:r>
        <w:separator/>
      </w:r>
    </w:p>
  </w:endnote>
  <w:endnote w:type="continuationSeparator" w:id="0">
    <w:p w:rsidR="00BA3541" w:rsidRDefault="00BA3541" w:rsidP="00B24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541" w:rsidRDefault="00BA3541" w:rsidP="00B2470B">
      <w:r>
        <w:separator/>
      </w:r>
    </w:p>
  </w:footnote>
  <w:footnote w:type="continuationSeparator" w:id="0">
    <w:p w:rsidR="00BA3541" w:rsidRDefault="00BA3541" w:rsidP="00B24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79" w:rsidRDefault="00AC199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AB2AFF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B2AF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223" w:rsidRDefault="00BA3541" w:rsidP="0046701A">
    <w:pPr>
      <w:pStyle w:val="Antrats"/>
      <w:tabs>
        <w:tab w:val="clear" w:pos="4153"/>
        <w:tab w:val="clear" w:pos="8306"/>
        <w:tab w:val="left" w:pos="736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2B2"/>
    <w:rsid w:val="000730C0"/>
    <w:rsid w:val="000B27EC"/>
    <w:rsid w:val="001C5495"/>
    <w:rsid w:val="00202E29"/>
    <w:rsid w:val="00246756"/>
    <w:rsid w:val="002C0FC4"/>
    <w:rsid w:val="002C7BFC"/>
    <w:rsid w:val="002F21CA"/>
    <w:rsid w:val="00313EB2"/>
    <w:rsid w:val="00346F0B"/>
    <w:rsid w:val="003F3352"/>
    <w:rsid w:val="004042B2"/>
    <w:rsid w:val="00406D16"/>
    <w:rsid w:val="00447B7A"/>
    <w:rsid w:val="00494645"/>
    <w:rsid w:val="004F2303"/>
    <w:rsid w:val="005214BB"/>
    <w:rsid w:val="00564BB2"/>
    <w:rsid w:val="005B2F4B"/>
    <w:rsid w:val="005D7BF5"/>
    <w:rsid w:val="006644F5"/>
    <w:rsid w:val="006673CA"/>
    <w:rsid w:val="006C4DBA"/>
    <w:rsid w:val="007062CE"/>
    <w:rsid w:val="00741030"/>
    <w:rsid w:val="008074BA"/>
    <w:rsid w:val="00964A0A"/>
    <w:rsid w:val="00974782"/>
    <w:rsid w:val="00990F2B"/>
    <w:rsid w:val="009A6AE2"/>
    <w:rsid w:val="00A62E91"/>
    <w:rsid w:val="00AB2AFF"/>
    <w:rsid w:val="00AC199F"/>
    <w:rsid w:val="00B2470B"/>
    <w:rsid w:val="00BA3541"/>
    <w:rsid w:val="00BF270B"/>
    <w:rsid w:val="00C53D4F"/>
    <w:rsid w:val="00D44109"/>
    <w:rsid w:val="00EA3A5E"/>
    <w:rsid w:val="00F7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4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04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042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4042B2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4042B2"/>
  </w:style>
  <w:style w:type="paragraph" w:styleId="Pavadinimas">
    <w:name w:val="Title"/>
    <w:basedOn w:val="Antrat1"/>
    <w:link w:val="PavadinimasDiagrama"/>
    <w:qFormat/>
    <w:rsid w:val="004042B2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4042B2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4042B2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4042B2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4042B2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40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42B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42B2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semiHidden/>
    <w:unhideWhenUsed/>
    <w:rsid w:val="00990F2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90F2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42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042B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042B2"/>
  </w:style>
  <w:style w:type="paragraph" w:styleId="Title">
    <w:name w:val="Title"/>
    <w:basedOn w:val="Heading1"/>
    <w:link w:val="TitleChar"/>
    <w:qFormat/>
    <w:rsid w:val="004042B2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4042B2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4042B2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4042B2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4042B2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40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291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6</cp:revision>
  <dcterms:created xsi:type="dcterms:W3CDTF">2016-11-15T11:23:00Z</dcterms:created>
  <dcterms:modified xsi:type="dcterms:W3CDTF">2016-11-18T12:20:00Z</dcterms:modified>
</cp:coreProperties>
</file>