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7A32" w:rsidRDefault="00AC11CB" w:rsidP="00AC11CB">
      <w:pPr>
        <w:pStyle w:val="Data"/>
      </w:pPr>
      <w:r>
        <w:rPr>
          <w:noProof/>
          <w:lang w:eastAsia="lt-LT"/>
        </w:rPr>
        <w:drawing>
          <wp:inline distT="0" distB="0" distL="0" distR="0">
            <wp:extent cx="733425" cy="762000"/>
            <wp:effectExtent l="0" t="0" r="9525" b="0"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76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C11CB" w:rsidRPr="00B563C4" w:rsidRDefault="00AC11CB" w:rsidP="00AC11CB">
      <w:pPr>
        <w:pStyle w:val="Data"/>
      </w:pPr>
    </w:p>
    <w:p w:rsidR="00C17A32" w:rsidRPr="00B563C4" w:rsidRDefault="00C17A32" w:rsidP="00AC11CB">
      <w:pPr>
        <w:pStyle w:val="Pavadinimas"/>
        <w:spacing w:line="480" w:lineRule="auto"/>
        <w:rPr>
          <w:rFonts w:ascii="Times New Roman" w:hAnsi="Times New Roman"/>
          <w:sz w:val="24"/>
        </w:rPr>
      </w:pPr>
      <w:r w:rsidRPr="00B563C4">
        <w:rPr>
          <w:rFonts w:ascii="Times New Roman" w:hAnsi="Times New Roman"/>
          <w:sz w:val="24"/>
        </w:rPr>
        <w:t>TEISĖJŲ TARYBA</w:t>
      </w:r>
    </w:p>
    <w:p w:rsidR="00C17A32" w:rsidRPr="00B563C4" w:rsidRDefault="00C17A32" w:rsidP="00AC11CB">
      <w:pPr>
        <w:pStyle w:val="Pavadinimas"/>
        <w:spacing w:line="240" w:lineRule="auto"/>
        <w:rPr>
          <w:rFonts w:ascii="Times New Roman" w:hAnsi="Times New Roman"/>
          <w:sz w:val="24"/>
        </w:rPr>
      </w:pPr>
      <w:bookmarkStart w:id="0" w:name="_GoBack"/>
      <w:bookmarkEnd w:id="0"/>
      <w:r w:rsidRPr="00B563C4">
        <w:rPr>
          <w:rFonts w:ascii="Times New Roman" w:hAnsi="Times New Roman"/>
          <w:sz w:val="24"/>
        </w:rPr>
        <w:t>NUTARIMAS</w:t>
      </w:r>
    </w:p>
    <w:p w:rsidR="00C17A32" w:rsidRPr="006844FD" w:rsidRDefault="00C17A32" w:rsidP="00AC11CB">
      <w:pPr>
        <w:pStyle w:val="Pavadinimas"/>
        <w:spacing w:line="240" w:lineRule="auto"/>
        <w:ind w:left="709" w:right="709"/>
        <w:rPr>
          <w:rFonts w:ascii="Times New Roman" w:hAnsi="Times New Roman"/>
          <w:sz w:val="24"/>
        </w:rPr>
      </w:pPr>
      <w:r w:rsidRPr="006844FD">
        <w:rPr>
          <w:rFonts w:ascii="Times New Roman" w:hAnsi="Times New Roman"/>
          <w:sz w:val="24"/>
        </w:rPr>
        <w:t>DĖL TEISĖJŲ TARYBOS 2008 M. LAPKRIČIO 13 D. NUTARIMO NR. 13P-202-(7.1.2) „DĖL TEISĖJŲ SPECIALIZACIJOS TAM TIKRŲ KATEGORIJŲ BYLOMS NAGRINĖTI NUSTATYMO TVARKOS APRAŠO PATVIRTINIMO“ PAKEITIMO</w:t>
      </w:r>
    </w:p>
    <w:p w:rsidR="00C17A32" w:rsidRPr="00B563C4" w:rsidRDefault="00C17A32" w:rsidP="00AC11CB">
      <w:pPr>
        <w:pStyle w:val="Data"/>
      </w:pPr>
    </w:p>
    <w:p w:rsidR="00AC11CB" w:rsidRPr="00B563C4" w:rsidRDefault="00AC11CB" w:rsidP="00AC11CB">
      <w:pPr>
        <w:pStyle w:val="Data"/>
        <w:ind w:left="360"/>
      </w:pPr>
      <w:r w:rsidRPr="00B563C4">
        <w:t>201</w:t>
      </w:r>
      <w:r>
        <w:t>6</w:t>
      </w:r>
      <w:r w:rsidRPr="00B563C4">
        <w:t xml:space="preserve"> m.</w:t>
      </w:r>
      <w:r>
        <w:t xml:space="preserve"> gruodžio 9 </w:t>
      </w:r>
      <w:r w:rsidRPr="00B563C4">
        <w:t xml:space="preserve">d. Nr. </w:t>
      </w:r>
      <w:r>
        <w:t>13P-</w:t>
      </w:r>
      <w:r w:rsidR="008A06AA">
        <w:t>127</w:t>
      </w:r>
      <w:r>
        <w:t>-(7.1.2)</w:t>
      </w:r>
    </w:p>
    <w:p w:rsidR="00C17A32" w:rsidRPr="00B563C4" w:rsidRDefault="00C17A32" w:rsidP="00AC11CB">
      <w:pPr>
        <w:pStyle w:val="Data"/>
      </w:pPr>
      <w:r w:rsidRPr="00B563C4">
        <w:t>Vilnius</w:t>
      </w:r>
    </w:p>
    <w:p w:rsidR="00C17A32" w:rsidRPr="00B563C4" w:rsidRDefault="00C17A32" w:rsidP="00AC11CB">
      <w:pPr>
        <w:pStyle w:val="Data"/>
      </w:pPr>
    </w:p>
    <w:p w:rsidR="00C17A32" w:rsidRPr="00C30F1D" w:rsidRDefault="00C17A32" w:rsidP="00C17A32"/>
    <w:p w:rsidR="00C17A32" w:rsidRPr="006844FD" w:rsidRDefault="00DD186B" w:rsidP="00C17A32">
      <w:pPr>
        <w:spacing w:line="360" w:lineRule="auto"/>
        <w:ind w:firstLine="737"/>
        <w:jc w:val="both"/>
      </w:pPr>
      <w:r>
        <w:t xml:space="preserve">Vadovaudamasi Lietuvos Respublikos teismų įstatymo 120 straipsnio 16 punktu, Lietuvos Respublikos Administracinių nusižengimų kodekso patvirtinimo, įsigaliojimo ir įgyvendinimo tvarkos įstatymo 1-2 straipsniais, </w:t>
      </w:r>
      <w:r w:rsidR="00C17A32" w:rsidRPr="006844FD">
        <w:t>Teisėjų taryba n u t a r i a:</w:t>
      </w:r>
    </w:p>
    <w:p w:rsidR="00C17A32" w:rsidRPr="006844FD" w:rsidRDefault="00C17A32" w:rsidP="00C17A32">
      <w:pPr>
        <w:pStyle w:val="Sraopastraipa"/>
        <w:numPr>
          <w:ilvl w:val="0"/>
          <w:numId w:val="1"/>
        </w:numPr>
        <w:tabs>
          <w:tab w:val="left" w:pos="0"/>
          <w:tab w:val="left" w:pos="1134"/>
        </w:tabs>
        <w:spacing w:line="360" w:lineRule="auto"/>
        <w:ind w:left="0" w:firstLine="737"/>
        <w:jc w:val="both"/>
      </w:pPr>
      <w:r w:rsidRPr="006844FD">
        <w:t xml:space="preserve">Pakeisti Teisėjų specializacijos tam tikrų kategorijų byloms nagrinėti nustatymo tvarkos aprašą, patvirtintą Teisėjų tarybos 2008 m. lapkričio 13 d. </w:t>
      </w:r>
      <w:r w:rsidRPr="004C0C6A">
        <w:rPr>
          <w:color w:val="000000"/>
        </w:rPr>
        <w:t xml:space="preserve">nutarimu </w:t>
      </w:r>
      <w:r w:rsidRPr="006844FD">
        <w:t>Nr. 13P-202-(7.1.2)</w:t>
      </w:r>
      <w:r w:rsidRPr="004C0C6A">
        <w:rPr>
          <w:color w:val="000000"/>
        </w:rPr>
        <w:t xml:space="preserve"> </w:t>
      </w:r>
      <w:r w:rsidRPr="006844FD">
        <w:t xml:space="preserve">„Dėl Teisėjų specializacijos tam tikrų kategorijų byloms nagrinėti nustatymo tvarkos aprašo patvirtinimo“, ir jo 7.1 </w:t>
      </w:r>
      <w:r>
        <w:t>papunktį</w:t>
      </w:r>
      <w:r w:rsidRPr="006844FD">
        <w:t xml:space="preserve"> išdėstyti taip:</w:t>
      </w:r>
    </w:p>
    <w:p w:rsidR="00C17A32" w:rsidRDefault="00C17A32" w:rsidP="00C17A32">
      <w:pPr>
        <w:tabs>
          <w:tab w:val="left" w:pos="993"/>
        </w:tabs>
        <w:spacing w:line="360" w:lineRule="auto"/>
        <w:ind w:firstLine="737"/>
        <w:jc w:val="both"/>
      </w:pPr>
      <w:r w:rsidRPr="006844FD">
        <w:t xml:space="preserve">„7.1. kai įstatymai nustato skirtingą bylų nagrinėjimo procesą – </w:t>
      </w:r>
      <w:r w:rsidRPr="00C17A32">
        <w:t>baudžiamosios,</w:t>
      </w:r>
      <w:r w:rsidRPr="006844FD">
        <w:t xml:space="preserve"> civilinės, administracinių </w:t>
      </w:r>
      <w:r w:rsidRPr="00C0518A">
        <w:t>teisės pažeidimų</w:t>
      </w:r>
      <w:r w:rsidRPr="006844FD">
        <w:t xml:space="preserve"> </w:t>
      </w:r>
      <w:r w:rsidRPr="00C17A32">
        <w:t>ar administracinių nusižengimų</w:t>
      </w:r>
      <w:r w:rsidRPr="006844FD">
        <w:rPr>
          <w:b/>
        </w:rPr>
        <w:t xml:space="preserve"> </w:t>
      </w:r>
      <w:r w:rsidRPr="006844FD">
        <w:t>bylos;“.</w:t>
      </w:r>
    </w:p>
    <w:p w:rsidR="00C17A32" w:rsidRDefault="00C17A32" w:rsidP="00C17A32">
      <w:pPr>
        <w:pStyle w:val="Sraopastraipa"/>
        <w:numPr>
          <w:ilvl w:val="0"/>
          <w:numId w:val="1"/>
        </w:numPr>
        <w:tabs>
          <w:tab w:val="left" w:pos="1134"/>
        </w:tabs>
        <w:suppressAutoHyphens/>
        <w:spacing w:line="360" w:lineRule="auto"/>
        <w:jc w:val="both"/>
      </w:pPr>
      <w:r>
        <w:t>Nustatyti, kad šis nutarimas įsigalioja nuo 2017 m. sausio 1 d.</w:t>
      </w:r>
    </w:p>
    <w:p w:rsidR="00C17A32" w:rsidRPr="006844FD" w:rsidRDefault="00C17A32" w:rsidP="00C17A32">
      <w:pPr>
        <w:tabs>
          <w:tab w:val="left" w:pos="993"/>
        </w:tabs>
        <w:spacing w:line="360" w:lineRule="auto"/>
        <w:ind w:firstLine="737"/>
        <w:jc w:val="both"/>
      </w:pPr>
    </w:p>
    <w:p w:rsidR="00C17A32" w:rsidRPr="00C30F1D" w:rsidRDefault="00C17A32" w:rsidP="00C17A32">
      <w:pPr>
        <w:tabs>
          <w:tab w:val="left" w:pos="993"/>
        </w:tabs>
        <w:ind w:right="159" w:firstLine="720"/>
      </w:pPr>
    </w:p>
    <w:p w:rsidR="00C17A32" w:rsidRPr="00C30F1D" w:rsidRDefault="00C17A32" w:rsidP="00C17A32">
      <w:pPr>
        <w:tabs>
          <w:tab w:val="left" w:pos="993"/>
        </w:tabs>
        <w:ind w:right="159" w:firstLine="720"/>
      </w:pPr>
    </w:p>
    <w:p w:rsidR="00C17A32" w:rsidRPr="00C30F1D" w:rsidRDefault="00C17A32" w:rsidP="00C17A32">
      <w:pPr>
        <w:tabs>
          <w:tab w:val="left" w:pos="993"/>
        </w:tabs>
        <w:ind w:right="159" w:firstLine="720"/>
      </w:pPr>
    </w:p>
    <w:tbl>
      <w:tblPr>
        <w:tblW w:w="24190" w:type="dxa"/>
        <w:tblLayout w:type="fixed"/>
        <w:tblLook w:val="04A0"/>
      </w:tblPr>
      <w:tblGrid>
        <w:gridCol w:w="7196"/>
        <w:gridCol w:w="7196"/>
        <w:gridCol w:w="7196"/>
        <w:gridCol w:w="2602"/>
      </w:tblGrid>
      <w:tr w:rsidR="00AC11CB" w:rsidRPr="00C424AA" w:rsidTr="00AC11CB">
        <w:tc>
          <w:tcPr>
            <w:tcW w:w="7196" w:type="dxa"/>
          </w:tcPr>
          <w:p w:rsidR="00AC11CB" w:rsidRPr="00F9016F" w:rsidRDefault="00AC11CB" w:rsidP="00696A7A">
            <w:r w:rsidRPr="00F9016F">
              <w:t>Pirmininkas</w:t>
            </w:r>
          </w:p>
        </w:tc>
        <w:tc>
          <w:tcPr>
            <w:tcW w:w="7196" w:type="dxa"/>
          </w:tcPr>
          <w:p w:rsidR="00AC11CB" w:rsidRPr="00F9016F" w:rsidRDefault="00AC11CB" w:rsidP="00696A7A">
            <w:r w:rsidRPr="00F9016F">
              <w:t xml:space="preserve">Rimvydas Norkus    </w:t>
            </w:r>
          </w:p>
        </w:tc>
        <w:tc>
          <w:tcPr>
            <w:tcW w:w="7196" w:type="dxa"/>
            <w:hideMark/>
          </w:tcPr>
          <w:p w:rsidR="00AC11CB" w:rsidRPr="00C424AA" w:rsidRDefault="00AC11CB" w:rsidP="00A63282">
            <w:pPr>
              <w:spacing w:line="360" w:lineRule="auto"/>
            </w:pPr>
            <w:r w:rsidRPr="00C424AA">
              <w:t xml:space="preserve">Pirmininkas </w:t>
            </w:r>
          </w:p>
        </w:tc>
        <w:tc>
          <w:tcPr>
            <w:tcW w:w="2602" w:type="dxa"/>
            <w:hideMark/>
          </w:tcPr>
          <w:p w:rsidR="00AC11CB" w:rsidRPr="00C424AA" w:rsidRDefault="00AC11CB" w:rsidP="00A63282">
            <w:pPr>
              <w:rPr>
                <w:lang w:eastAsia="lt-LT"/>
              </w:rPr>
            </w:pPr>
          </w:p>
        </w:tc>
      </w:tr>
      <w:tr w:rsidR="00AC11CB" w:rsidRPr="00C424AA" w:rsidTr="00AC11CB">
        <w:tc>
          <w:tcPr>
            <w:tcW w:w="7196" w:type="dxa"/>
          </w:tcPr>
          <w:p w:rsidR="00AC11CB" w:rsidRPr="00F9016F" w:rsidRDefault="00AC11CB" w:rsidP="00696A7A"/>
        </w:tc>
        <w:tc>
          <w:tcPr>
            <w:tcW w:w="7196" w:type="dxa"/>
          </w:tcPr>
          <w:p w:rsidR="00AC11CB" w:rsidRPr="00F9016F" w:rsidRDefault="00AC11CB" w:rsidP="00696A7A">
            <w:pPr>
              <w:rPr>
                <w:rFonts w:eastAsiaTheme="minorHAnsi"/>
              </w:rPr>
            </w:pPr>
          </w:p>
        </w:tc>
        <w:tc>
          <w:tcPr>
            <w:tcW w:w="7196" w:type="dxa"/>
          </w:tcPr>
          <w:p w:rsidR="00AC11CB" w:rsidRPr="00C424AA" w:rsidRDefault="00AC11CB" w:rsidP="00A63282">
            <w:pPr>
              <w:spacing w:line="360" w:lineRule="auto"/>
            </w:pPr>
          </w:p>
        </w:tc>
        <w:tc>
          <w:tcPr>
            <w:tcW w:w="2602" w:type="dxa"/>
          </w:tcPr>
          <w:p w:rsidR="00AC11CB" w:rsidRPr="00C424AA" w:rsidRDefault="00AC11CB" w:rsidP="00A63282">
            <w:pPr>
              <w:spacing w:line="360" w:lineRule="auto"/>
            </w:pPr>
          </w:p>
        </w:tc>
      </w:tr>
      <w:tr w:rsidR="00AC11CB" w:rsidRPr="00C424AA" w:rsidTr="00AC11CB">
        <w:tc>
          <w:tcPr>
            <w:tcW w:w="7196" w:type="dxa"/>
          </w:tcPr>
          <w:p w:rsidR="00AC11CB" w:rsidRPr="00F9016F" w:rsidRDefault="00AC11CB" w:rsidP="00696A7A">
            <w:r w:rsidRPr="00F9016F">
              <w:t>Sekretorius</w:t>
            </w:r>
          </w:p>
        </w:tc>
        <w:tc>
          <w:tcPr>
            <w:tcW w:w="7196" w:type="dxa"/>
          </w:tcPr>
          <w:p w:rsidR="00AC11CB" w:rsidRPr="00F9016F" w:rsidRDefault="00AC11CB" w:rsidP="00696A7A">
            <w:r w:rsidRPr="00F9016F">
              <w:t xml:space="preserve">Ramūnas Gadliauskas       </w:t>
            </w:r>
          </w:p>
        </w:tc>
        <w:tc>
          <w:tcPr>
            <w:tcW w:w="7196" w:type="dxa"/>
            <w:hideMark/>
          </w:tcPr>
          <w:p w:rsidR="00AC11CB" w:rsidRPr="00C424AA" w:rsidRDefault="00AC11CB" w:rsidP="00A63282">
            <w:pPr>
              <w:spacing w:line="360" w:lineRule="auto"/>
            </w:pPr>
            <w:r w:rsidRPr="00C424AA">
              <w:t>Sekretorius</w:t>
            </w:r>
          </w:p>
        </w:tc>
        <w:tc>
          <w:tcPr>
            <w:tcW w:w="2602" w:type="dxa"/>
            <w:hideMark/>
          </w:tcPr>
          <w:p w:rsidR="00AC11CB" w:rsidRPr="00C424AA" w:rsidRDefault="00AC11CB" w:rsidP="00A63282">
            <w:pPr>
              <w:rPr>
                <w:lang w:eastAsia="lt-LT"/>
              </w:rPr>
            </w:pPr>
          </w:p>
        </w:tc>
      </w:tr>
    </w:tbl>
    <w:p w:rsidR="00C17A32" w:rsidRPr="00B563C4" w:rsidRDefault="00C17A32" w:rsidP="00C17A32"/>
    <w:p w:rsidR="00DF398F" w:rsidRDefault="00B07371"/>
    <w:sectPr w:rsidR="00DF398F" w:rsidSect="00E34FF1">
      <w:headerReference w:type="default" r:id="rId8"/>
      <w:headerReference w:type="first" r:id="rId9"/>
      <w:pgSz w:w="11907" w:h="16840" w:code="9"/>
      <w:pgMar w:top="1134" w:right="850" w:bottom="851" w:left="1701" w:header="811" w:footer="567" w:gutter="0"/>
      <w:pgNumType w:start="2"/>
      <w:cols w:space="708"/>
      <w:noEndnote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07371" w:rsidRDefault="00B07371">
      <w:r>
        <w:separator/>
      </w:r>
    </w:p>
  </w:endnote>
  <w:endnote w:type="continuationSeparator" w:id="0">
    <w:p w:rsidR="00B07371" w:rsidRDefault="00B0737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07371" w:rsidRDefault="00B07371">
      <w:r>
        <w:separator/>
      </w:r>
    </w:p>
  </w:footnote>
  <w:footnote w:type="continuationSeparator" w:id="0">
    <w:p w:rsidR="00B07371" w:rsidRDefault="00B0737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8301570"/>
      <w:docPartObj>
        <w:docPartGallery w:val="Page Numbers (Top of Page)"/>
        <w:docPartUnique/>
      </w:docPartObj>
    </w:sdtPr>
    <w:sdtContent>
      <w:p w:rsidR="00E34FF1" w:rsidRDefault="008F7BE5">
        <w:pPr>
          <w:pStyle w:val="Antrats"/>
          <w:jc w:val="center"/>
        </w:pPr>
      </w:p>
    </w:sdtContent>
  </w:sdt>
  <w:p w:rsidR="00E34FF1" w:rsidRDefault="00B07371">
    <w:pPr>
      <w:pStyle w:val="Antrats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6673" w:rsidRPr="003F2D8B" w:rsidRDefault="00C17A32" w:rsidP="004C0C6A">
    <w:pPr>
      <w:pStyle w:val="Antrats"/>
      <w:jc w:val="center"/>
      <w:rPr>
        <w:b/>
      </w:rPr>
    </w:pPr>
    <w:r>
      <w:rPr>
        <w:b/>
      </w:rPr>
      <w:t xml:space="preserve">                                                                                                                                 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A34424A"/>
    <w:multiLevelType w:val="hybridMultilevel"/>
    <w:tmpl w:val="02C6C59C"/>
    <w:lvl w:ilvl="0" w:tplc="7AF47954">
      <w:start w:val="1"/>
      <w:numFmt w:val="decimal"/>
      <w:lvlText w:val="%1."/>
      <w:lvlJc w:val="left"/>
      <w:pPr>
        <w:ind w:left="109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17" w:hanging="360"/>
      </w:pPr>
    </w:lvl>
    <w:lvl w:ilvl="2" w:tplc="0427001B" w:tentative="1">
      <w:start w:val="1"/>
      <w:numFmt w:val="lowerRoman"/>
      <w:lvlText w:val="%3."/>
      <w:lvlJc w:val="right"/>
      <w:pPr>
        <w:ind w:left="2537" w:hanging="180"/>
      </w:pPr>
    </w:lvl>
    <w:lvl w:ilvl="3" w:tplc="0427000F" w:tentative="1">
      <w:start w:val="1"/>
      <w:numFmt w:val="decimal"/>
      <w:lvlText w:val="%4."/>
      <w:lvlJc w:val="left"/>
      <w:pPr>
        <w:ind w:left="3257" w:hanging="360"/>
      </w:pPr>
    </w:lvl>
    <w:lvl w:ilvl="4" w:tplc="04270019" w:tentative="1">
      <w:start w:val="1"/>
      <w:numFmt w:val="lowerLetter"/>
      <w:lvlText w:val="%5."/>
      <w:lvlJc w:val="left"/>
      <w:pPr>
        <w:ind w:left="3977" w:hanging="360"/>
      </w:pPr>
    </w:lvl>
    <w:lvl w:ilvl="5" w:tplc="0427001B" w:tentative="1">
      <w:start w:val="1"/>
      <w:numFmt w:val="lowerRoman"/>
      <w:lvlText w:val="%6."/>
      <w:lvlJc w:val="right"/>
      <w:pPr>
        <w:ind w:left="4697" w:hanging="180"/>
      </w:pPr>
    </w:lvl>
    <w:lvl w:ilvl="6" w:tplc="0427000F" w:tentative="1">
      <w:start w:val="1"/>
      <w:numFmt w:val="decimal"/>
      <w:lvlText w:val="%7."/>
      <w:lvlJc w:val="left"/>
      <w:pPr>
        <w:ind w:left="5417" w:hanging="360"/>
      </w:pPr>
    </w:lvl>
    <w:lvl w:ilvl="7" w:tplc="04270019" w:tentative="1">
      <w:start w:val="1"/>
      <w:numFmt w:val="lowerLetter"/>
      <w:lvlText w:val="%8."/>
      <w:lvlJc w:val="left"/>
      <w:pPr>
        <w:ind w:left="6137" w:hanging="360"/>
      </w:pPr>
    </w:lvl>
    <w:lvl w:ilvl="8" w:tplc="0427001B" w:tentative="1">
      <w:start w:val="1"/>
      <w:numFmt w:val="lowerRoman"/>
      <w:lvlText w:val="%9."/>
      <w:lvlJc w:val="right"/>
      <w:pPr>
        <w:ind w:left="6857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17A32"/>
    <w:rsid w:val="005575A3"/>
    <w:rsid w:val="005D49B0"/>
    <w:rsid w:val="006B6064"/>
    <w:rsid w:val="008A06AA"/>
    <w:rsid w:val="008F1F99"/>
    <w:rsid w:val="008F7BE5"/>
    <w:rsid w:val="00AC11CB"/>
    <w:rsid w:val="00B07371"/>
    <w:rsid w:val="00C17A32"/>
    <w:rsid w:val="00D90075"/>
    <w:rsid w:val="00DC11F5"/>
    <w:rsid w:val="00DD18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Date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C17A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rsid w:val="00C17A32"/>
    <w:pPr>
      <w:tabs>
        <w:tab w:val="center" w:pos="4153"/>
        <w:tab w:val="right" w:pos="8306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C17A32"/>
    <w:rPr>
      <w:rFonts w:ascii="Times New Roman" w:eastAsia="Times New Roman" w:hAnsi="Times New Roman" w:cs="Times New Roman"/>
      <w:sz w:val="24"/>
      <w:szCs w:val="24"/>
    </w:rPr>
  </w:style>
  <w:style w:type="paragraph" w:styleId="Pavadinimas">
    <w:name w:val="Title"/>
    <w:basedOn w:val="prastasis"/>
    <w:link w:val="PavadinimasDiagrama"/>
    <w:qFormat/>
    <w:rsid w:val="00C17A32"/>
    <w:pPr>
      <w:overflowPunct w:val="0"/>
      <w:autoSpaceDE w:val="0"/>
      <w:autoSpaceDN w:val="0"/>
      <w:adjustRightInd w:val="0"/>
      <w:spacing w:line="360" w:lineRule="atLeast"/>
      <w:jc w:val="center"/>
      <w:textAlignment w:val="baseline"/>
    </w:pPr>
    <w:rPr>
      <w:rFonts w:ascii="Tahoma" w:hAnsi="Tahoma"/>
      <w:b/>
      <w:sz w:val="28"/>
    </w:rPr>
  </w:style>
  <w:style w:type="character" w:customStyle="1" w:styleId="PavadinimasDiagrama">
    <w:name w:val="Pavadinimas Diagrama"/>
    <w:basedOn w:val="Numatytasispastraiposriftas"/>
    <w:link w:val="Pavadinimas"/>
    <w:rsid w:val="00C17A32"/>
    <w:rPr>
      <w:rFonts w:ascii="Tahoma" w:eastAsia="Times New Roman" w:hAnsi="Tahoma" w:cs="Times New Roman"/>
      <w:b/>
      <w:sz w:val="28"/>
      <w:szCs w:val="24"/>
    </w:rPr>
  </w:style>
  <w:style w:type="paragraph" w:styleId="Data">
    <w:name w:val="Date"/>
    <w:basedOn w:val="Antrats"/>
    <w:link w:val="DataDiagrama"/>
    <w:rsid w:val="00C17A32"/>
    <w:pPr>
      <w:tabs>
        <w:tab w:val="clear" w:pos="4153"/>
        <w:tab w:val="clear" w:pos="8306"/>
      </w:tabs>
      <w:jc w:val="center"/>
    </w:pPr>
  </w:style>
  <w:style w:type="character" w:customStyle="1" w:styleId="DataDiagrama">
    <w:name w:val="Data Diagrama"/>
    <w:basedOn w:val="Numatytasispastraiposriftas"/>
    <w:link w:val="Data"/>
    <w:rsid w:val="00C17A32"/>
    <w:rPr>
      <w:rFonts w:ascii="Times New Roman" w:eastAsia="Times New Roman" w:hAnsi="Times New Roman" w:cs="Times New Roman"/>
      <w:sz w:val="24"/>
      <w:szCs w:val="24"/>
    </w:rPr>
  </w:style>
  <w:style w:type="character" w:styleId="Komentaronuoroda">
    <w:name w:val="annotation reference"/>
    <w:basedOn w:val="Numatytasispastraiposriftas"/>
    <w:rsid w:val="00C17A32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rsid w:val="00C17A32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rsid w:val="00C17A32"/>
    <w:rPr>
      <w:rFonts w:ascii="Times New Roman" w:eastAsia="Times New Roman" w:hAnsi="Times New Roman" w:cs="Times New Roman"/>
      <w:sz w:val="20"/>
      <w:szCs w:val="20"/>
    </w:rPr>
  </w:style>
  <w:style w:type="paragraph" w:styleId="Sraopastraipa">
    <w:name w:val="List Paragraph"/>
    <w:basedOn w:val="prastasis"/>
    <w:uiPriority w:val="34"/>
    <w:qFormat/>
    <w:rsid w:val="00C17A32"/>
    <w:pPr>
      <w:ind w:left="720"/>
      <w:contextualSpacing/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C17A32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C17A32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Date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C17A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rsid w:val="00C17A32"/>
    <w:pPr>
      <w:tabs>
        <w:tab w:val="center" w:pos="4153"/>
        <w:tab w:val="right" w:pos="8306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C17A32"/>
    <w:rPr>
      <w:rFonts w:ascii="Times New Roman" w:eastAsia="Times New Roman" w:hAnsi="Times New Roman" w:cs="Times New Roman"/>
      <w:sz w:val="24"/>
      <w:szCs w:val="24"/>
    </w:rPr>
  </w:style>
  <w:style w:type="paragraph" w:styleId="Pavadinimas">
    <w:name w:val="Title"/>
    <w:basedOn w:val="prastasis"/>
    <w:link w:val="PavadinimasDiagrama"/>
    <w:qFormat/>
    <w:rsid w:val="00C17A32"/>
    <w:pPr>
      <w:overflowPunct w:val="0"/>
      <w:autoSpaceDE w:val="0"/>
      <w:autoSpaceDN w:val="0"/>
      <w:adjustRightInd w:val="0"/>
      <w:spacing w:line="360" w:lineRule="atLeast"/>
      <w:jc w:val="center"/>
      <w:textAlignment w:val="baseline"/>
    </w:pPr>
    <w:rPr>
      <w:rFonts w:ascii="Tahoma" w:hAnsi="Tahoma"/>
      <w:b/>
      <w:sz w:val="28"/>
    </w:rPr>
  </w:style>
  <w:style w:type="character" w:customStyle="1" w:styleId="PavadinimasDiagrama">
    <w:name w:val="Pavadinimas Diagrama"/>
    <w:basedOn w:val="Numatytasispastraiposriftas"/>
    <w:link w:val="Pavadinimas"/>
    <w:rsid w:val="00C17A32"/>
    <w:rPr>
      <w:rFonts w:ascii="Tahoma" w:eastAsia="Times New Roman" w:hAnsi="Tahoma" w:cs="Times New Roman"/>
      <w:b/>
      <w:sz w:val="28"/>
      <w:szCs w:val="24"/>
    </w:rPr>
  </w:style>
  <w:style w:type="paragraph" w:styleId="Data">
    <w:name w:val="Date"/>
    <w:basedOn w:val="Antrats"/>
    <w:link w:val="DataDiagrama"/>
    <w:rsid w:val="00C17A32"/>
    <w:pPr>
      <w:tabs>
        <w:tab w:val="clear" w:pos="4153"/>
        <w:tab w:val="clear" w:pos="8306"/>
      </w:tabs>
      <w:jc w:val="center"/>
    </w:pPr>
  </w:style>
  <w:style w:type="character" w:customStyle="1" w:styleId="DataDiagrama">
    <w:name w:val="Data Diagrama"/>
    <w:basedOn w:val="Numatytasispastraiposriftas"/>
    <w:link w:val="Data"/>
    <w:rsid w:val="00C17A32"/>
    <w:rPr>
      <w:rFonts w:ascii="Times New Roman" w:eastAsia="Times New Roman" w:hAnsi="Times New Roman" w:cs="Times New Roman"/>
      <w:sz w:val="24"/>
      <w:szCs w:val="24"/>
    </w:rPr>
  </w:style>
  <w:style w:type="character" w:styleId="Komentaronuoroda">
    <w:name w:val="annotation reference"/>
    <w:basedOn w:val="Numatytasispastraiposriftas"/>
    <w:rsid w:val="00C17A32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rsid w:val="00C17A32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rsid w:val="00C17A32"/>
    <w:rPr>
      <w:rFonts w:ascii="Times New Roman" w:eastAsia="Times New Roman" w:hAnsi="Times New Roman" w:cs="Times New Roman"/>
      <w:sz w:val="20"/>
      <w:szCs w:val="20"/>
    </w:rPr>
  </w:style>
  <w:style w:type="paragraph" w:styleId="Sraopastraipa">
    <w:name w:val="List Paragraph"/>
    <w:basedOn w:val="prastasis"/>
    <w:uiPriority w:val="34"/>
    <w:qFormat/>
    <w:rsid w:val="00C17A32"/>
    <w:pPr>
      <w:ind w:left="720"/>
      <w:contextualSpacing/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C17A32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C17A32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745</Words>
  <Characters>426</Characters>
  <Application>Microsoft Office Word</Application>
  <DocSecurity>0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Ligita Velykiene</dc:creator>
  <cp:lastModifiedBy>a.dokutoviciene</cp:lastModifiedBy>
  <cp:revision>3</cp:revision>
  <dcterms:created xsi:type="dcterms:W3CDTF">2016-12-08T12:30:00Z</dcterms:created>
  <dcterms:modified xsi:type="dcterms:W3CDTF">2016-12-09T13:41:00Z</dcterms:modified>
</cp:coreProperties>
</file>