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17" w:rsidRPr="00247117" w:rsidRDefault="00247117" w:rsidP="00247117">
      <w:pPr>
        <w:rPr>
          <w:rFonts w:ascii="Times New Roman" w:hAnsi="Times New Roman" w:cs="Times New Roman"/>
          <w:sz w:val="24"/>
          <w:szCs w:val="24"/>
        </w:rPr>
      </w:pPr>
    </w:p>
    <w:p w:rsidR="00247117" w:rsidRP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>Teisėjų garbės teismo pirmininkė, Lietuvos Aukščiausiojo Tei</w:t>
      </w:r>
      <w:r>
        <w:rPr>
          <w:rFonts w:ascii="Times New Roman" w:hAnsi="Times New Roman" w:cs="Times New Roman"/>
          <w:sz w:val="24"/>
          <w:szCs w:val="24"/>
        </w:rPr>
        <w:t>smo teisėja Gražina Davidonienė</w:t>
      </w:r>
    </w:p>
    <w:p w:rsidR="00247117" w:rsidRP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>Lietuvos apeliacinio t</w:t>
      </w:r>
      <w:r>
        <w:rPr>
          <w:rFonts w:ascii="Times New Roman" w:hAnsi="Times New Roman" w:cs="Times New Roman"/>
          <w:sz w:val="24"/>
          <w:szCs w:val="24"/>
        </w:rPr>
        <w:t>eismo teisėjas Albinas Bielskis</w:t>
      </w:r>
    </w:p>
    <w:p w:rsid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>Lietuvos vyriausiojo administracinio teismo teisėjas Dainius Raižys</w:t>
      </w:r>
    </w:p>
    <w:p w:rsid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>Kauno apygardos te</w:t>
      </w:r>
      <w:r>
        <w:rPr>
          <w:rFonts w:ascii="Times New Roman" w:hAnsi="Times New Roman" w:cs="Times New Roman"/>
          <w:sz w:val="24"/>
          <w:szCs w:val="24"/>
        </w:rPr>
        <w:t xml:space="preserve">ismo teisėjas Raimondas Buzelis </w:t>
      </w:r>
    </w:p>
    <w:p w:rsid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>Vilniaus apygardos administracinio teismo teisėja Milda Vainienė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>Šiaulių apygardos te</w:t>
      </w:r>
      <w:r>
        <w:rPr>
          <w:rFonts w:ascii="Times New Roman" w:hAnsi="Times New Roman" w:cs="Times New Roman"/>
          <w:sz w:val="24"/>
          <w:szCs w:val="24"/>
        </w:rPr>
        <w:t xml:space="preserve">ismo teisėjas Alfredas </w:t>
      </w:r>
      <w:proofErr w:type="spellStart"/>
      <w:r>
        <w:rPr>
          <w:rFonts w:ascii="Times New Roman" w:hAnsi="Times New Roman" w:cs="Times New Roman"/>
          <w:sz w:val="24"/>
          <w:szCs w:val="24"/>
        </w:rPr>
        <w:t>Vilbikas</w:t>
      </w:r>
      <w:proofErr w:type="spellEnd"/>
    </w:p>
    <w:p w:rsid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>Vilniaus universiteto Komunikacijos fakulteto ir Vilniaus kooperacijos kol</w:t>
      </w:r>
      <w:r>
        <w:rPr>
          <w:rFonts w:ascii="Times New Roman" w:hAnsi="Times New Roman" w:cs="Times New Roman"/>
          <w:sz w:val="24"/>
          <w:szCs w:val="24"/>
        </w:rPr>
        <w:t xml:space="preserve">egijos lektorė Edita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Čekuolienė</w:t>
      </w:r>
      <w:proofErr w:type="spellEnd"/>
    </w:p>
    <w:p w:rsid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 xml:space="preserve">Mykolo </w:t>
      </w:r>
      <w:proofErr w:type="spellStart"/>
      <w:r w:rsidRPr="00247117"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 w:rsidRPr="00247117">
        <w:rPr>
          <w:rFonts w:ascii="Times New Roman" w:hAnsi="Times New Roman" w:cs="Times New Roman"/>
          <w:sz w:val="24"/>
          <w:szCs w:val="24"/>
        </w:rPr>
        <w:t xml:space="preserve"> universiteto profesoriu</w:t>
      </w:r>
      <w:r>
        <w:rPr>
          <w:rFonts w:ascii="Times New Roman" w:hAnsi="Times New Roman" w:cs="Times New Roman"/>
          <w:sz w:val="24"/>
          <w:szCs w:val="24"/>
        </w:rPr>
        <w:t>s emeritas Vytautas Pakalniškis</w:t>
      </w:r>
    </w:p>
    <w:p w:rsid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 xml:space="preserve">Mykolo </w:t>
      </w:r>
      <w:proofErr w:type="spellStart"/>
      <w:r w:rsidRPr="00247117"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 w:rsidRPr="00247117">
        <w:rPr>
          <w:rFonts w:ascii="Times New Roman" w:hAnsi="Times New Roman" w:cs="Times New Roman"/>
          <w:sz w:val="24"/>
          <w:szCs w:val="24"/>
        </w:rPr>
        <w:t xml:space="preserve"> universiteto Teisės fakulteto Baudžiamosios teisės ir proceso instituto profesorius Vidmantas Egidijus Kurapka</w:t>
      </w:r>
    </w:p>
    <w:p w:rsidR="00075491" w:rsidRPr="00247117" w:rsidRDefault="00247117" w:rsidP="0024711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7117">
        <w:rPr>
          <w:rFonts w:ascii="Times New Roman" w:hAnsi="Times New Roman" w:cs="Times New Roman"/>
          <w:sz w:val="24"/>
          <w:szCs w:val="24"/>
        </w:rPr>
        <w:t>Teisininkas Konstantas Ramelis</w:t>
      </w:r>
    </w:p>
    <w:sectPr w:rsidR="00075491" w:rsidRPr="00247117" w:rsidSect="000754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5089F"/>
    <w:multiLevelType w:val="hybridMultilevel"/>
    <w:tmpl w:val="FCA84290"/>
    <w:lvl w:ilvl="0" w:tplc="7284BF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47117"/>
    <w:rsid w:val="00075491"/>
    <w:rsid w:val="0024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549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7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i.jankauskiene</dc:creator>
  <cp:keywords/>
  <dc:description/>
  <cp:lastModifiedBy>i.jankauskiene</cp:lastModifiedBy>
  <cp:revision>2</cp:revision>
  <dcterms:created xsi:type="dcterms:W3CDTF">2016-12-01T09:18:00Z</dcterms:created>
  <dcterms:modified xsi:type="dcterms:W3CDTF">2016-12-01T09:20:00Z</dcterms:modified>
</cp:coreProperties>
</file>