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F" w:rsidRDefault="002B44F9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2B44F9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2C" w:rsidRDefault="00800A2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8F4F28" w:rsidRDefault="008F4F28" w:rsidP="00295C1B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2259B0">
        <w:rPr>
          <w:rFonts w:ascii="Times New Roman" w:hAnsi="Times New Roman" w:cs="Times New Roman"/>
          <w:sz w:val="24"/>
        </w:rPr>
        <w:t>7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AB5877">
        <w:rPr>
          <w:rFonts w:ascii="Times New Roman" w:hAnsi="Times New Roman" w:cs="Times New Roman"/>
          <w:sz w:val="24"/>
        </w:rPr>
        <w:t>vasario 24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="002B44F9">
        <w:rPr>
          <w:rFonts w:ascii="Times New Roman" w:hAnsi="Times New Roman" w:cs="Times New Roman"/>
          <w:sz w:val="24"/>
        </w:rPr>
        <w:t>13P-33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966730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24504B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Vadovaudamasi Teisėjų tarybos darbo reglamento, patvirtinto Teisėjų tarybos 2013 m. birželio 28 d. nutarimu Nr. 13P-87-(7.1.2) „Dėl Teisėjų tarybos darbo reglamento patvirtinimo“, 45, 46, 48, 49 punktais</w:t>
      </w:r>
      <w:r w:rsidRPr="00225321">
        <w:rPr>
          <w:rFonts w:ascii="Times New Roman" w:hAnsi="Times New Roman"/>
          <w:b w:val="0"/>
          <w:sz w:val="24"/>
        </w:rPr>
        <w:t xml:space="preserve">, </w:t>
      </w:r>
      <w:r w:rsidR="002D1EDD">
        <w:rPr>
          <w:rFonts w:ascii="Times New Roman" w:hAnsi="Times New Roman"/>
          <w:b w:val="0"/>
          <w:sz w:val="24"/>
        </w:rPr>
        <w:t>atsiž</w:t>
      </w:r>
      <w:r w:rsidR="00C621E5">
        <w:rPr>
          <w:rFonts w:ascii="Times New Roman" w:hAnsi="Times New Roman"/>
          <w:b w:val="0"/>
          <w:sz w:val="24"/>
        </w:rPr>
        <w:t>velgdama į Teisėjų tarybos 2017–</w:t>
      </w:r>
      <w:r w:rsidR="002D1EDD">
        <w:rPr>
          <w:rFonts w:ascii="Times New Roman" w:hAnsi="Times New Roman"/>
          <w:b w:val="0"/>
          <w:sz w:val="24"/>
        </w:rPr>
        <w:t>2020 metų strategin</w:t>
      </w:r>
      <w:r w:rsidR="00DF217E">
        <w:rPr>
          <w:rFonts w:ascii="Times New Roman" w:hAnsi="Times New Roman"/>
          <w:b w:val="0"/>
          <w:sz w:val="24"/>
        </w:rPr>
        <w:t>ių</w:t>
      </w:r>
      <w:r w:rsidR="002D1EDD">
        <w:rPr>
          <w:rFonts w:ascii="Times New Roman" w:hAnsi="Times New Roman"/>
          <w:b w:val="0"/>
          <w:sz w:val="24"/>
        </w:rPr>
        <w:t xml:space="preserve"> veiklos kryp</w:t>
      </w:r>
      <w:r w:rsidR="00DF217E">
        <w:rPr>
          <w:rFonts w:ascii="Times New Roman" w:hAnsi="Times New Roman"/>
          <w:b w:val="0"/>
          <w:sz w:val="24"/>
        </w:rPr>
        <w:t>čių</w:t>
      </w:r>
      <w:r w:rsidR="002D1EDD">
        <w:rPr>
          <w:rFonts w:ascii="Times New Roman" w:hAnsi="Times New Roman"/>
          <w:b w:val="0"/>
          <w:sz w:val="24"/>
        </w:rPr>
        <w:t>, patvirtint</w:t>
      </w:r>
      <w:r w:rsidR="00DF217E">
        <w:rPr>
          <w:rFonts w:ascii="Times New Roman" w:hAnsi="Times New Roman"/>
          <w:b w:val="0"/>
          <w:sz w:val="24"/>
        </w:rPr>
        <w:t>ų</w:t>
      </w:r>
      <w:r w:rsidR="002D1EDD">
        <w:rPr>
          <w:rFonts w:ascii="Times New Roman" w:hAnsi="Times New Roman"/>
          <w:b w:val="0"/>
          <w:sz w:val="24"/>
        </w:rPr>
        <w:t xml:space="preserve"> Teisėjų tarybos 2017 m. sausio 27 d. nutarimu Nr. 13P-13-(7.1.2) „Dėl Teisėjų tarybos 2017-2020 metų strateginių veiklos krypčių patvirtinimo“, </w:t>
      </w:r>
      <w:r w:rsidR="00645851">
        <w:rPr>
          <w:rFonts w:ascii="Times New Roman" w:hAnsi="Times New Roman"/>
          <w:b w:val="0"/>
          <w:sz w:val="24"/>
        </w:rPr>
        <w:t xml:space="preserve">IV </w:t>
      </w:r>
      <w:r w:rsidR="00924E09">
        <w:rPr>
          <w:rFonts w:ascii="Times New Roman" w:hAnsi="Times New Roman"/>
          <w:b w:val="0"/>
          <w:sz w:val="24"/>
        </w:rPr>
        <w:t>skyriaus</w:t>
      </w:r>
      <w:r w:rsidR="00DF217E">
        <w:rPr>
          <w:rFonts w:ascii="Times New Roman" w:hAnsi="Times New Roman"/>
          <w:b w:val="0"/>
          <w:sz w:val="24"/>
        </w:rPr>
        <w:t xml:space="preserve"> </w:t>
      </w:r>
      <w:r w:rsidR="006D0463">
        <w:rPr>
          <w:rFonts w:ascii="Times New Roman" w:hAnsi="Times New Roman"/>
          <w:b w:val="0"/>
          <w:sz w:val="24"/>
        </w:rPr>
        <w:t>„Teisėjų nepriklausomumo ir Teisėjų tarybos kaip teisėjų nepriklausomumo garanto autoriteto stiprinimas“</w:t>
      </w:r>
      <w:r w:rsidR="005979CC">
        <w:rPr>
          <w:rFonts w:ascii="Times New Roman" w:hAnsi="Times New Roman"/>
          <w:b w:val="0"/>
          <w:sz w:val="24"/>
        </w:rPr>
        <w:t xml:space="preserve"> </w:t>
      </w:r>
      <w:r w:rsidR="00DF217E">
        <w:rPr>
          <w:rFonts w:ascii="Times New Roman" w:hAnsi="Times New Roman"/>
          <w:b w:val="0"/>
          <w:sz w:val="24"/>
        </w:rPr>
        <w:t xml:space="preserve">1 punktą, </w:t>
      </w:r>
      <w:r>
        <w:rPr>
          <w:rFonts w:ascii="Times New Roman" w:hAnsi="Times New Roman"/>
          <w:b w:val="0"/>
          <w:sz w:val="24"/>
        </w:rPr>
        <w:t xml:space="preserve">Teisėjų taryba </w:t>
      </w:r>
      <w:r w:rsidRPr="00225321">
        <w:rPr>
          <w:rFonts w:ascii="Times New Roman" w:hAnsi="Times New Roman"/>
          <w:b w:val="0"/>
          <w:sz w:val="24"/>
        </w:rPr>
        <w:t>n u t a r i a:</w:t>
      </w:r>
    </w:p>
    <w:p w:rsidR="0024504B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Sudaryti šios sudėties darbo grupę siūlymams dėl </w:t>
      </w:r>
      <w:r w:rsidR="002D1EDD">
        <w:rPr>
          <w:rFonts w:ascii="Times New Roman" w:hAnsi="Times New Roman"/>
          <w:b w:val="0"/>
          <w:sz w:val="24"/>
        </w:rPr>
        <w:t>Lietuvos Respublikos t</w:t>
      </w:r>
      <w:r>
        <w:rPr>
          <w:rFonts w:ascii="Times New Roman" w:hAnsi="Times New Roman"/>
          <w:b w:val="0"/>
          <w:sz w:val="24"/>
        </w:rPr>
        <w:t>eismų įstatymo pakeitimų parengti:</w:t>
      </w:r>
    </w:p>
    <w:p w:rsidR="0024504B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1.1. </w:t>
      </w:r>
      <w:r w:rsidR="004E024A" w:rsidRPr="004E024A">
        <w:rPr>
          <w:rFonts w:ascii="Times New Roman" w:hAnsi="Times New Roman"/>
          <w:b w:val="0"/>
          <w:sz w:val="24"/>
        </w:rPr>
        <w:t>Rimvydas Norkus, Lietuvos Aukščiausiojo Teismo pirmininkas</w:t>
      </w:r>
      <w:r w:rsidR="004E024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(darbo grupės pirmininkas);</w:t>
      </w:r>
    </w:p>
    <w:p w:rsidR="0024504B" w:rsidRPr="004E024A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 w:rsidR="004E024A" w:rsidRPr="004E024A">
        <w:rPr>
          <w:rFonts w:ascii="Times New Roman" w:hAnsi="Times New Roman"/>
          <w:b w:val="0"/>
          <w:sz w:val="24"/>
        </w:rPr>
        <w:t>Algimantas Valantinas, Lietuvos apeliacinio teismo pirmininkas</w:t>
      </w:r>
      <w:r w:rsidRPr="004E024A">
        <w:rPr>
          <w:rFonts w:ascii="Times New Roman" w:hAnsi="Times New Roman"/>
          <w:b w:val="0"/>
          <w:sz w:val="24"/>
        </w:rPr>
        <w:t>;</w:t>
      </w:r>
    </w:p>
    <w:p w:rsidR="0024504B" w:rsidRPr="004E024A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4E024A">
        <w:rPr>
          <w:rFonts w:ascii="Times New Roman" w:hAnsi="Times New Roman"/>
          <w:b w:val="0"/>
          <w:sz w:val="24"/>
        </w:rPr>
        <w:t xml:space="preserve">1.3. </w:t>
      </w:r>
      <w:r w:rsidR="004E024A" w:rsidRPr="004E024A">
        <w:rPr>
          <w:rFonts w:ascii="Times New Roman" w:hAnsi="Times New Roman"/>
          <w:b w:val="0"/>
          <w:sz w:val="24"/>
        </w:rPr>
        <w:t>Nerijus Meilutis, Kauno apygardos teismo pirmininkas</w:t>
      </w:r>
      <w:r w:rsidRPr="004E024A">
        <w:rPr>
          <w:rFonts w:ascii="Times New Roman" w:hAnsi="Times New Roman"/>
          <w:b w:val="0"/>
          <w:sz w:val="24"/>
        </w:rPr>
        <w:t>;</w:t>
      </w:r>
    </w:p>
    <w:p w:rsidR="0024504B" w:rsidRPr="004E024A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4E024A">
        <w:rPr>
          <w:rFonts w:ascii="Times New Roman" w:hAnsi="Times New Roman"/>
          <w:b w:val="0"/>
          <w:sz w:val="24"/>
        </w:rPr>
        <w:t xml:space="preserve">1.4. </w:t>
      </w:r>
      <w:r w:rsidR="004E024A" w:rsidRPr="004E024A">
        <w:rPr>
          <w:rFonts w:ascii="Times New Roman" w:hAnsi="Times New Roman"/>
          <w:b w:val="0"/>
          <w:sz w:val="24"/>
        </w:rPr>
        <w:t>Loreta Braždienė, Vilniaus miesto apylinkės teismo pirmininkė</w:t>
      </w:r>
      <w:r w:rsidRPr="004E024A">
        <w:rPr>
          <w:rFonts w:ascii="Times New Roman" w:hAnsi="Times New Roman"/>
          <w:b w:val="0"/>
          <w:sz w:val="24"/>
        </w:rPr>
        <w:t>;</w:t>
      </w:r>
    </w:p>
    <w:p w:rsidR="004E024A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4E024A">
        <w:rPr>
          <w:rFonts w:ascii="Times New Roman" w:hAnsi="Times New Roman"/>
          <w:b w:val="0"/>
          <w:sz w:val="24"/>
        </w:rPr>
        <w:t xml:space="preserve">1.5. </w:t>
      </w:r>
      <w:r w:rsidR="004E024A" w:rsidRPr="004E024A">
        <w:rPr>
          <w:rFonts w:ascii="Times New Roman" w:hAnsi="Times New Roman"/>
          <w:b w:val="0"/>
          <w:sz w:val="24"/>
        </w:rPr>
        <w:t xml:space="preserve">Artūras Drigotas, Lietuvos vyriausiojo administracinio teismo </w:t>
      </w:r>
      <w:r w:rsidR="007031DB">
        <w:rPr>
          <w:rFonts w:ascii="Times New Roman" w:hAnsi="Times New Roman"/>
          <w:b w:val="0"/>
          <w:sz w:val="24"/>
        </w:rPr>
        <w:t>teisėjas</w:t>
      </w:r>
      <w:r w:rsidR="004E024A">
        <w:rPr>
          <w:rFonts w:ascii="Times New Roman" w:hAnsi="Times New Roman"/>
          <w:b w:val="0"/>
          <w:sz w:val="24"/>
        </w:rPr>
        <w:t>;</w:t>
      </w:r>
    </w:p>
    <w:p w:rsidR="004E024A" w:rsidRDefault="004E024A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1.6. Aurimas Brazdeikis, Lietuvos Aukščiausiojo teismo pirmininko patarėjas;</w:t>
      </w:r>
    </w:p>
    <w:p w:rsidR="0024504B" w:rsidRPr="004E024A" w:rsidRDefault="004E024A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1.7. Reda Molienė, Nacionalinės teismų administracijos direktorė</w:t>
      </w:r>
      <w:r w:rsidR="0024504B" w:rsidRPr="004E024A">
        <w:rPr>
          <w:rFonts w:ascii="Times New Roman" w:hAnsi="Times New Roman"/>
          <w:b w:val="0"/>
          <w:sz w:val="24"/>
        </w:rPr>
        <w:t>.</w:t>
      </w:r>
    </w:p>
    <w:p w:rsidR="0024504B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 Kreiptis į Lietuvos Respublikos Seimo Teisės ir teisėtvarkos komiteto pirmininką Julių Sabatauską, Lietuvos Respublikos Prezidentės vyriausiąją patarėją Rasą Svetikaitę ir Lietuvos Respublikos teisingumo ministrę Mildą Vainiutę </w:t>
      </w:r>
      <w:r w:rsidR="008A3D2B">
        <w:rPr>
          <w:rFonts w:ascii="Times New Roman" w:hAnsi="Times New Roman"/>
          <w:b w:val="0"/>
          <w:sz w:val="24"/>
        </w:rPr>
        <w:t>siūlant</w:t>
      </w:r>
      <w:bookmarkStart w:id="0" w:name="_GoBack"/>
      <w:bookmarkEnd w:id="0"/>
      <w:r>
        <w:rPr>
          <w:rFonts w:ascii="Times New Roman" w:hAnsi="Times New Roman"/>
          <w:b w:val="0"/>
          <w:sz w:val="24"/>
        </w:rPr>
        <w:t xml:space="preserve"> deleguoti atstovus į </w:t>
      </w:r>
      <w:r w:rsidR="0024768B">
        <w:rPr>
          <w:rFonts w:ascii="Times New Roman" w:hAnsi="Times New Roman"/>
          <w:b w:val="0"/>
          <w:sz w:val="24"/>
        </w:rPr>
        <w:t>šiuo nutarimu sudarytą darbo grupę</w:t>
      </w:r>
      <w:r>
        <w:rPr>
          <w:rFonts w:ascii="Times New Roman" w:hAnsi="Times New Roman"/>
          <w:b w:val="0"/>
          <w:sz w:val="24"/>
        </w:rPr>
        <w:t>.</w:t>
      </w:r>
    </w:p>
    <w:p w:rsidR="0024504B" w:rsidRDefault="0024504B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3. Pavesti šiuo nutarimu sudarytai darbo grupei iki </w:t>
      </w:r>
      <w:r w:rsidR="004E024A">
        <w:rPr>
          <w:rFonts w:ascii="Times New Roman" w:hAnsi="Times New Roman"/>
          <w:b w:val="0"/>
          <w:sz w:val="24"/>
        </w:rPr>
        <w:t xml:space="preserve">2017 m. spalio 1 d. </w:t>
      </w:r>
      <w:r>
        <w:rPr>
          <w:rFonts w:ascii="Times New Roman" w:hAnsi="Times New Roman"/>
          <w:b w:val="0"/>
          <w:sz w:val="24"/>
        </w:rPr>
        <w:t>parengti ir Teisėjų tarybai pateikti</w:t>
      </w:r>
      <w:r w:rsidR="009E6ABB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siūlymus </w:t>
      </w:r>
      <w:r w:rsidR="002D1EDD">
        <w:rPr>
          <w:rFonts w:ascii="Times New Roman" w:hAnsi="Times New Roman"/>
          <w:b w:val="0"/>
          <w:sz w:val="24"/>
        </w:rPr>
        <w:t>dėl Lietuvos Respublikos teismų įstatymo pakeitimų</w:t>
      </w:r>
      <w:r>
        <w:rPr>
          <w:rFonts w:ascii="Times New Roman" w:hAnsi="Times New Roman"/>
          <w:b w:val="0"/>
          <w:sz w:val="24"/>
        </w:rPr>
        <w:t xml:space="preserve">.  </w:t>
      </w:r>
    </w:p>
    <w:p w:rsidR="002D1EDD" w:rsidRDefault="002D1EDD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4. Paskirti </w:t>
      </w:r>
      <w:r w:rsidR="0024768B">
        <w:rPr>
          <w:rFonts w:ascii="Times New Roman" w:hAnsi="Times New Roman"/>
          <w:b w:val="0"/>
          <w:sz w:val="24"/>
        </w:rPr>
        <w:t xml:space="preserve">šiuo nutarimu sudarytos darbo grupės </w:t>
      </w:r>
      <w:r>
        <w:rPr>
          <w:rFonts w:ascii="Times New Roman" w:hAnsi="Times New Roman"/>
          <w:b w:val="0"/>
          <w:sz w:val="24"/>
        </w:rPr>
        <w:t xml:space="preserve">sekretore Nacionalinės teismų administracijos Teisės skyriaus vedėjo pavaduotoją Jeleną Vasilionokienę. </w:t>
      </w:r>
    </w:p>
    <w:p w:rsidR="00726690" w:rsidRDefault="00726690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726690" w:rsidRDefault="00726690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/>
      </w:tblPr>
      <w:tblGrid>
        <w:gridCol w:w="6487"/>
        <w:gridCol w:w="3311"/>
      </w:tblGrid>
      <w:tr w:rsidR="00726690" w:rsidRPr="00726690" w:rsidTr="00726690">
        <w:tc>
          <w:tcPr>
            <w:tcW w:w="6487" w:type="dxa"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  <w:r w:rsidRPr="00726690">
              <w:rPr>
                <w:rFonts w:ascii="Times New Roman" w:hAnsi="Times New Roman" w:cs="Times New Roman"/>
                <w:sz w:val="24"/>
              </w:rPr>
              <w:t>Pirmininkas</w:t>
            </w:r>
          </w:p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1" w:type="dxa"/>
            <w:hideMark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  <w:r w:rsidRPr="00726690">
              <w:rPr>
                <w:rFonts w:ascii="Times New Roman" w:hAnsi="Times New Roman" w:cs="Times New Roman"/>
                <w:sz w:val="24"/>
              </w:rPr>
              <w:t xml:space="preserve">Rimvydas Norkus    </w:t>
            </w:r>
          </w:p>
        </w:tc>
      </w:tr>
      <w:tr w:rsidR="00726690" w:rsidRPr="00726690" w:rsidTr="00726690">
        <w:tc>
          <w:tcPr>
            <w:tcW w:w="6487" w:type="dxa"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1" w:type="dxa"/>
            <w:hideMark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690" w:rsidRPr="00726690" w:rsidTr="00726690">
        <w:tc>
          <w:tcPr>
            <w:tcW w:w="6487" w:type="dxa"/>
            <w:hideMark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  <w:r w:rsidRPr="00726690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3311" w:type="dxa"/>
            <w:tcBorders>
              <w:left w:val="nil"/>
            </w:tcBorders>
            <w:hideMark/>
          </w:tcPr>
          <w:p w:rsidR="00726690" w:rsidRPr="00726690" w:rsidRDefault="00726690" w:rsidP="00726690">
            <w:pPr>
              <w:rPr>
                <w:rFonts w:ascii="Times New Roman" w:hAnsi="Times New Roman" w:cs="Times New Roman"/>
                <w:sz w:val="24"/>
              </w:rPr>
            </w:pPr>
            <w:r w:rsidRPr="00726690">
              <w:rPr>
                <w:rFonts w:ascii="Times New Roman" w:hAnsi="Times New Roman" w:cs="Times New Roman"/>
                <w:sz w:val="24"/>
              </w:rPr>
              <w:t xml:space="preserve">Ramūnas Gadliauskas        </w:t>
            </w:r>
          </w:p>
        </w:tc>
      </w:tr>
    </w:tbl>
    <w:p w:rsidR="00726690" w:rsidRPr="00726690" w:rsidRDefault="00726690" w:rsidP="00726690">
      <w:pPr>
        <w:rPr>
          <w:rFonts w:ascii="Times New Roman" w:hAnsi="Times New Roman" w:cs="Times New Roman"/>
          <w:sz w:val="24"/>
        </w:rPr>
      </w:pPr>
    </w:p>
    <w:p w:rsidR="00726690" w:rsidRPr="00726690" w:rsidRDefault="00726690" w:rsidP="0072669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2351B6" w:rsidRDefault="002351B6" w:rsidP="00726690">
      <w:pPr>
        <w:spacing w:line="276" w:lineRule="auto"/>
        <w:ind w:firstLine="1134"/>
        <w:jc w:val="both"/>
        <w:rPr>
          <w:rFonts w:ascii="Times New Roman" w:hAnsi="Times New Roman"/>
          <w:sz w:val="24"/>
        </w:rPr>
      </w:pPr>
    </w:p>
    <w:p w:rsidR="003E260E" w:rsidRPr="003E260E" w:rsidRDefault="003E260E" w:rsidP="00726690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726690" w:rsidRPr="00C025A5" w:rsidTr="00D20373">
        <w:tc>
          <w:tcPr>
            <w:tcW w:w="7308" w:type="dxa"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0" w:type="dxa"/>
            <w:hideMark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6690" w:rsidTr="00D20373">
        <w:tc>
          <w:tcPr>
            <w:tcW w:w="7308" w:type="dxa"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0" w:type="dxa"/>
            <w:hideMark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6690" w:rsidRPr="00C025A5" w:rsidTr="00D20373">
        <w:tc>
          <w:tcPr>
            <w:tcW w:w="7308" w:type="dxa"/>
            <w:hideMark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0" w:type="dxa"/>
            <w:hideMark/>
          </w:tcPr>
          <w:p w:rsidR="00726690" w:rsidRPr="00726690" w:rsidRDefault="00726690" w:rsidP="0072669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6690" w:rsidRDefault="00726690" w:rsidP="00726690">
      <w:pPr>
        <w:spacing w:line="276" w:lineRule="auto"/>
      </w:pPr>
    </w:p>
    <w:p w:rsidR="00803D15" w:rsidRPr="005D3731" w:rsidRDefault="00E2063C" w:rsidP="00726690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</w:rPr>
      </w:pPr>
    </w:p>
    <w:sectPr w:rsidR="00803D15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3C" w:rsidRDefault="00E2063C" w:rsidP="00570FCD">
      <w:r>
        <w:separator/>
      </w:r>
    </w:p>
  </w:endnote>
  <w:endnote w:type="continuationSeparator" w:id="0">
    <w:p w:rsidR="00E2063C" w:rsidRDefault="00E2063C" w:rsidP="005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3C" w:rsidRDefault="00E2063C" w:rsidP="00570FCD">
      <w:r>
        <w:separator/>
      </w:r>
    </w:p>
  </w:footnote>
  <w:footnote w:type="continuationSeparator" w:id="0">
    <w:p w:rsidR="00E2063C" w:rsidRDefault="00E2063C" w:rsidP="00570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Default="00C84955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E2063C" w:rsidP="00955C0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Pr="00955C01" w:rsidRDefault="00C84955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9B5F47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:rsidR="00955C01" w:rsidRPr="00955C01" w:rsidRDefault="00E2063C" w:rsidP="00955C01">
    <w:pPr>
      <w:pStyle w:val="Antrats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60E"/>
    <w:rsid w:val="000024C6"/>
    <w:rsid w:val="00011534"/>
    <w:rsid w:val="0002518F"/>
    <w:rsid w:val="00026539"/>
    <w:rsid w:val="00046CCE"/>
    <w:rsid w:val="00050FE7"/>
    <w:rsid w:val="0006338B"/>
    <w:rsid w:val="000935DC"/>
    <w:rsid w:val="000E490B"/>
    <w:rsid w:val="00100412"/>
    <w:rsid w:val="00146538"/>
    <w:rsid w:val="00147BC5"/>
    <w:rsid w:val="00176B68"/>
    <w:rsid w:val="00202EC6"/>
    <w:rsid w:val="00220660"/>
    <w:rsid w:val="002259B0"/>
    <w:rsid w:val="002351B6"/>
    <w:rsid w:val="0024504B"/>
    <w:rsid w:val="0024768B"/>
    <w:rsid w:val="00295C1B"/>
    <w:rsid w:val="002B44F9"/>
    <w:rsid w:val="002C15A7"/>
    <w:rsid w:val="002D1EDD"/>
    <w:rsid w:val="002D54AB"/>
    <w:rsid w:val="002E042E"/>
    <w:rsid w:val="002F4507"/>
    <w:rsid w:val="0031094F"/>
    <w:rsid w:val="00315573"/>
    <w:rsid w:val="003159CE"/>
    <w:rsid w:val="003333F3"/>
    <w:rsid w:val="00347E7D"/>
    <w:rsid w:val="003509F0"/>
    <w:rsid w:val="003542B5"/>
    <w:rsid w:val="003631A2"/>
    <w:rsid w:val="00376107"/>
    <w:rsid w:val="003E260E"/>
    <w:rsid w:val="003F0617"/>
    <w:rsid w:val="00427499"/>
    <w:rsid w:val="00487061"/>
    <w:rsid w:val="004945EA"/>
    <w:rsid w:val="004B547D"/>
    <w:rsid w:val="004E024A"/>
    <w:rsid w:val="00512976"/>
    <w:rsid w:val="00536FCB"/>
    <w:rsid w:val="005468BE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385D"/>
    <w:rsid w:val="005F4D0C"/>
    <w:rsid w:val="006226C1"/>
    <w:rsid w:val="00645851"/>
    <w:rsid w:val="00663B4E"/>
    <w:rsid w:val="00676D30"/>
    <w:rsid w:val="006825EA"/>
    <w:rsid w:val="00687D44"/>
    <w:rsid w:val="006B09B7"/>
    <w:rsid w:val="006B3CA7"/>
    <w:rsid w:val="006D01AD"/>
    <w:rsid w:val="006D0463"/>
    <w:rsid w:val="006D1F7F"/>
    <w:rsid w:val="006F0D08"/>
    <w:rsid w:val="006F22D9"/>
    <w:rsid w:val="007031DB"/>
    <w:rsid w:val="00722765"/>
    <w:rsid w:val="00724785"/>
    <w:rsid w:val="00726690"/>
    <w:rsid w:val="00736272"/>
    <w:rsid w:val="00743907"/>
    <w:rsid w:val="00777B5D"/>
    <w:rsid w:val="0078441D"/>
    <w:rsid w:val="007D29B9"/>
    <w:rsid w:val="007D2FD9"/>
    <w:rsid w:val="007E20F5"/>
    <w:rsid w:val="007F2C4C"/>
    <w:rsid w:val="00800A2C"/>
    <w:rsid w:val="00816EA5"/>
    <w:rsid w:val="00886B65"/>
    <w:rsid w:val="008A3D2B"/>
    <w:rsid w:val="008B0796"/>
    <w:rsid w:val="008B443F"/>
    <w:rsid w:val="008B66E7"/>
    <w:rsid w:val="008F4F28"/>
    <w:rsid w:val="008F6BD5"/>
    <w:rsid w:val="00901A8C"/>
    <w:rsid w:val="00914308"/>
    <w:rsid w:val="009161D8"/>
    <w:rsid w:val="0092216C"/>
    <w:rsid w:val="00924E09"/>
    <w:rsid w:val="00941F2B"/>
    <w:rsid w:val="00966730"/>
    <w:rsid w:val="00986384"/>
    <w:rsid w:val="009B5F47"/>
    <w:rsid w:val="009C1961"/>
    <w:rsid w:val="009E6ABB"/>
    <w:rsid w:val="00A02F31"/>
    <w:rsid w:val="00A263C9"/>
    <w:rsid w:val="00A50F87"/>
    <w:rsid w:val="00A564A0"/>
    <w:rsid w:val="00A77C54"/>
    <w:rsid w:val="00AB0A78"/>
    <w:rsid w:val="00AB0EFB"/>
    <w:rsid w:val="00AB49C0"/>
    <w:rsid w:val="00AB5877"/>
    <w:rsid w:val="00AD5689"/>
    <w:rsid w:val="00B452FF"/>
    <w:rsid w:val="00BA5198"/>
    <w:rsid w:val="00BE6C70"/>
    <w:rsid w:val="00BF7798"/>
    <w:rsid w:val="00C07C55"/>
    <w:rsid w:val="00C17B67"/>
    <w:rsid w:val="00C621E5"/>
    <w:rsid w:val="00C652C6"/>
    <w:rsid w:val="00C72B1B"/>
    <w:rsid w:val="00C73FD6"/>
    <w:rsid w:val="00C84955"/>
    <w:rsid w:val="00CA76C2"/>
    <w:rsid w:val="00CE2D1A"/>
    <w:rsid w:val="00CE3160"/>
    <w:rsid w:val="00CF2DD5"/>
    <w:rsid w:val="00D05CF0"/>
    <w:rsid w:val="00D15A62"/>
    <w:rsid w:val="00D24999"/>
    <w:rsid w:val="00D30F5F"/>
    <w:rsid w:val="00D410D2"/>
    <w:rsid w:val="00D833BD"/>
    <w:rsid w:val="00D9566D"/>
    <w:rsid w:val="00DC6413"/>
    <w:rsid w:val="00DD723A"/>
    <w:rsid w:val="00DF217E"/>
    <w:rsid w:val="00E2063C"/>
    <w:rsid w:val="00E21EAA"/>
    <w:rsid w:val="00E45BA0"/>
    <w:rsid w:val="00E8115F"/>
    <w:rsid w:val="00E9058F"/>
    <w:rsid w:val="00EC1E40"/>
    <w:rsid w:val="00EC397D"/>
    <w:rsid w:val="00EF2D14"/>
    <w:rsid w:val="00F00D3A"/>
    <w:rsid w:val="00F07DE2"/>
    <w:rsid w:val="00F378A5"/>
    <w:rsid w:val="00F87D37"/>
    <w:rsid w:val="00FD13B1"/>
    <w:rsid w:val="00FF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4504B"/>
    <w:rPr>
      <w:rFonts w:ascii="Tahoma" w:eastAsia="Times New Roman" w:hAnsi="Tahoma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41EC2-7C71-483F-8F7E-7E8F9009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a.dokutoviciene</cp:lastModifiedBy>
  <cp:revision>11</cp:revision>
  <dcterms:created xsi:type="dcterms:W3CDTF">2017-02-22T08:01:00Z</dcterms:created>
  <dcterms:modified xsi:type="dcterms:W3CDTF">2017-02-27T07:00:00Z</dcterms:modified>
</cp:coreProperties>
</file>