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B1" w:rsidRPr="005470A3" w:rsidRDefault="00D132B1" w:rsidP="0080595E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 w:rsidR="004E6660">
        <w:rPr>
          <w:b/>
          <w:color w:val="000000"/>
        </w:rPr>
        <w:t>BAUDŽIAMĄSIAS</w:t>
      </w:r>
      <w:r w:rsidRPr="005470A3">
        <w:rPr>
          <w:b/>
          <w:color w:val="000000"/>
        </w:rPr>
        <w:t xml:space="preserve"> BYLAS NAGRINĖJANČIŲ LIETUVOS APELIACINI</w:t>
      </w:r>
      <w:r>
        <w:rPr>
          <w:b/>
          <w:color w:val="000000"/>
        </w:rPr>
        <w:t>O TEISMO TEISĖJŲ MOKYMO PROGRAMĄ</w:t>
      </w:r>
      <w:r w:rsidRPr="005470A3">
        <w:rPr>
          <w:b/>
          <w:color w:val="000000"/>
        </w:rPr>
        <w:t xml:space="preserve"> </w:t>
      </w:r>
    </w:p>
    <w:p w:rsidR="00D132B1" w:rsidRPr="0033192F" w:rsidRDefault="00D132B1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 xml:space="preserve">(seminaro kodas – </w:t>
      </w:r>
      <w:r w:rsidR="004E6660">
        <w:rPr>
          <w:bCs/>
        </w:rPr>
        <w:t>B</w:t>
      </w:r>
      <w:r>
        <w:rPr>
          <w:bCs/>
        </w:rPr>
        <w:t>-II</w:t>
      </w:r>
      <w:r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Pr="0033192F" w:rsidRDefault="00D132B1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D132B1" w:rsidRPr="004277D6" w:rsidRDefault="00D132B1" w:rsidP="00265A1A">
      <w:pPr>
        <w:jc w:val="center"/>
        <w:rPr>
          <w:bCs/>
          <w:sz w:val="10"/>
          <w:szCs w:val="10"/>
        </w:rPr>
      </w:pPr>
    </w:p>
    <w:p w:rsidR="00D132B1" w:rsidRDefault="00D132B1" w:rsidP="00A60FD9">
      <w:pPr>
        <w:jc w:val="center"/>
      </w:pPr>
      <w:r>
        <w:t>201</w:t>
      </w:r>
      <w:r w:rsidR="006B1002">
        <w:t>7</w:t>
      </w:r>
      <w:r>
        <w:t xml:space="preserve"> m. gegužės </w:t>
      </w:r>
      <w:r w:rsidR="006B1002">
        <w:t>22-23</w:t>
      </w:r>
      <w:r w:rsidRPr="0033192F">
        <w:t xml:space="preserve"> d.</w:t>
      </w:r>
    </w:p>
    <w:p w:rsidR="00DC0F88" w:rsidRPr="0033192F" w:rsidRDefault="00DC0F88" w:rsidP="00A60FD9">
      <w:pPr>
        <w:jc w:val="center"/>
        <w:rPr>
          <w:bCs/>
        </w:rPr>
      </w:pP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132B1" w:rsidRPr="004E6660" w:rsidTr="00E60648">
        <w:tc>
          <w:tcPr>
            <w:tcW w:w="10100" w:type="dxa"/>
          </w:tcPr>
          <w:p w:rsidR="00D132B1" w:rsidRPr="004E6660" w:rsidRDefault="00D132B1" w:rsidP="00E2514D">
            <w:pPr>
              <w:rPr>
                <w:i/>
                <w:iCs/>
                <w:sz w:val="22"/>
                <w:szCs w:val="22"/>
              </w:rPr>
            </w:pPr>
            <w:r w:rsidRPr="004E6660">
              <w:rPr>
                <w:i/>
                <w:iCs/>
                <w:sz w:val="22"/>
                <w:szCs w:val="22"/>
              </w:rPr>
              <w:t>Lektoriai:</w:t>
            </w:r>
          </w:p>
          <w:p w:rsidR="00D132B1" w:rsidRPr="004E6660" w:rsidRDefault="00D132B1" w:rsidP="008256B0">
            <w:pPr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4E6660">
              <w:rPr>
                <w:b/>
                <w:i/>
                <w:sz w:val="22"/>
                <w:szCs w:val="22"/>
                <w:shd w:val="clear" w:color="auto" w:fill="FFFFFF"/>
              </w:rPr>
              <w:t xml:space="preserve">Prof. dr. </w:t>
            </w:r>
            <w:r w:rsidR="006B1002" w:rsidRPr="004E6660">
              <w:rPr>
                <w:b/>
                <w:i/>
                <w:sz w:val="22"/>
                <w:szCs w:val="22"/>
                <w:shd w:val="clear" w:color="auto" w:fill="FFFFFF"/>
              </w:rPr>
              <w:t>Olegas Fedosiukas</w:t>
            </w:r>
          </w:p>
          <w:p w:rsidR="00D132B1" w:rsidRPr="004E6660" w:rsidRDefault="00D132B1" w:rsidP="000261A3">
            <w:pPr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 xml:space="preserve">Lietuvos Aukščiausiojo </w:t>
            </w:r>
            <w:r w:rsidR="00CB76B6">
              <w:rPr>
                <w:i/>
                <w:sz w:val="22"/>
                <w:szCs w:val="22"/>
              </w:rPr>
              <w:t>Baudžiamųjų bylų skyriaus teisėjas</w:t>
            </w:r>
          </w:p>
          <w:p w:rsidR="00D132B1" w:rsidRPr="004E6660" w:rsidRDefault="00D132B1" w:rsidP="008256B0">
            <w:pPr>
              <w:rPr>
                <w:b/>
                <w:i/>
                <w:iCs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 xml:space="preserve">Mykolo </w:t>
            </w:r>
            <w:proofErr w:type="spellStart"/>
            <w:r w:rsidRPr="004E6660">
              <w:rPr>
                <w:i/>
                <w:sz w:val="22"/>
                <w:szCs w:val="22"/>
              </w:rPr>
              <w:t>Romerio</w:t>
            </w:r>
            <w:proofErr w:type="spellEnd"/>
            <w:r w:rsidRPr="004E6660">
              <w:rPr>
                <w:i/>
                <w:sz w:val="22"/>
                <w:szCs w:val="22"/>
              </w:rPr>
              <w:t xml:space="preserve"> universiteto Teisės fakulteto </w:t>
            </w:r>
            <w:r w:rsidR="006B1002" w:rsidRPr="004E6660">
              <w:rPr>
                <w:i/>
                <w:sz w:val="22"/>
                <w:szCs w:val="22"/>
              </w:rPr>
              <w:t xml:space="preserve">Baudžiamosios </w:t>
            </w:r>
            <w:r w:rsidRPr="004E6660">
              <w:rPr>
                <w:i/>
                <w:sz w:val="22"/>
                <w:szCs w:val="22"/>
              </w:rPr>
              <w:t>teisės</w:t>
            </w:r>
            <w:r w:rsidR="006B1002" w:rsidRPr="004E6660">
              <w:rPr>
                <w:i/>
                <w:sz w:val="22"/>
                <w:szCs w:val="22"/>
              </w:rPr>
              <w:t xml:space="preserve"> ir proceso</w:t>
            </w:r>
            <w:r w:rsidRPr="004E6660">
              <w:rPr>
                <w:i/>
                <w:sz w:val="22"/>
                <w:szCs w:val="22"/>
              </w:rPr>
              <w:t xml:space="preserve"> instituto profesorius</w:t>
            </w:r>
          </w:p>
          <w:p w:rsidR="004E6660" w:rsidRPr="004E6660" w:rsidRDefault="004E6660" w:rsidP="004E6660">
            <w:pPr>
              <w:ind w:right="-1080"/>
              <w:jc w:val="both"/>
              <w:rPr>
                <w:b/>
                <w:i/>
                <w:sz w:val="22"/>
                <w:szCs w:val="22"/>
              </w:rPr>
            </w:pPr>
            <w:r w:rsidRPr="004E6660">
              <w:rPr>
                <w:b/>
                <w:i/>
                <w:sz w:val="22"/>
                <w:szCs w:val="22"/>
              </w:rPr>
              <w:t>Doc. dr. Gintaras Goda</w:t>
            </w:r>
          </w:p>
          <w:p w:rsidR="004E6660" w:rsidRPr="004E6660" w:rsidRDefault="004E6660" w:rsidP="004E6660">
            <w:pPr>
              <w:ind w:right="-1080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Vilniaus universiteto Teisės fakulteto Baudžiamosios justicijos katedros docentas</w:t>
            </w:r>
          </w:p>
          <w:p w:rsidR="004E6660" w:rsidRPr="004E6660" w:rsidRDefault="004E6660" w:rsidP="004E666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E6660">
              <w:rPr>
                <w:rFonts w:ascii="Times New Roman" w:hAnsi="Times New Roman" w:cs="Times New Roman"/>
                <w:i/>
                <w:sz w:val="22"/>
                <w:szCs w:val="22"/>
              </w:rPr>
              <w:t>Lietuvos Respublikos Konstitucinio Teismo teisėjas</w:t>
            </w:r>
          </w:p>
          <w:p w:rsidR="00D132B1" w:rsidRPr="004E6660" w:rsidRDefault="004E6660" w:rsidP="008256B0">
            <w:pPr>
              <w:rPr>
                <w:b/>
                <w:i/>
                <w:sz w:val="22"/>
                <w:szCs w:val="22"/>
              </w:rPr>
            </w:pPr>
            <w:r w:rsidRPr="004E6660">
              <w:rPr>
                <w:b/>
                <w:i/>
                <w:sz w:val="22"/>
                <w:szCs w:val="22"/>
              </w:rPr>
              <w:t xml:space="preserve">Dr. Justas Namavičius </w:t>
            </w:r>
          </w:p>
          <w:p w:rsidR="00D132B1" w:rsidRDefault="004E6660" w:rsidP="004E6660">
            <w:pPr>
              <w:ind w:right="-1080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Vilniaus universiteto Teisės fakulteto Baudžiamosios justicijos katedros lektorius</w:t>
            </w:r>
          </w:p>
          <w:p w:rsidR="00DC0F88" w:rsidRPr="005461AE" w:rsidRDefault="008B1847" w:rsidP="00DC0F88">
            <w:pPr>
              <w:pStyle w:val="Heading2"/>
              <w:rPr>
                <w:i/>
                <w:sz w:val="24"/>
              </w:rPr>
            </w:pPr>
            <w:hyperlink r:id="rId8" w:history="1">
              <w:r w:rsidR="00DC0F88" w:rsidRPr="005461AE">
                <w:rPr>
                  <w:rStyle w:val="Hyperlink"/>
                  <w:i/>
                  <w:color w:val="auto"/>
                  <w:sz w:val="24"/>
                  <w:u w:val="none"/>
                </w:rPr>
                <w:t xml:space="preserve">Ieva </w:t>
              </w:r>
              <w:proofErr w:type="spellStart"/>
              <w:r w:rsidR="00DC0F88" w:rsidRPr="005461AE">
                <w:rPr>
                  <w:rStyle w:val="Hyperlink"/>
                  <w:i/>
                  <w:color w:val="auto"/>
                  <w:sz w:val="24"/>
                  <w:u w:val="none"/>
                </w:rPr>
                <w:t>Daniūnaitė</w:t>
              </w:r>
              <w:proofErr w:type="spellEnd"/>
            </w:hyperlink>
          </w:p>
          <w:p w:rsidR="00DC0F88" w:rsidRPr="004E6660" w:rsidRDefault="00DC0F88" w:rsidP="00DC0F88">
            <w:pPr>
              <w:ind w:right="-1080"/>
              <w:jc w:val="both"/>
              <w:rPr>
                <w:i/>
                <w:sz w:val="22"/>
                <w:szCs w:val="22"/>
              </w:rPr>
            </w:pPr>
            <w:r w:rsidRPr="005461AE">
              <w:rPr>
                <w:i/>
              </w:rPr>
              <w:t>Paramos vaikams centre vykdomos programos „Vaikystė be smurto“ vadovė, psicholog</w:t>
            </w:r>
            <w:r>
              <w:rPr>
                <w:i/>
              </w:rPr>
              <w:t>ė</w:t>
            </w:r>
          </w:p>
        </w:tc>
      </w:tr>
    </w:tbl>
    <w:p w:rsidR="00D132B1" w:rsidRDefault="00D132B1" w:rsidP="00665527">
      <w:pPr>
        <w:rPr>
          <w:color w:val="000000"/>
          <w:sz w:val="22"/>
          <w:szCs w:val="22"/>
          <w:u w:val="single"/>
        </w:rPr>
      </w:pPr>
    </w:p>
    <w:p w:rsidR="00DC0F88" w:rsidRDefault="00DC0F88" w:rsidP="00665527">
      <w:pPr>
        <w:rPr>
          <w:color w:val="000000"/>
          <w:sz w:val="22"/>
          <w:szCs w:val="22"/>
          <w:u w:val="single"/>
        </w:rPr>
      </w:pPr>
    </w:p>
    <w:p w:rsidR="00DC0F88" w:rsidRDefault="00DC0F88" w:rsidP="00665527">
      <w:pPr>
        <w:rPr>
          <w:color w:val="000000"/>
          <w:sz w:val="22"/>
          <w:szCs w:val="22"/>
          <w:u w:val="single"/>
        </w:rPr>
      </w:pPr>
    </w:p>
    <w:p w:rsidR="00DC0F88" w:rsidRPr="004E6660" w:rsidRDefault="00DC0F88" w:rsidP="00665527">
      <w:pPr>
        <w:rPr>
          <w:color w:val="000000"/>
          <w:sz w:val="22"/>
          <w:szCs w:val="22"/>
          <w:u w:val="single"/>
        </w:rPr>
      </w:pPr>
    </w:p>
    <w:p w:rsidR="00D132B1" w:rsidRDefault="00D132B1" w:rsidP="00B30D6B">
      <w:pPr>
        <w:ind w:left="-540" w:firstLine="540"/>
        <w:jc w:val="center"/>
        <w:rPr>
          <w:color w:val="000000"/>
          <w:sz w:val="22"/>
          <w:szCs w:val="22"/>
          <w:u w:val="single"/>
        </w:rPr>
      </w:pPr>
      <w:r w:rsidRPr="004E6660">
        <w:rPr>
          <w:color w:val="000000"/>
          <w:sz w:val="22"/>
          <w:szCs w:val="22"/>
          <w:u w:val="single"/>
        </w:rPr>
        <w:t>Pirmadienis, 201</w:t>
      </w:r>
      <w:r w:rsidR="006B1002" w:rsidRPr="004E6660">
        <w:rPr>
          <w:color w:val="000000"/>
          <w:sz w:val="22"/>
          <w:szCs w:val="22"/>
          <w:u w:val="single"/>
        </w:rPr>
        <w:t>7</w:t>
      </w:r>
      <w:r w:rsidRPr="004E6660">
        <w:rPr>
          <w:color w:val="000000"/>
          <w:sz w:val="22"/>
          <w:szCs w:val="22"/>
          <w:u w:val="single"/>
        </w:rPr>
        <w:t xml:space="preserve"> m. </w:t>
      </w:r>
      <w:r w:rsidRPr="004E6660">
        <w:rPr>
          <w:sz w:val="22"/>
          <w:szCs w:val="22"/>
          <w:u w:val="single"/>
        </w:rPr>
        <w:t>gegužės 2</w:t>
      </w:r>
      <w:r w:rsidR="006B1002" w:rsidRPr="004E6660">
        <w:rPr>
          <w:sz w:val="22"/>
          <w:szCs w:val="22"/>
          <w:u w:val="single"/>
        </w:rPr>
        <w:t>2</w:t>
      </w:r>
      <w:r w:rsidRPr="004E6660">
        <w:rPr>
          <w:sz w:val="22"/>
          <w:szCs w:val="22"/>
          <w:u w:val="single"/>
        </w:rPr>
        <w:t xml:space="preserve"> </w:t>
      </w:r>
      <w:r w:rsidRPr="004E6660">
        <w:rPr>
          <w:color w:val="000000"/>
          <w:sz w:val="22"/>
          <w:szCs w:val="22"/>
          <w:u w:val="single"/>
        </w:rPr>
        <w:t>d.</w:t>
      </w:r>
    </w:p>
    <w:p w:rsidR="00DC0F88" w:rsidRDefault="00DC0F88" w:rsidP="00B30D6B">
      <w:pPr>
        <w:ind w:left="-540" w:firstLine="540"/>
        <w:jc w:val="center"/>
        <w:rPr>
          <w:color w:val="000000"/>
          <w:sz w:val="22"/>
          <w:szCs w:val="22"/>
          <w:u w:val="single"/>
        </w:rPr>
      </w:pPr>
    </w:p>
    <w:p w:rsidR="00DC0F88" w:rsidRPr="004E6660" w:rsidRDefault="00DC0F88" w:rsidP="00B30D6B">
      <w:pPr>
        <w:ind w:left="-540" w:firstLine="540"/>
        <w:jc w:val="center"/>
        <w:rPr>
          <w:color w:val="000000"/>
          <w:sz w:val="22"/>
          <w:szCs w:val="22"/>
          <w:u w:val="single"/>
        </w:rPr>
      </w:pP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6B1002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4E6660" w:rsidRDefault="00D132B1" w:rsidP="00561C1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D132B1" w:rsidRPr="003E5139" w:rsidRDefault="006B1002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Pr="004E6660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6B1002" w:rsidRPr="004E6660" w:rsidRDefault="006B1002" w:rsidP="004E666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E6660">
              <w:rPr>
                <w:b/>
                <w:color w:val="000000"/>
                <w:sz w:val="22"/>
                <w:szCs w:val="22"/>
              </w:rPr>
              <w:t>BK 182, 183, 184 straipsniai: veikų kvalifikavimo ypatumai, civilinės, mokestinės ir baudžiamosios atsakomybės atribojimo klausimai.</w:t>
            </w:r>
          </w:p>
          <w:p w:rsidR="00D132B1" w:rsidRPr="009254C0" w:rsidRDefault="00D132B1" w:rsidP="006B1002">
            <w:pPr>
              <w:rPr>
                <w:b/>
                <w:i/>
                <w:shd w:val="clear" w:color="auto" w:fill="FFFFFF"/>
              </w:rPr>
            </w:pPr>
            <w:r w:rsidRPr="004E6660">
              <w:rPr>
                <w:bCs/>
                <w:i/>
                <w:color w:val="000000"/>
                <w:sz w:val="22"/>
                <w:szCs w:val="22"/>
              </w:rPr>
              <w:t>Lektor</w:t>
            </w:r>
            <w:r w:rsidR="006B1002" w:rsidRPr="004E6660">
              <w:rPr>
                <w:bCs/>
                <w:i/>
                <w:color w:val="000000"/>
                <w:sz w:val="22"/>
                <w:szCs w:val="22"/>
              </w:rPr>
              <w:t>ius</w:t>
            </w:r>
            <w:r w:rsidRPr="004E6660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6B1002" w:rsidRPr="004E6660">
              <w:rPr>
                <w:b/>
                <w:i/>
                <w:sz w:val="22"/>
                <w:szCs w:val="22"/>
                <w:shd w:val="clear" w:color="auto" w:fill="FFFFFF"/>
              </w:rPr>
              <w:t>prof. dr. Olegas Fedosiukas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4E6660" w:rsidRDefault="00D132B1" w:rsidP="00E60648">
            <w:pPr>
              <w:tabs>
                <w:tab w:val="left" w:pos="-100"/>
              </w:tabs>
              <w:ind w:left="-35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4E6660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D132B1" w:rsidRPr="004E6660" w:rsidRDefault="00D132B1" w:rsidP="004E6660">
            <w:pPr>
              <w:ind w:left="-35"/>
              <w:jc w:val="both"/>
              <w:rPr>
                <w:b/>
                <w:sz w:val="22"/>
                <w:szCs w:val="22"/>
              </w:rPr>
            </w:pPr>
            <w:r w:rsidRPr="004E6660">
              <w:rPr>
                <w:b/>
                <w:sz w:val="22"/>
                <w:szCs w:val="22"/>
              </w:rPr>
              <w:t>Paskaitos tęsinys.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D132B1" w:rsidRPr="004E6660" w:rsidRDefault="00D132B1" w:rsidP="004E6660">
            <w:pPr>
              <w:ind w:left="-35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Pertrauka</w:t>
            </w:r>
          </w:p>
        </w:tc>
      </w:tr>
      <w:tr w:rsidR="00D132B1" w:rsidRPr="003E5139" w:rsidTr="00AF08F0">
        <w:tc>
          <w:tcPr>
            <w:tcW w:w="827" w:type="dxa"/>
          </w:tcPr>
          <w:p w:rsidR="00D132B1" w:rsidRPr="003E5139" w:rsidRDefault="00D132B1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4E6660" w:rsidRPr="004E6660" w:rsidRDefault="004E6660" w:rsidP="004E6660">
            <w:pPr>
              <w:jc w:val="both"/>
              <w:rPr>
                <w:b/>
                <w:sz w:val="22"/>
                <w:szCs w:val="22"/>
              </w:rPr>
            </w:pPr>
            <w:r w:rsidRPr="004E6660">
              <w:rPr>
                <w:b/>
                <w:sz w:val="22"/>
                <w:szCs w:val="22"/>
              </w:rPr>
              <w:t>Lietuvos Aukščiausiojo Teismo praktika bylose, kuriose vienais iš įrodymų buvo duomenys surinkti pagal Kriminalinės žvalgybos įstatymą. Kita aktuali praktika baudžiamosiose bylose ir jos vystymosi tendencijos.</w:t>
            </w:r>
          </w:p>
          <w:p w:rsidR="006B1002" w:rsidRPr="006B1002" w:rsidRDefault="006B1002" w:rsidP="004E6660">
            <w:pPr>
              <w:jc w:val="both"/>
              <w:rPr>
                <w:sz w:val="10"/>
                <w:szCs w:val="10"/>
              </w:rPr>
            </w:pPr>
            <w:r w:rsidRPr="004E6660">
              <w:rPr>
                <w:bCs/>
                <w:i/>
                <w:color w:val="000000"/>
                <w:sz w:val="22"/>
                <w:szCs w:val="22"/>
              </w:rPr>
              <w:t>Lektorius</w:t>
            </w:r>
            <w:r w:rsidRPr="004E6660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4E6660" w:rsidRPr="004E6660">
              <w:rPr>
                <w:b/>
                <w:i/>
                <w:sz w:val="22"/>
                <w:szCs w:val="22"/>
                <w:shd w:val="clear" w:color="auto" w:fill="FFFFFF"/>
              </w:rPr>
              <w:t>doc. dr. Gintaras Goda</w:t>
            </w:r>
          </w:p>
        </w:tc>
      </w:tr>
      <w:tr w:rsidR="00D132B1" w:rsidRPr="003E5139" w:rsidTr="00816DBD">
        <w:tc>
          <w:tcPr>
            <w:tcW w:w="827" w:type="dxa"/>
          </w:tcPr>
          <w:p w:rsidR="00D132B1" w:rsidRPr="003E5139" w:rsidRDefault="00D132B1" w:rsidP="00816DB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816DB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4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4E6660" w:rsidRDefault="00D132B1" w:rsidP="0014086F">
            <w:pPr>
              <w:tabs>
                <w:tab w:val="left" w:pos="-100"/>
              </w:tabs>
              <w:ind w:left="-35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Pertrauka</w:t>
            </w:r>
          </w:p>
          <w:p w:rsidR="00D132B1" w:rsidRPr="003E5139" w:rsidRDefault="00D132B1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665527" w:rsidTr="0014086F">
        <w:tc>
          <w:tcPr>
            <w:tcW w:w="827" w:type="dxa"/>
          </w:tcPr>
          <w:p w:rsidR="00D132B1" w:rsidRPr="004E6660" w:rsidRDefault="00D132B1" w:rsidP="0014086F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B100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D132B1" w:rsidRPr="004E6660" w:rsidRDefault="00D132B1" w:rsidP="004E6660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</w:t>
            </w:r>
            <w:r w:rsidR="004E6660">
              <w:rPr>
                <w:b/>
              </w:rPr>
              <w:t>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DE43DB" w:rsidTr="0014086F">
        <w:tc>
          <w:tcPr>
            <w:tcW w:w="827" w:type="dxa"/>
          </w:tcPr>
          <w:p w:rsidR="00D132B1" w:rsidRPr="003E5139" w:rsidRDefault="00D132B1" w:rsidP="006B1002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B1002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D132B1" w:rsidRPr="00DE43DB" w:rsidRDefault="006B1002" w:rsidP="0066552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Pertrauka</w:t>
            </w: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14086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B1002" w:rsidRPr="006B1002" w:rsidRDefault="006B1002" w:rsidP="004E6660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6B1002">
            <w:pPr>
              <w:jc w:val="both"/>
              <w:rPr>
                <w:b/>
                <w:color w:val="000000"/>
              </w:rPr>
            </w:pPr>
            <w:r w:rsidRPr="006B1002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6B1002">
              <w:rPr>
                <w:b/>
                <w:color w:val="000000"/>
              </w:rPr>
              <w:t>.30</w:t>
            </w:r>
          </w:p>
        </w:tc>
        <w:tc>
          <w:tcPr>
            <w:tcW w:w="8992" w:type="dxa"/>
          </w:tcPr>
          <w:p w:rsidR="006B1002" w:rsidRPr="004E6660" w:rsidRDefault="006B1002" w:rsidP="006B1002">
            <w:pPr>
              <w:ind w:left="-35"/>
              <w:jc w:val="both"/>
              <w:rPr>
                <w:b/>
                <w:sz w:val="22"/>
                <w:szCs w:val="22"/>
              </w:rPr>
            </w:pPr>
            <w:r w:rsidRPr="004E6660">
              <w:rPr>
                <w:b/>
                <w:sz w:val="22"/>
                <w:szCs w:val="22"/>
              </w:rPr>
              <w:t>Paskaitos tęsinys.</w:t>
            </w:r>
          </w:p>
          <w:p w:rsidR="006B1002" w:rsidRPr="006B1002" w:rsidRDefault="006B1002" w:rsidP="004E6660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6B1002" w:rsidRPr="00DE43DB" w:rsidTr="0014086F">
        <w:tc>
          <w:tcPr>
            <w:tcW w:w="827" w:type="dxa"/>
          </w:tcPr>
          <w:p w:rsidR="006B1002" w:rsidRPr="006B1002" w:rsidRDefault="006B1002" w:rsidP="0014086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8992" w:type="dxa"/>
          </w:tcPr>
          <w:p w:rsidR="006B1002" w:rsidRPr="004E6660" w:rsidRDefault="006B1002" w:rsidP="006B1002">
            <w:pPr>
              <w:ind w:left="-35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Pirmos seminaro dienos pabaiga.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D132B1" w:rsidRDefault="00D132B1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Default="00DC0F88" w:rsidP="001B2877">
      <w:pPr>
        <w:rPr>
          <w:color w:val="000000"/>
          <w:sz w:val="10"/>
          <w:szCs w:val="10"/>
          <w:u w:val="single"/>
        </w:rPr>
      </w:pPr>
    </w:p>
    <w:p w:rsidR="00DC0F88" w:rsidRPr="004277D6" w:rsidRDefault="00DC0F88" w:rsidP="001B2877">
      <w:pPr>
        <w:rPr>
          <w:color w:val="000000"/>
          <w:sz w:val="10"/>
          <w:szCs w:val="10"/>
          <w:u w:val="single"/>
        </w:rPr>
      </w:pPr>
    </w:p>
    <w:p w:rsidR="00D132B1" w:rsidRDefault="00D132B1" w:rsidP="004277D6">
      <w:pPr>
        <w:jc w:val="center"/>
        <w:rPr>
          <w:color w:val="000000"/>
          <w:sz w:val="22"/>
          <w:szCs w:val="22"/>
          <w:u w:val="single"/>
        </w:rPr>
      </w:pPr>
      <w:r w:rsidRPr="004E6660">
        <w:rPr>
          <w:color w:val="000000"/>
          <w:sz w:val="22"/>
          <w:szCs w:val="22"/>
          <w:u w:val="single"/>
        </w:rPr>
        <w:t>Antradienis, 201</w:t>
      </w:r>
      <w:r w:rsidR="006B1002" w:rsidRPr="004E6660">
        <w:rPr>
          <w:color w:val="000000"/>
          <w:sz w:val="22"/>
          <w:szCs w:val="22"/>
          <w:u w:val="single"/>
        </w:rPr>
        <w:t>7</w:t>
      </w:r>
      <w:r w:rsidRPr="004E6660">
        <w:rPr>
          <w:color w:val="000000"/>
          <w:sz w:val="22"/>
          <w:szCs w:val="22"/>
          <w:u w:val="single"/>
        </w:rPr>
        <w:t xml:space="preserve"> m. </w:t>
      </w:r>
      <w:r w:rsidRPr="004E6660">
        <w:rPr>
          <w:sz w:val="22"/>
          <w:szCs w:val="22"/>
          <w:u w:val="single"/>
        </w:rPr>
        <w:t>gegužės 2</w:t>
      </w:r>
      <w:r w:rsidR="006B1002" w:rsidRPr="004E6660">
        <w:rPr>
          <w:sz w:val="22"/>
          <w:szCs w:val="22"/>
          <w:u w:val="single"/>
        </w:rPr>
        <w:t>3</w:t>
      </w:r>
      <w:r w:rsidRPr="004E6660">
        <w:rPr>
          <w:sz w:val="22"/>
          <w:szCs w:val="22"/>
          <w:u w:val="single"/>
        </w:rPr>
        <w:t xml:space="preserve"> </w:t>
      </w:r>
      <w:r w:rsidRPr="004E6660">
        <w:rPr>
          <w:color w:val="000000"/>
          <w:sz w:val="22"/>
          <w:szCs w:val="22"/>
          <w:u w:val="single"/>
        </w:rPr>
        <w:t>d.</w:t>
      </w:r>
    </w:p>
    <w:p w:rsidR="00DC0F88" w:rsidRPr="004E6660" w:rsidRDefault="00DC0F88" w:rsidP="004277D6">
      <w:pPr>
        <w:jc w:val="center"/>
        <w:rPr>
          <w:color w:val="000000"/>
          <w:sz w:val="22"/>
          <w:szCs w:val="22"/>
          <w:u w:val="single"/>
        </w:rPr>
      </w:pP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D132B1" w:rsidRPr="00B30916" w:rsidRDefault="00B30916" w:rsidP="004E6660">
            <w:pPr>
              <w:jc w:val="both"/>
              <w:rPr>
                <w:b/>
                <w:sz w:val="22"/>
                <w:szCs w:val="22"/>
              </w:rPr>
            </w:pPr>
            <w:r w:rsidRPr="00B30916">
              <w:rPr>
                <w:b/>
                <w:sz w:val="22"/>
                <w:szCs w:val="22"/>
              </w:rPr>
              <w:t>Esminiai vaikų apklausų organizavimo ir vykdymo principai.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Default="00B30916" w:rsidP="00884D13">
            <w:pPr>
              <w:tabs>
                <w:tab w:val="left" w:pos="145"/>
              </w:tabs>
              <w:ind w:left="-35"/>
              <w:jc w:val="both"/>
              <w:rPr>
                <w:b/>
                <w:i/>
                <w:sz w:val="22"/>
                <w:szCs w:val="22"/>
              </w:rPr>
            </w:pPr>
            <w:r w:rsidRPr="00DC0F88">
              <w:rPr>
                <w:i/>
                <w:sz w:val="22"/>
                <w:szCs w:val="22"/>
              </w:rPr>
              <w:t>Lektorė</w:t>
            </w:r>
            <w:r w:rsidRPr="00DC0F88">
              <w:rPr>
                <w:b/>
                <w:i/>
                <w:sz w:val="22"/>
                <w:szCs w:val="22"/>
              </w:rPr>
              <w:t xml:space="preserve"> Ieva </w:t>
            </w:r>
            <w:proofErr w:type="spellStart"/>
            <w:r w:rsidRPr="00DC0F88">
              <w:rPr>
                <w:b/>
                <w:i/>
                <w:sz w:val="22"/>
                <w:szCs w:val="22"/>
              </w:rPr>
              <w:t>Daniūnaitė</w:t>
            </w:r>
            <w:proofErr w:type="spellEnd"/>
          </w:p>
          <w:p w:rsidR="00B30916" w:rsidRPr="001B2877" w:rsidRDefault="00B30916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D132B1" w:rsidRPr="004E6660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i/>
                <w:sz w:val="22"/>
                <w:szCs w:val="22"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D132B1" w:rsidRPr="004E6660" w:rsidRDefault="00D132B1" w:rsidP="004E666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22"/>
                <w:szCs w:val="22"/>
              </w:rPr>
            </w:pPr>
            <w:r w:rsidRPr="004E6660">
              <w:rPr>
                <w:b/>
                <w:sz w:val="22"/>
                <w:szCs w:val="22"/>
              </w:rPr>
              <w:t>Paskaitos tęsinys.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4277D6">
            <w:pPr>
              <w:tabs>
                <w:tab w:val="left" w:pos="145"/>
                <w:tab w:val="left" w:pos="283"/>
              </w:tabs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A00291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D132B1" w:rsidRPr="004E6660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Pertrauka</w:t>
            </w: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b/>
              </w:rPr>
            </w:pPr>
            <w:r w:rsidRPr="00DC0F88">
              <w:rPr>
                <w:b/>
              </w:rPr>
              <w:t>13.00</w:t>
            </w:r>
          </w:p>
        </w:tc>
        <w:tc>
          <w:tcPr>
            <w:tcW w:w="9073" w:type="dxa"/>
          </w:tcPr>
          <w:p w:rsidR="00B30916" w:rsidRPr="004E6660" w:rsidRDefault="00B30916" w:rsidP="00B3091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E6660">
              <w:rPr>
                <w:b/>
                <w:color w:val="000000"/>
                <w:sz w:val="22"/>
                <w:szCs w:val="22"/>
              </w:rPr>
              <w:t>ES ir kitose užsienio valstybėse priimtų teismo nuosprendžių ir juose nustatytų aplinkybių įtaka Lietuvos Respublikoje baudžiamojon atsakomybėn traukiamų asmenų teisinei padėčiai.</w:t>
            </w:r>
          </w:p>
          <w:p w:rsidR="00DC0F88" w:rsidRPr="00B30916" w:rsidRDefault="00B30916" w:rsidP="00B3091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22"/>
                <w:szCs w:val="22"/>
              </w:rPr>
            </w:pPr>
            <w:r w:rsidRPr="004E6660">
              <w:rPr>
                <w:i/>
                <w:color w:val="000000"/>
                <w:sz w:val="22"/>
                <w:szCs w:val="22"/>
              </w:rPr>
              <w:t>Lektorius</w:t>
            </w:r>
            <w:r w:rsidRPr="004E6660">
              <w:rPr>
                <w:b/>
                <w:i/>
                <w:sz w:val="22"/>
                <w:szCs w:val="22"/>
                <w:shd w:val="clear" w:color="auto" w:fill="FFFFFF"/>
              </w:rPr>
              <w:t xml:space="preserve"> dr. Justas Namavičius</w:t>
            </w: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i/>
              </w:rPr>
            </w:pPr>
            <w:r w:rsidRPr="00DC0F88">
              <w:rPr>
                <w:i/>
              </w:rPr>
              <w:t>14.30</w:t>
            </w: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22"/>
                <w:szCs w:val="22"/>
              </w:rPr>
            </w:pPr>
            <w:r w:rsidRPr="00DC0F88">
              <w:rPr>
                <w:i/>
                <w:sz w:val="22"/>
                <w:szCs w:val="22"/>
              </w:rPr>
              <w:t>Pertrauka</w:t>
            </w: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b/>
              </w:rPr>
            </w:pPr>
            <w:r w:rsidRPr="00DC0F88">
              <w:rPr>
                <w:b/>
              </w:rPr>
              <w:t>14.45</w:t>
            </w: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22"/>
                <w:szCs w:val="22"/>
              </w:rPr>
            </w:pPr>
            <w:r w:rsidRPr="004E6660">
              <w:rPr>
                <w:b/>
                <w:sz w:val="22"/>
                <w:szCs w:val="22"/>
              </w:rPr>
              <w:t>Paskaitos tęsinys.</w:t>
            </w: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C0F88" w:rsidRPr="003E5139" w:rsidTr="00EF630B">
        <w:trPr>
          <w:cantSplit/>
        </w:trPr>
        <w:tc>
          <w:tcPr>
            <w:tcW w:w="827" w:type="dxa"/>
          </w:tcPr>
          <w:p w:rsidR="00DC0F88" w:rsidRPr="00DC0F88" w:rsidRDefault="00DC0F88" w:rsidP="00A00291">
            <w:pPr>
              <w:jc w:val="both"/>
              <w:rPr>
                <w:i/>
              </w:rPr>
            </w:pPr>
            <w:r w:rsidRPr="00DC0F88">
              <w:rPr>
                <w:i/>
              </w:rPr>
              <w:t>16.15</w:t>
            </w:r>
          </w:p>
        </w:tc>
        <w:tc>
          <w:tcPr>
            <w:tcW w:w="9073" w:type="dxa"/>
          </w:tcPr>
          <w:p w:rsidR="00DC0F88" w:rsidRPr="00DC0F88" w:rsidRDefault="00DC0F88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22"/>
                <w:szCs w:val="22"/>
              </w:rPr>
            </w:pPr>
            <w:r w:rsidRPr="00DC0F88">
              <w:rPr>
                <w:i/>
                <w:sz w:val="22"/>
                <w:szCs w:val="22"/>
              </w:rPr>
              <w:t>Seminaro pabaiga.</w:t>
            </w:r>
          </w:p>
        </w:tc>
      </w:tr>
    </w:tbl>
    <w:p w:rsidR="00D132B1" w:rsidRDefault="00D132B1" w:rsidP="004D76D2">
      <w:pPr>
        <w:rPr>
          <w:color w:val="000000"/>
          <w:sz w:val="20"/>
          <w:szCs w:val="20"/>
          <w:u w:val="single"/>
        </w:rPr>
      </w:pPr>
    </w:p>
    <w:p w:rsidR="00DC0F88" w:rsidRDefault="00DC0F88" w:rsidP="004D76D2">
      <w:pPr>
        <w:rPr>
          <w:color w:val="000000"/>
          <w:sz w:val="20"/>
          <w:szCs w:val="20"/>
          <w:u w:val="single"/>
        </w:rPr>
      </w:pPr>
    </w:p>
    <w:p w:rsidR="00DC0F88" w:rsidRDefault="00DC0F88" w:rsidP="004D76D2">
      <w:pPr>
        <w:rPr>
          <w:color w:val="000000"/>
          <w:sz w:val="20"/>
          <w:szCs w:val="20"/>
          <w:u w:val="single"/>
        </w:rPr>
      </w:pPr>
    </w:p>
    <w:p w:rsidR="00DC0F88" w:rsidRPr="001B2877" w:rsidRDefault="00DC0F88" w:rsidP="004D76D2">
      <w:pPr>
        <w:rPr>
          <w:color w:val="000000"/>
          <w:sz w:val="20"/>
          <w:szCs w:val="20"/>
          <w:u w:val="single"/>
        </w:rPr>
      </w:pPr>
    </w:p>
    <w:p w:rsidR="00D132B1" w:rsidRPr="00DC0F88" w:rsidRDefault="00D132B1" w:rsidP="004277D6">
      <w:pPr>
        <w:ind w:left="-540" w:firstLine="540"/>
        <w:rPr>
          <w:b/>
          <w:color w:val="000000"/>
          <w:sz w:val="20"/>
          <w:szCs w:val="20"/>
        </w:rPr>
      </w:pPr>
      <w:r w:rsidRPr="00DC0F88">
        <w:rPr>
          <w:b/>
          <w:color w:val="000000"/>
          <w:sz w:val="20"/>
          <w:szCs w:val="20"/>
        </w:rPr>
        <w:t>Anketų pildymas.</w:t>
      </w:r>
    </w:p>
    <w:p w:rsidR="00D132B1" w:rsidRDefault="00D132B1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DC0F88">
        <w:rPr>
          <w:rStyle w:val="Strong"/>
          <w:bCs/>
          <w:color w:val="000000"/>
          <w:sz w:val="20"/>
          <w:szCs w:val="20"/>
        </w:rPr>
        <w:t>Programa gali keistis.</w:t>
      </w: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DC0F88" w:rsidRPr="00DC0F88" w:rsidRDefault="00DC0F88" w:rsidP="004277D6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132B1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D132B1" w:rsidRPr="004277D6" w:rsidRDefault="00D132B1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132B1" w:rsidRPr="004277D6" w:rsidRDefault="00D132B1" w:rsidP="004277D6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4277D6">
              <w:rPr>
                <w:color w:val="000000"/>
                <w:sz w:val="14"/>
                <w:szCs w:val="14"/>
              </w:rPr>
              <w:t xml:space="preserve">Neringa Sakalauskienė </w:t>
            </w:r>
            <w:r w:rsidRPr="004277D6">
              <w:rPr>
                <w:color w:val="000000"/>
                <w:sz w:val="14"/>
                <w:szCs w:val="14"/>
              </w:rPr>
              <w:t xml:space="preserve"> tel. 8 </w:t>
            </w:r>
            <w:r w:rsidR="004277D6">
              <w:rPr>
                <w:color w:val="000000"/>
                <w:sz w:val="14"/>
                <w:szCs w:val="14"/>
              </w:rPr>
              <w:t>645 52828</w:t>
            </w:r>
            <w:r w:rsidRPr="004277D6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4277D6" w:rsidRPr="004415A0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D132B1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10" w:history="1">
              <w:r w:rsidRPr="004277D6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4277D6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4277D6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11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10" w:rsidRDefault="00A87E10">
      <w:r>
        <w:separator/>
      </w:r>
    </w:p>
  </w:endnote>
  <w:endnote w:type="continuationSeparator" w:id="0">
    <w:p w:rsidR="00A87E10" w:rsidRDefault="00A8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10" w:rsidRDefault="00A87E10">
      <w:r>
        <w:separator/>
      </w:r>
    </w:p>
  </w:footnote>
  <w:footnote w:type="continuationSeparator" w:id="0">
    <w:p w:rsidR="00A87E10" w:rsidRDefault="00A8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032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4340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660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1A2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847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337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E10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916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B76B6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0F88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c.lt/lt/apie-mus/centro-darbuotojai/109-ieva-daniunai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@teism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66D7A-96EB-47E2-AA87-97B425DC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</cp:revision>
  <cp:lastPrinted>2017-03-23T09:14:00Z</cp:lastPrinted>
  <dcterms:created xsi:type="dcterms:W3CDTF">2017-03-23T09:14:00Z</dcterms:created>
  <dcterms:modified xsi:type="dcterms:W3CDTF">2017-04-11T12:43:00Z</dcterms:modified>
</cp:coreProperties>
</file>