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17" w:rsidRDefault="00E04F17" w:rsidP="00E04F17">
      <w:pPr>
        <w:pStyle w:val="Data"/>
        <w:jc w:val="left"/>
        <w:rPr>
          <w:noProof/>
          <w:lang w:eastAsia="lt-LT"/>
        </w:rPr>
      </w:pPr>
      <w:bookmarkStart w:id="0" w:name="_GoBack"/>
      <w:bookmarkEnd w:id="0"/>
    </w:p>
    <w:p w:rsidR="00E04F17" w:rsidRDefault="0075342C" w:rsidP="0075342C">
      <w:pPr>
        <w:pStyle w:val="Data"/>
        <w:rPr>
          <w:b/>
          <w:noProof/>
          <w:lang w:eastAsia="lt-LT"/>
        </w:rPr>
      </w:pPr>
      <w:r w:rsidRPr="0075342C">
        <w:rPr>
          <w:b/>
          <w:noProof/>
          <w:lang w:eastAsia="lt-LT"/>
        </w:rPr>
        <w:drawing>
          <wp:inline distT="0" distB="0" distL="0" distR="0">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5659C" w:rsidRPr="006530A0" w:rsidRDefault="00F5659C" w:rsidP="00EF554F">
      <w:pPr>
        <w:pStyle w:val="Pavadinimas"/>
        <w:spacing w:line="240" w:lineRule="auto"/>
        <w:rPr>
          <w:rFonts w:ascii="Times New Roman" w:hAnsi="Times New Roman"/>
          <w:sz w:val="24"/>
        </w:rPr>
      </w:pPr>
      <w:r w:rsidRPr="006530A0">
        <w:rPr>
          <w:rFonts w:ascii="Times New Roman" w:hAnsi="Times New Roman"/>
          <w:sz w:val="24"/>
        </w:rPr>
        <w:t>TEIS</w:t>
      </w:r>
      <w:r w:rsidR="00D05F73" w:rsidRPr="006530A0">
        <w:rPr>
          <w:rFonts w:ascii="Times New Roman" w:hAnsi="Times New Roman"/>
          <w:sz w:val="24"/>
        </w:rPr>
        <w:t>ĖJŲ</w:t>
      </w:r>
      <w:r w:rsidRPr="006530A0">
        <w:rPr>
          <w:rFonts w:ascii="Times New Roman" w:hAnsi="Times New Roman"/>
          <w:sz w:val="24"/>
        </w:rPr>
        <w:t xml:space="preserve"> TARYBA</w:t>
      </w:r>
    </w:p>
    <w:p w:rsidR="007A47D8" w:rsidRPr="006530A0" w:rsidRDefault="007A47D8" w:rsidP="00EF554F">
      <w:pPr>
        <w:pStyle w:val="Tekstas"/>
        <w:spacing w:before="0" w:after="0"/>
        <w:ind w:right="43" w:firstLine="567"/>
      </w:pPr>
    </w:p>
    <w:p w:rsidR="00F5659C" w:rsidRPr="00E04F17" w:rsidRDefault="00E04F17" w:rsidP="00C00FA1">
      <w:pPr>
        <w:pStyle w:val="Pavadinimas"/>
        <w:spacing w:line="240" w:lineRule="auto"/>
        <w:rPr>
          <w:rFonts w:ascii="Times New Roman" w:hAnsi="Times New Roman"/>
          <w:sz w:val="24"/>
        </w:rPr>
      </w:pPr>
      <w:r w:rsidRPr="00E04F17">
        <w:rPr>
          <w:rFonts w:ascii="Times New Roman" w:hAnsi="Times New Roman"/>
          <w:sz w:val="24"/>
        </w:rPr>
        <w:t>NUTARIMAS</w:t>
      </w:r>
    </w:p>
    <w:p w:rsidR="00E04F17" w:rsidRDefault="00E04F17" w:rsidP="00C00FA1">
      <w:pPr>
        <w:pStyle w:val="Pavadinimas"/>
        <w:spacing w:line="240" w:lineRule="auto"/>
        <w:rPr>
          <w:rFonts w:ascii="Times New Roman" w:hAnsi="Times New Roman"/>
          <w:sz w:val="24"/>
        </w:rPr>
      </w:pPr>
      <w:r w:rsidRPr="00E04F17">
        <w:rPr>
          <w:rFonts w:ascii="Times New Roman" w:hAnsi="Times New Roman"/>
          <w:sz w:val="24"/>
        </w:rPr>
        <w:t xml:space="preserve">DĖL PATARIMO LIETUVOS RESPUBLIKOS PREZIDENTEI </w:t>
      </w:r>
    </w:p>
    <w:p w:rsidR="00F5659C" w:rsidRPr="00E04F17" w:rsidRDefault="00E04F17" w:rsidP="00C00FA1">
      <w:pPr>
        <w:pStyle w:val="Pavadinimas"/>
        <w:spacing w:line="240" w:lineRule="auto"/>
        <w:rPr>
          <w:rFonts w:ascii="Times New Roman" w:hAnsi="Times New Roman"/>
          <w:sz w:val="24"/>
        </w:rPr>
      </w:pPr>
      <w:r w:rsidRPr="00E04F17">
        <w:rPr>
          <w:rFonts w:ascii="Times New Roman" w:hAnsi="Times New Roman"/>
          <w:sz w:val="24"/>
        </w:rPr>
        <w:t xml:space="preserve">ATLEISTI </w:t>
      </w:r>
      <w:r w:rsidR="001F4D02">
        <w:rPr>
          <w:rFonts w:ascii="Times New Roman" w:hAnsi="Times New Roman"/>
          <w:sz w:val="24"/>
        </w:rPr>
        <w:t xml:space="preserve">SONATĄ BIELIAUSKIENĘ </w:t>
      </w:r>
      <w:r w:rsidRPr="00E04F17">
        <w:rPr>
          <w:rFonts w:ascii="Times New Roman" w:hAnsi="Times New Roman"/>
          <w:sz w:val="24"/>
        </w:rPr>
        <w:t xml:space="preserve">IŠ </w:t>
      </w:r>
      <w:r w:rsidR="001F4D02">
        <w:rPr>
          <w:rFonts w:ascii="Times New Roman" w:hAnsi="Times New Roman"/>
          <w:sz w:val="24"/>
        </w:rPr>
        <w:t xml:space="preserve">VILNIAUS MIESTO </w:t>
      </w:r>
      <w:r w:rsidR="00D813F6">
        <w:rPr>
          <w:rFonts w:ascii="Times New Roman" w:hAnsi="Times New Roman"/>
          <w:sz w:val="24"/>
        </w:rPr>
        <w:t>APYLINKĖS TEISMO TEISĖJO</w:t>
      </w:r>
      <w:r w:rsidR="006E504E">
        <w:rPr>
          <w:rFonts w:ascii="Times New Roman" w:hAnsi="Times New Roman"/>
          <w:sz w:val="24"/>
        </w:rPr>
        <w:t>S</w:t>
      </w:r>
      <w:r w:rsidRPr="00E04F17">
        <w:rPr>
          <w:rFonts w:ascii="Times New Roman" w:hAnsi="Times New Roman"/>
          <w:sz w:val="24"/>
        </w:rPr>
        <w:t xml:space="preserve"> PAREIGŲ</w:t>
      </w:r>
    </w:p>
    <w:p w:rsidR="00F5659C" w:rsidRPr="006530A0" w:rsidRDefault="00F5659C" w:rsidP="00EF554F">
      <w:pPr>
        <w:pStyle w:val="Data"/>
        <w:rPr>
          <w:b/>
        </w:rPr>
      </w:pPr>
    </w:p>
    <w:p w:rsidR="00763167" w:rsidRPr="006530A0" w:rsidRDefault="00F5659C" w:rsidP="00EF554F">
      <w:pPr>
        <w:pStyle w:val="Data"/>
      </w:pPr>
      <w:r w:rsidRPr="006530A0">
        <w:t>20</w:t>
      </w:r>
      <w:r w:rsidR="00737215" w:rsidRPr="006530A0">
        <w:t>1</w:t>
      </w:r>
      <w:r w:rsidR="001F4D02">
        <w:t>7</w:t>
      </w:r>
      <w:r w:rsidRPr="006530A0">
        <w:t xml:space="preserve"> m.</w:t>
      </w:r>
      <w:r w:rsidR="001F4D02">
        <w:t xml:space="preserve"> liepos 28</w:t>
      </w:r>
      <w:r w:rsidR="00943585">
        <w:t xml:space="preserve"> </w:t>
      </w:r>
      <w:r w:rsidR="00506D31" w:rsidRPr="006530A0">
        <w:t>d. Nr. 13P-</w:t>
      </w:r>
      <w:r w:rsidR="005D30CE">
        <w:t>121</w:t>
      </w:r>
      <w:r w:rsidR="00285444" w:rsidRPr="006530A0">
        <w:t>-(7.1.2)</w:t>
      </w:r>
      <w:r w:rsidR="00763167" w:rsidRPr="006530A0">
        <w:t xml:space="preserve"> </w:t>
      </w:r>
    </w:p>
    <w:p w:rsidR="00F5659C" w:rsidRPr="006530A0" w:rsidRDefault="00F5659C" w:rsidP="00EF554F">
      <w:pPr>
        <w:pStyle w:val="Data"/>
      </w:pPr>
      <w:r w:rsidRPr="006530A0">
        <w:t>Vilnius</w:t>
      </w:r>
    </w:p>
    <w:p w:rsidR="00EF554F" w:rsidRPr="006530A0" w:rsidRDefault="00EF554F" w:rsidP="00EF554F">
      <w:pPr>
        <w:pStyle w:val="Data"/>
      </w:pPr>
    </w:p>
    <w:p w:rsidR="006530A0" w:rsidRDefault="00666D99" w:rsidP="00C00FA1">
      <w:pPr>
        <w:pStyle w:val="Paprastasistekstas"/>
        <w:ind w:firstLine="851"/>
        <w:jc w:val="both"/>
        <w:rPr>
          <w:rFonts w:ascii="Times New Roman" w:hAnsi="Times New Roman"/>
          <w:color w:val="000000"/>
          <w:spacing w:val="-2"/>
          <w:sz w:val="24"/>
          <w:szCs w:val="24"/>
        </w:rPr>
      </w:pPr>
      <w:r w:rsidRPr="006530A0">
        <w:rPr>
          <w:rFonts w:ascii="Times New Roman" w:hAnsi="Times New Roman"/>
          <w:sz w:val="24"/>
          <w:szCs w:val="24"/>
        </w:rPr>
        <w:t>Teisėjų taryba, atsižvelgdama</w:t>
      </w:r>
      <w:r w:rsidR="00776831" w:rsidRPr="006530A0">
        <w:rPr>
          <w:rFonts w:ascii="Times New Roman" w:hAnsi="Times New Roman"/>
          <w:sz w:val="24"/>
          <w:szCs w:val="24"/>
        </w:rPr>
        <w:t xml:space="preserve"> į</w:t>
      </w:r>
      <w:r w:rsidR="00056649">
        <w:rPr>
          <w:rFonts w:ascii="Times New Roman" w:hAnsi="Times New Roman"/>
          <w:sz w:val="24"/>
          <w:szCs w:val="24"/>
        </w:rPr>
        <w:t xml:space="preserve"> Lietuvos Respublikos Prezidentės</w:t>
      </w:r>
      <w:r w:rsidR="00D05035">
        <w:rPr>
          <w:rFonts w:ascii="Times New Roman" w:hAnsi="Times New Roman"/>
          <w:sz w:val="24"/>
          <w:szCs w:val="24"/>
        </w:rPr>
        <w:t xml:space="preserve"> 2017 m. liepos 25 d. dekretą Nr. 1K-1055</w:t>
      </w:r>
      <w:r w:rsidR="00776831" w:rsidRPr="006530A0">
        <w:rPr>
          <w:rFonts w:ascii="Times New Roman" w:hAnsi="Times New Roman"/>
          <w:sz w:val="24"/>
          <w:szCs w:val="24"/>
        </w:rPr>
        <w:t xml:space="preserve"> „Dėl kreipimosi į Teisėjų tarybą“,  </w:t>
      </w:r>
      <w:r w:rsidRPr="006530A0">
        <w:rPr>
          <w:rFonts w:ascii="Times New Roman" w:hAnsi="Times New Roman"/>
          <w:color w:val="000000"/>
          <w:spacing w:val="-2"/>
          <w:sz w:val="24"/>
          <w:szCs w:val="24"/>
        </w:rPr>
        <w:t xml:space="preserve">įvertinusi </w:t>
      </w:r>
      <w:r w:rsidR="00D05035">
        <w:rPr>
          <w:rFonts w:ascii="Times New Roman" w:hAnsi="Times New Roman"/>
          <w:color w:val="000000"/>
          <w:spacing w:val="-2"/>
          <w:sz w:val="24"/>
          <w:szCs w:val="24"/>
        </w:rPr>
        <w:t xml:space="preserve">Teisėjų garbės teismo 2017 m. liepos 3 d. sprendimą Nr. 21P-2 ir su juo susijusią medžiagą – Vilniaus miesto apylinkės teismo teisėjos Sonatos </w:t>
      </w:r>
      <w:proofErr w:type="spellStart"/>
      <w:r w:rsidR="00D05035">
        <w:rPr>
          <w:rFonts w:ascii="Times New Roman" w:hAnsi="Times New Roman"/>
          <w:color w:val="000000"/>
          <w:spacing w:val="-2"/>
          <w:sz w:val="24"/>
          <w:szCs w:val="24"/>
        </w:rPr>
        <w:t>Bieliauskienės</w:t>
      </w:r>
      <w:proofErr w:type="spellEnd"/>
      <w:r w:rsidR="00D05035">
        <w:rPr>
          <w:rFonts w:ascii="Times New Roman" w:hAnsi="Times New Roman"/>
          <w:color w:val="000000"/>
          <w:spacing w:val="-2"/>
          <w:sz w:val="24"/>
          <w:szCs w:val="24"/>
        </w:rPr>
        <w:t xml:space="preserve"> drausmės bylą, </w:t>
      </w:r>
      <w:r w:rsidR="00265FC2">
        <w:rPr>
          <w:rFonts w:ascii="Times New Roman" w:hAnsi="Times New Roman"/>
          <w:color w:val="000000"/>
          <w:spacing w:val="-2"/>
          <w:sz w:val="24"/>
          <w:szCs w:val="24"/>
        </w:rPr>
        <w:t xml:space="preserve">Nuolatinės teisėjų veiklos vertinimo komisijos 2013 m. balandžio 16 d. išvadą  Nr. 48P-47-(7.8.4) „Dėl teisėjos Sonatos </w:t>
      </w:r>
      <w:proofErr w:type="spellStart"/>
      <w:r w:rsidR="00265FC2">
        <w:rPr>
          <w:rFonts w:ascii="Times New Roman" w:hAnsi="Times New Roman"/>
          <w:color w:val="000000"/>
          <w:spacing w:val="-2"/>
          <w:sz w:val="24"/>
          <w:szCs w:val="24"/>
        </w:rPr>
        <w:t>Bieliauskienės</w:t>
      </w:r>
      <w:proofErr w:type="spellEnd"/>
      <w:r w:rsidR="00265FC2">
        <w:rPr>
          <w:rFonts w:ascii="Times New Roman" w:hAnsi="Times New Roman"/>
          <w:color w:val="000000"/>
          <w:spacing w:val="-2"/>
          <w:sz w:val="24"/>
          <w:szCs w:val="24"/>
        </w:rPr>
        <w:t xml:space="preserve"> veiklos vertinimo“</w:t>
      </w:r>
      <w:r w:rsidR="008C1E5F">
        <w:rPr>
          <w:rFonts w:ascii="Times New Roman" w:hAnsi="Times New Roman"/>
          <w:color w:val="000000"/>
          <w:spacing w:val="-2"/>
          <w:sz w:val="24"/>
          <w:szCs w:val="24"/>
        </w:rPr>
        <w:t xml:space="preserve">, </w:t>
      </w:r>
      <w:r w:rsidR="00033E28">
        <w:rPr>
          <w:rFonts w:ascii="Times New Roman" w:hAnsi="Times New Roman"/>
          <w:color w:val="000000"/>
          <w:spacing w:val="-2"/>
          <w:sz w:val="24"/>
          <w:szCs w:val="24"/>
        </w:rPr>
        <w:t>tai, kad</w:t>
      </w:r>
      <w:r w:rsidR="00D76B31">
        <w:rPr>
          <w:rFonts w:ascii="Times New Roman" w:hAnsi="Times New Roman"/>
          <w:color w:val="000000"/>
          <w:spacing w:val="-2"/>
          <w:sz w:val="24"/>
          <w:szCs w:val="24"/>
        </w:rPr>
        <w:t>,</w:t>
      </w:r>
      <w:r w:rsidR="00033E28">
        <w:rPr>
          <w:rFonts w:ascii="Times New Roman" w:hAnsi="Times New Roman"/>
          <w:color w:val="000000"/>
          <w:spacing w:val="-2"/>
          <w:sz w:val="24"/>
          <w:szCs w:val="24"/>
        </w:rPr>
        <w:t xml:space="preserve"> vadovaujantis Teisėjų tarybos darbo reglamento</w:t>
      </w:r>
      <w:r w:rsidR="00D76B31">
        <w:rPr>
          <w:rFonts w:ascii="Times New Roman" w:hAnsi="Times New Roman"/>
          <w:color w:val="000000"/>
          <w:spacing w:val="-2"/>
          <w:sz w:val="24"/>
          <w:szCs w:val="24"/>
        </w:rPr>
        <w:t xml:space="preserve">, patvirtinto  Teisėjų tarybos 2017 m. vasario 24 d. nutarimu Nr. 13P-30-(7.1.2) „Dėl Teisėjų tarybos darbo reglamento patvirtinimo“, 64 punktu, Vilniaus miesto apylinkės teismo teisėja Sonata </w:t>
      </w:r>
      <w:proofErr w:type="spellStart"/>
      <w:r w:rsidR="00D76B31">
        <w:rPr>
          <w:rFonts w:ascii="Times New Roman" w:hAnsi="Times New Roman"/>
          <w:color w:val="000000"/>
          <w:spacing w:val="-2"/>
          <w:sz w:val="24"/>
          <w:szCs w:val="24"/>
        </w:rPr>
        <w:t>Bieliauskienė</w:t>
      </w:r>
      <w:proofErr w:type="spellEnd"/>
      <w:r w:rsidR="00D76B31">
        <w:rPr>
          <w:rFonts w:ascii="Times New Roman" w:hAnsi="Times New Roman"/>
          <w:color w:val="000000"/>
          <w:spacing w:val="-2"/>
          <w:sz w:val="24"/>
          <w:szCs w:val="24"/>
        </w:rPr>
        <w:t xml:space="preserve"> nepateikė </w:t>
      </w:r>
      <w:r w:rsidR="00D76B31" w:rsidRPr="00D76B31">
        <w:rPr>
          <w:rFonts w:ascii="Times New Roman" w:hAnsi="Times New Roman"/>
          <w:color w:val="000000"/>
          <w:spacing w:val="-2"/>
          <w:sz w:val="24"/>
          <w:szCs w:val="24"/>
        </w:rPr>
        <w:t xml:space="preserve">motyvuoto prašymo 2017 m. liepos 28 d. Teisėjų tarybos posėdyje svarstyti klausimą dėl patarimo Lietuvos Respublikos Prezidentei atleisti ją iš Vilniaus miesto apylinkės teismo teisėjos pareigų, savo poelgiu pažeminus teisėjo vardą, </w:t>
      </w:r>
      <w:r w:rsidR="00D76B31" w:rsidRPr="00D76B31">
        <w:rPr>
          <w:rFonts w:ascii="Times New Roman" w:hAnsi="Times New Roman"/>
          <w:sz w:val="24"/>
          <w:szCs w:val="24"/>
        </w:rPr>
        <w:t>jai nedalyvaujant, ir tai,</w:t>
      </w:r>
      <w:r w:rsidR="00D76B31" w:rsidRPr="00D76B31">
        <w:rPr>
          <w:rFonts w:ascii="Times New Roman" w:hAnsi="Times New Roman"/>
          <w:color w:val="000000"/>
          <w:spacing w:val="-2"/>
          <w:sz w:val="24"/>
          <w:szCs w:val="24"/>
        </w:rPr>
        <w:t xml:space="preserve"> kad Teisėjų taryba nenustatė svarbių jos neatvykimo į Teisėjų tarybos posėdį priežasčių, nusprendusi šį klausimą svarstyti Sonatai </w:t>
      </w:r>
      <w:proofErr w:type="spellStart"/>
      <w:r w:rsidR="00D76B31" w:rsidRPr="00D76B31">
        <w:rPr>
          <w:rFonts w:ascii="Times New Roman" w:hAnsi="Times New Roman"/>
          <w:color w:val="000000"/>
          <w:spacing w:val="-2"/>
          <w:sz w:val="24"/>
          <w:szCs w:val="24"/>
        </w:rPr>
        <w:t>Bieliauskienei</w:t>
      </w:r>
      <w:proofErr w:type="spellEnd"/>
      <w:r w:rsidR="00D76B31" w:rsidRPr="00D76B31">
        <w:rPr>
          <w:rFonts w:ascii="Times New Roman" w:hAnsi="Times New Roman"/>
          <w:color w:val="000000"/>
          <w:spacing w:val="-2"/>
          <w:sz w:val="24"/>
          <w:szCs w:val="24"/>
        </w:rPr>
        <w:t xml:space="preserve"> nedalyvaujant</w:t>
      </w:r>
      <w:r w:rsidR="006530A0" w:rsidRPr="00E160EC">
        <w:rPr>
          <w:rFonts w:ascii="Times New Roman" w:hAnsi="Times New Roman"/>
          <w:color w:val="000000"/>
          <w:spacing w:val="-2"/>
          <w:sz w:val="24"/>
          <w:szCs w:val="24"/>
        </w:rPr>
        <w:t>, n</w:t>
      </w:r>
      <w:r w:rsidR="00935567" w:rsidRPr="00E160EC">
        <w:rPr>
          <w:rFonts w:ascii="Times New Roman" w:hAnsi="Times New Roman"/>
          <w:color w:val="000000"/>
          <w:spacing w:val="-2"/>
          <w:sz w:val="24"/>
          <w:szCs w:val="24"/>
        </w:rPr>
        <w:t xml:space="preserve"> </w:t>
      </w:r>
      <w:r w:rsidR="006530A0" w:rsidRPr="00E160EC">
        <w:rPr>
          <w:rFonts w:ascii="Times New Roman" w:hAnsi="Times New Roman"/>
          <w:color w:val="000000"/>
          <w:spacing w:val="-2"/>
          <w:sz w:val="24"/>
          <w:szCs w:val="24"/>
        </w:rPr>
        <w:t>u</w:t>
      </w:r>
      <w:r w:rsidR="00935567" w:rsidRPr="00E160EC">
        <w:rPr>
          <w:rFonts w:ascii="Times New Roman" w:hAnsi="Times New Roman"/>
          <w:color w:val="000000"/>
          <w:spacing w:val="-2"/>
          <w:sz w:val="24"/>
          <w:szCs w:val="24"/>
        </w:rPr>
        <w:t xml:space="preserve"> </w:t>
      </w:r>
      <w:r w:rsidR="006530A0" w:rsidRPr="00E160EC">
        <w:rPr>
          <w:rFonts w:ascii="Times New Roman" w:hAnsi="Times New Roman"/>
          <w:color w:val="000000"/>
          <w:spacing w:val="-2"/>
          <w:sz w:val="24"/>
          <w:szCs w:val="24"/>
        </w:rPr>
        <w:t>s</w:t>
      </w:r>
      <w:r w:rsidR="00935567" w:rsidRPr="00E160EC">
        <w:rPr>
          <w:rFonts w:ascii="Times New Roman" w:hAnsi="Times New Roman"/>
          <w:color w:val="000000"/>
          <w:spacing w:val="-2"/>
          <w:sz w:val="24"/>
          <w:szCs w:val="24"/>
        </w:rPr>
        <w:t xml:space="preserve"> </w:t>
      </w:r>
      <w:r w:rsidR="006530A0" w:rsidRPr="00E160EC">
        <w:rPr>
          <w:rFonts w:ascii="Times New Roman" w:hAnsi="Times New Roman"/>
          <w:color w:val="000000"/>
          <w:spacing w:val="-2"/>
          <w:sz w:val="24"/>
          <w:szCs w:val="24"/>
        </w:rPr>
        <w:t>t</w:t>
      </w:r>
      <w:r w:rsidR="00935567" w:rsidRPr="00E160EC">
        <w:rPr>
          <w:rFonts w:ascii="Times New Roman" w:hAnsi="Times New Roman"/>
          <w:color w:val="000000"/>
          <w:spacing w:val="-2"/>
          <w:sz w:val="24"/>
          <w:szCs w:val="24"/>
        </w:rPr>
        <w:t xml:space="preserve"> </w:t>
      </w:r>
      <w:r w:rsidR="006530A0" w:rsidRPr="00E160EC">
        <w:rPr>
          <w:rFonts w:ascii="Times New Roman" w:hAnsi="Times New Roman"/>
          <w:color w:val="000000"/>
          <w:spacing w:val="-2"/>
          <w:sz w:val="24"/>
          <w:szCs w:val="24"/>
        </w:rPr>
        <w:t>a</w:t>
      </w:r>
      <w:r w:rsidR="00935567" w:rsidRPr="00E160EC">
        <w:rPr>
          <w:rFonts w:ascii="Times New Roman" w:hAnsi="Times New Roman"/>
          <w:color w:val="000000"/>
          <w:spacing w:val="-2"/>
          <w:sz w:val="24"/>
          <w:szCs w:val="24"/>
        </w:rPr>
        <w:t xml:space="preserve"> </w:t>
      </w:r>
      <w:r w:rsidR="006530A0" w:rsidRPr="00E160EC">
        <w:rPr>
          <w:rFonts w:ascii="Times New Roman" w:hAnsi="Times New Roman"/>
          <w:color w:val="000000"/>
          <w:spacing w:val="-2"/>
          <w:sz w:val="24"/>
          <w:szCs w:val="24"/>
        </w:rPr>
        <w:t>t</w:t>
      </w:r>
      <w:r w:rsidR="00935567" w:rsidRPr="00E160EC">
        <w:rPr>
          <w:rFonts w:ascii="Times New Roman" w:hAnsi="Times New Roman"/>
          <w:color w:val="000000"/>
          <w:spacing w:val="-2"/>
          <w:sz w:val="24"/>
          <w:szCs w:val="24"/>
        </w:rPr>
        <w:t xml:space="preserve"> ė:</w:t>
      </w:r>
    </w:p>
    <w:p w:rsidR="00DB3863" w:rsidRPr="00B21831" w:rsidRDefault="00DB3863" w:rsidP="00C00FA1">
      <w:pPr>
        <w:pStyle w:val="m2795510787415393735msocommenttext"/>
        <w:spacing w:before="0" w:beforeAutospacing="0" w:after="0" w:afterAutospacing="0"/>
        <w:ind w:firstLine="851"/>
        <w:jc w:val="both"/>
      </w:pPr>
      <w:r>
        <w:rPr>
          <w:color w:val="000000"/>
          <w:spacing w:val="-2"/>
        </w:rPr>
        <w:t xml:space="preserve">Vilniaus miesto apylinkės teismo teisėja Sonata </w:t>
      </w:r>
      <w:proofErr w:type="spellStart"/>
      <w:r>
        <w:rPr>
          <w:color w:val="000000"/>
          <w:spacing w:val="-2"/>
        </w:rPr>
        <w:t>Bieliauskienė</w:t>
      </w:r>
      <w:proofErr w:type="spellEnd"/>
      <w:r>
        <w:rPr>
          <w:color w:val="000000"/>
          <w:spacing w:val="-2"/>
        </w:rPr>
        <w:t xml:space="preserve"> 2016–2017 m. darbo aplinkoje bendraudama su teismo personalu bei proceso dalyviais buvo nemandagi, menkino teismo personalo darbą, nagrinėdama bylas darė šiurkščių ir akivaizdžių sisteminio pobūdžio procesinių pažeidimų, nepakankamai motyvavo priimamus procesinius sprendimus, priimtus procesinius sprendimus pakeisdavo</w:t>
      </w:r>
      <w:r>
        <w:t xml:space="preserve">, vadovavo procesui nesilaikydama civilinio proceso nuostatų, nepasirengė teismo posėdžiui. Tokiu savo elgesiu Vilniaus miesto apylinkės teismo teisėja Sonata </w:t>
      </w:r>
      <w:proofErr w:type="spellStart"/>
      <w:r>
        <w:t>Bieliauskienė</w:t>
      </w:r>
      <w:proofErr w:type="spellEnd"/>
      <w:r>
        <w:t xml:space="preserve"> pažeidė Teisėjų etikos kodekso 6 straipsnio 1 punkte, 13 straipsnio 1, 3–5 punktuose, 14 straipsnio 1 ir 2  punktuose, 15 straipsnio 1, 3, 4 punktuose įtvirtintų pagarbos žmogui, padorumo, </w:t>
      </w:r>
      <w:proofErr w:type="spellStart"/>
      <w:r>
        <w:t>pavyzdingumo</w:t>
      </w:r>
      <w:proofErr w:type="spellEnd"/>
      <w:r>
        <w:t>, pareigingumo principų reikalavimus</w:t>
      </w:r>
      <w:r>
        <w:rPr>
          <w:color w:val="000000"/>
        </w:rPr>
        <w:t>.</w:t>
      </w:r>
    </w:p>
    <w:p w:rsidR="00B2117D" w:rsidRPr="006530A0" w:rsidRDefault="00565B34" w:rsidP="00C00FA1">
      <w:pPr>
        <w:shd w:val="clear" w:color="auto" w:fill="FFFFFF"/>
        <w:ind w:firstLine="851"/>
        <w:jc w:val="both"/>
      </w:pPr>
      <w:r>
        <w:t>Vertindama tokį teisėjo</w:t>
      </w:r>
      <w:r w:rsidR="000A7CC8">
        <w:t xml:space="preserve">s Sonatos </w:t>
      </w:r>
      <w:proofErr w:type="spellStart"/>
      <w:r w:rsidR="000A7CC8">
        <w:t>Bieliauskienės</w:t>
      </w:r>
      <w:proofErr w:type="spellEnd"/>
      <w:r w:rsidR="006E504E">
        <w:t xml:space="preserve"> elgesį</w:t>
      </w:r>
      <w:r w:rsidR="00B2117D" w:rsidRPr="006530A0">
        <w:rPr>
          <w:color w:val="000000"/>
        </w:rPr>
        <w:t xml:space="preserve"> kaip </w:t>
      </w:r>
      <w:r w:rsidR="00B2117D" w:rsidRPr="006530A0">
        <w:t>nesuderinamą su teisėjo garbe, neatitinkantį Teisėjų etikos kodekso reikalavimų ir pažeminusį teisėjo vardą bei pakenkusį teismo autoritetui, vadovaudamasi Lietuvos Respublikos teismų įstatymo  90 straipsnio 1 dalies 5 punktu ir 7 dalimi, 120 straipsnio 3 punktu, Teisėjų taryba n u t a r i a:</w:t>
      </w:r>
    </w:p>
    <w:p w:rsidR="00B2117D" w:rsidRPr="006530A0" w:rsidRDefault="00B2117D" w:rsidP="00C00FA1">
      <w:pPr>
        <w:shd w:val="clear" w:color="auto" w:fill="FFFFFF"/>
        <w:ind w:firstLine="851"/>
        <w:jc w:val="both"/>
      </w:pPr>
      <w:r w:rsidRPr="006530A0">
        <w:t xml:space="preserve">Patarti Lietuvos Respublikos Prezidentei atleisti </w:t>
      </w:r>
      <w:r>
        <w:rPr>
          <w:b/>
        </w:rPr>
        <w:t xml:space="preserve">Sonatą </w:t>
      </w:r>
      <w:proofErr w:type="spellStart"/>
      <w:r>
        <w:rPr>
          <w:b/>
        </w:rPr>
        <w:t>Bieliauskienę</w:t>
      </w:r>
      <w:proofErr w:type="spellEnd"/>
      <w:r>
        <w:t xml:space="preserve"> iš Vilniaus miesto</w:t>
      </w:r>
      <w:r w:rsidRPr="006530A0">
        <w:t xml:space="preserve"> apylinkės teismo teisėjos pareigų, savo poelgiu pažeminus teisėjo vardą.</w:t>
      </w:r>
    </w:p>
    <w:p w:rsidR="00565B34" w:rsidRPr="00565B34" w:rsidRDefault="00565B34" w:rsidP="00CC27AE">
      <w:pPr>
        <w:pStyle w:val="Paprastasistekstas"/>
        <w:spacing w:line="360" w:lineRule="auto"/>
        <w:ind w:firstLine="1296"/>
        <w:jc w:val="both"/>
        <w:rPr>
          <w:rFonts w:ascii="Times New Roman" w:hAnsi="Times New Roman"/>
          <w:color w:val="000000"/>
          <w:spacing w:val="-2"/>
          <w:sz w:val="24"/>
          <w:szCs w:val="24"/>
        </w:rPr>
      </w:pPr>
    </w:p>
    <w:p w:rsidR="00666D99" w:rsidRPr="00B35C2E" w:rsidRDefault="00666D99" w:rsidP="00666D99">
      <w:pPr>
        <w:shd w:val="clear" w:color="auto" w:fill="FFFFFF"/>
        <w:spacing w:line="360" w:lineRule="auto"/>
        <w:ind w:firstLine="851"/>
        <w:jc w:val="both"/>
      </w:pPr>
    </w:p>
    <w:tbl>
      <w:tblPr>
        <w:tblW w:w="9798" w:type="dxa"/>
        <w:tblLayout w:type="fixed"/>
        <w:tblLook w:val="0000" w:firstRow="0" w:lastRow="0" w:firstColumn="0" w:lastColumn="0" w:noHBand="0" w:noVBand="0"/>
      </w:tblPr>
      <w:tblGrid>
        <w:gridCol w:w="7054"/>
        <w:gridCol w:w="2744"/>
      </w:tblGrid>
      <w:tr w:rsidR="00666D99" w:rsidRPr="00BD4796" w:rsidTr="00136635">
        <w:tc>
          <w:tcPr>
            <w:tcW w:w="7054" w:type="dxa"/>
          </w:tcPr>
          <w:p w:rsidR="00666D99" w:rsidRPr="00BD4796" w:rsidRDefault="00666D99" w:rsidP="00136635">
            <w:r w:rsidRPr="00BD4796">
              <w:t>Pirmininkas</w:t>
            </w:r>
          </w:p>
          <w:p w:rsidR="00666D99" w:rsidRPr="00BD4796" w:rsidRDefault="00666D99" w:rsidP="00136635"/>
        </w:tc>
        <w:tc>
          <w:tcPr>
            <w:tcW w:w="2744" w:type="dxa"/>
          </w:tcPr>
          <w:p w:rsidR="00666D99" w:rsidRDefault="00B2117D" w:rsidP="00136635">
            <w:r>
              <w:t>Rimvydas Norkus</w:t>
            </w:r>
          </w:p>
          <w:p w:rsidR="00666D99" w:rsidRPr="00BD4796" w:rsidRDefault="00666D99" w:rsidP="00136635"/>
        </w:tc>
      </w:tr>
      <w:tr w:rsidR="00666D99" w:rsidRPr="00BD4796" w:rsidTr="00136635">
        <w:tc>
          <w:tcPr>
            <w:tcW w:w="7054" w:type="dxa"/>
          </w:tcPr>
          <w:p w:rsidR="00666D99" w:rsidRPr="00BD4796" w:rsidRDefault="00666D99" w:rsidP="00136635">
            <w:r>
              <w:t>Sekretorius</w:t>
            </w:r>
          </w:p>
        </w:tc>
        <w:tc>
          <w:tcPr>
            <w:tcW w:w="2744" w:type="dxa"/>
          </w:tcPr>
          <w:p w:rsidR="00666D99" w:rsidRPr="00BD4796" w:rsidRDefault="00822AE1" w:rsidP="00136635">
            <w:r>
              <w:t xml:space="preserve">Ramūnas </w:t>
            </w:r>
            <w:proofErr w:type="spellStart"/>
            <w:r>
              <w:t>Gadliauskas</w:t>
            </w:r>
            <w:proofErr w:type="spellEnd"/>
          </w:p>
        </w:tc>
      </w:tr>
    </w:tbl>
    <w:p w:rsidR="00666D99" w:rsidRDefault="00666D99" w:rsidP="00666D99"/>
    <w:p w:rsidR="00666D99" w:rsidRDefault="00666D99" w:rsidP="00BD4796">
      <w:pPr>
        <w:pStyle w:val="Paprastasistekstas"/>
        <w:spacing w:line="360" w:lineRule="auto"/>
        <w:ind w:firstLine="1296"/>
        <w:jc w:val="both"/>
        <w:rPr>
          <w:rFonts w:ascii="Times New Roman" w:hAnsi="Times New Roman"/>
          <w:sz w:val="24"/>
        </w:rPr>
      </w:pPr>
    </w:p>
    <w:p w:rsidR="008E478C" w:rsidRDefault="008E478C" w:rsidP="00BD4796">
      <w:pPr>
        <w:pStyle w:val="Paprastasistekstas"/>
        <w:spacing w:line="360" w:lineRule="auto"/>
        <w:ind w:firstLine="1296"/>
        <w:jc w:val="both"/>
        <w:rPr>
          <w:rFonts w:ascii="Times New Roman" w:hAnsi="Times New Roman"/>
          <w:sz w:val="24"/>
        </w:rPr>
      </w:pPr>
    </w:p>
    <w:sectPr w:rsidR="008E478C" w:rsidSect="008F4EA5">
      <w:headerReference w:type="default" r:id="rId10"/>
      <w:pgSz w:w="11907" w:h="16840" w:code="9"/>
      <w:pgMar w:top="709" w:right="567" w:bottom="851" w:left="1701" w:header="814"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79" w:rsidRDefault="00CF0C79">
      <w:r>
        <w:separator/>
      </w:r>
    </w:p>
  </w:endnote>
  <w:endnote w:type="continuationSeparator" w:id="0">
    <w:p w:rsidR="00CF0C79" w:rsidRDefault="00CF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79" w:rsidRDefault="00CF0C79">
      <w:r>
        <w:separator/>
      </w:r>
    </w:p>
  </w:footnote>
  <w:footnote w:type="continuationSeparator" w:id="0">
    <w:p w:rsidR="00CF0C79" w:rsidRDefault="00CF0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54" w:rsidRDefault="0061467C">
    <w:pPr>
      <w:pStyle w:val="Antrats"/>
      <w:tabs>
        <w:tab w:val="clear" w:pos="4153"/>
        <w:tab w:val="clear" w:pos="8306"/>
      </w:tabs>
      <w:jc w:val="center"/>
    </w:pPr>
    <w:r>
      <w:rPr>
        <w:rStyle w:val="Puslapionumeris"/>
      </w:rPr>
      <w:fldChar w:fldCharType="begin"/>
    </w:r>
    <w:r w:rsidR="00816354">
      <w:rPr>
        <w:rStyle w:val="Puslapionumeris"/>
      </w:rPr>
      <w:instrText xml:space="preserve"> PAGE </w:instrText>
    </w:r>
    <w:r>
      <w:rPr>
        <w:rStyle w:val="Puslapionumeris"/>
      </w:rPr>
      <w:fldChar w:fldCharType="separate"/>
    </w:r>
    <w:r w:rsidR="00C00FA1">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C7694"/>
    <w:multiLevelType w:val="hybridMultilevel"/>
    <w:tmpl w:val="CED6744E"/>
    <w:lvl w:ilvl="0" w:tplc="7706A08A">
      <w:start w:val="1"/>
      <w:numFmt w:val="decimal"/>
      <w:lvlText w:val="%1)"/>
      <w:lvlJc w:val="left"/>
      <w:pPr>
        <w:ind w:left="1437" w:hanging="360"/>
      </w:pPr>
      <w:rPr>
        <w:rFonts w:ascii="Times New Roman" w:eastAsia="Times New Roman" w:hAnsi="Times New Roman" w:cs="Times New Roman"/>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547DD"/>
    <w:rsid w:val="00001C4B"/>
    <w:rsid w:val="00002358"/>
    <w:rsid w:val="000054C8"/>
    <w:rsid w:val="00011B06"/>
    <w:rsid w:val="000131E6"/>
    <w:rsid w:val="00017C09"/>
    <w:rsid w:val="00020ABA"/>
    <w:rsid w:val="00031D18"/>
    <w:rsid w:val="00033E28"/>
    <w:rsid w:val="0003594E"/>
    <w:rsid w:val="00044F64"/>
    <w:rsid w:val="0004514E"/>
    <w:rsid w:val="00054600"/>
    <w:rsid w:val="00056649"/>
    <w:rsid w:val="000913C3"/>
    <w:rsid w:val="000A6290"/>
    <w:rsid w:val="000A7661"/>
    <w:rsid w:val="000A7CC8"/>
    <w:rsid w:val="000B0081"/>
    <w:rsid w:val="000B0698"/>
    <w:rsid w:val="000C2864"/>
    <w:rsid w:val="000C6DE8"/>
    <w:rsid w:val="000D4DD1"/>
    <w:rsid w:val="000E04B7"/>
    <w:rsid w:val="000E2B4B"/>
    <w:rsid w:val="000F0F04"/>
    <w:rsid w:val="000F1A7D"/>
    <w:rsid w:val="000F54BC"/>
    <w:rsid w:val="00112E72"/>
    <w:rsid w:val="00126362"/>
    <w:rsid w:val="001277E7"/>
    <w:rsid w:val="00135DFB"/>
    <w:rsid w:val="00145CFC"/>
    <w:rsid w:val="00146A4C"/>
    <w:rsid w:val="00150179"/>
    <w:rsid w:val="00152E22"/>
    <w:rsid w:val="00162B1F"/>
    <w:rsid w:val="00182725"/>
    <w:rsid w:val="0018498E"/>
    <w:rsid w:val="0018783A"/>
    <w:rsid w:val="0019121E"/>
    <w:rsid w:val="00192950"/>
    <w:rsid w:val="001B02F0"/>
    <w:rsid w:val="001B1D9E"/>
    <w:rsid w:val="001B2B9F"/>
    <w:rsid w:val="001B3369"/>
    <w:rsid w:val="001C0273"/>
    <w:rsid w:val="001D1584"/>
    <w:rsid w:val="001E6D69"/>
    <w:rsid w:val="001F4D02"/>
    <w:rsid w:val="001F5FF6"/>
    <w:rsid w:val="002038D7"/>
    <w:rsid w:val="00203C9D"/>
    <w:rsid w:val="002102DF"/>
    <w:rsid w:val="00212C1F"/>
    <w:rsid w:val="00215C80"/>
    <w:rsid w:val="002161EB"/>
    <w:rsid w:val="00224F35"/>
    <w:rsid w:val="00232DFD"/>
    <w:rsid w:val="002372DC"/>
    <w:rsid w:val="00241647"/>
    <w:rsid w:val="00251996"/>
    <w:rsid w:val="00256A39"/>
    <w:rsid w:val="00262D5C"/>
    <w:rsid w:val="00265FC2"/>
    <w:rsid w:val="00267E18"/>
    <w:rsid w:val="0027510E"/>
    <w:rsid w:val="0028004E"/>
    <w:rsid w:val="00285444"/>
    <w:rsid w:val="00287D53"/>
    <w:rsid w:val="00293D75"/>
    <w:rsid w:val="00294649"/>
    <w:rsid w:val="002A0026"/>
    <w:rsid w:val="002A3735"/>
    <w:rsid w:val="002A4FAE"/>
    <w:rsid w:val="002B5E4F"/>
    <w:rsid w:val="002B70A5"/>
    <w:rsid w:val="002C027B"/>
    <w:rsid w:val="002C3298"/>
    <w:rsid w:val="002C45E4"/>
    <w:rsid w:val="002E101D"/>
    <w:rsid w:val="002E1C3D"/>
    <w:rsid w:val="002E25DD"/>
    <w:rsid w:val="002E543C"/>
    <w:rsid w:val="002E72EF"/>
    <w:rsid w:val="002F05D6"/>
    <w:rsid w:val="003042EF"/>
    <w:rsid w:val="00304C21"/>
    <w:rsid w:val="00316974"/>
    <w:rsid w:val="003315C7"/>
    <w:rsid w:val="0033699B"/>
    <w:rsid w:val="00350125"/>
    <w:rsid w:val="003547DD"/>
    <w:rsid w:val="003700B1"/>
    <w:rsid w:val="00370E5F"/>
    <w:rsid w:val="00374F44"/>
    <w:rsid w:val="00386295"/>
    <w:rsid w:val="0038675D"/>
    <w:rsid w:val="003873B7"/>
    <w:rsid w:val="0039593A"/>
    <w:rsid w:val="00397ABE"/>
    <w:rsid w:val="003B5B28"/>
    <w:rsid w:val="003C0611"/>
    <w:rsid w:val="003C5A2D"/>
    <w:rsid w:val="003D5CE9"/>
    <w:rsid w:val="003E0355"/>
    <w:rsid w:val="003E1E8F"/>
    <w:rsid w:val="003E27BA"/>
    <w:rsid w:val="003E3251"/>
    <w:rsid w:val="003E4F46"/>
    <w:rsid w:val="003E68BD"/>
    <w:rsid w:val="003F3CBE"/>
    <w:rsid w:val="00413BB7"/>
    <w:rsid w:val="0042473B"/>
    <w:rsid w:val="00424746"/>
    <w:rsid w:val="00425BBB"/>
    <w:rsid w:val="00427309"/>
    <w:rsid w:val="00427B45"/>
    <w:rsid w:val="00437617"/>
    <w:rsid w:val="00444B47"/>
    <w:rsid w:val="004559DF"/>
    <w:rsid w:val="00457CFE"/>
    <w:rsid w:val="00464967"/>
    <w:rsid w:val="004736BA"/>
    <w:rsid w:val="00475C04"/>
    <w:rsid w:val="00487B1D"/>
    <w:rsid w:val="00491BA6"/>
    <w:rsid w:val="004949AD"/>
    <w:rsid w:val="00497106"/>
    <w:rsid w:val="004A3176"/>
    <w:rsid w:val="004C1FB3"/>
    <w:rsid w:val="004C3AE2"/>
    <w:rsid w:val="004C5784"/>
    <w:rsid w:val="004C58C7"/>
    <w:rsid w:val="004D6857"/>
    <w:rsid w:val="004E11C7"/>
    <w:rsid w:val="004F3F97"/>
    <w:rsid w:val="004F7B66"/>
    <w:rsid w:val="004F7F1D"/>
    <w:rsid w:val="005027D5"/>
    <w:rsid w:val="0050601B"/>
    <w:rsid w:val="00506D31"/>
    <w:rsid w:val="005178B0"/>
    <w:rsid w:val="00520487"/>
    <w:rsid w:val="0052256B"/>
    <w:rsid w:val="00530ACF"/>
    <w:rsid w:val="0053110D"/>
    <w:rsid w:val="005331F5"/>
    <w:rsid w:val="00535BB1"/>
    <w:rsid w:val="005374BB"/>
    <w:rsid w:val="00540951"/>
    <w:rsid w:val="0055018D"/>
    <w:rsid w:val="0055084A"/>
    <w:rsid w:val="0055152C"/>
    <w:rsid w:val="00556B4D"/>
    <w:rsid w:val="005602B7"/>
    <w:rsid w:val="0056138C"/>
    <w:rsid w:val="00561A22"/>
    <w:rsid w:val="00565B34"/>
    <w:rsid w:val="00566D44"/>
    <w:rsid w:val="00573220"/>
    <w:rsid w:val="00573835"/>
    <w:rsid w:val="005948A3"/>
    <w:rsid w:val="00597963"/>
    <w:rsid w:val="00597D27"/>
    <w:rsid w:val="005B2B8E"/>
    <w:rsid w:val="005B7378"/>
    <w:rsid w:val="005C02D2"/>
    <w:rsid w:val="005C4A4E"/>
    <w:rsid w:val="005D0D07"/>
    <w:rsid w:val="005D1229"/>
    <w:rsid w:val="005D30CE"/>
    <w:rsid w:val="005D45A9"/>
    <w:rsid w:val="005E61BD"/>
    <w:rsid w:val="005F0628"/>
    <w:rsid w:val="005F4814"/>
    <w:rsid w:val="00603E35"/>
    <w:rsid w:val="0061467C"/>
    <w:rsid w:val="006212E0"/>
    <w:rsid w:val="006238DC"/>
    <w:rsid w:val="00624143"/>
    <w:rsid w:val="00631BCB"/>
    <w:rsid w:val="00644DF2"/>
    <w:rsid w:val="00646943"/>
    <w:rsid w:val="0064708B"/>
    <w:rsid w:val="00652382"/>
    <w:rsid w:val="006530A0"/>
    <w:rsid w:val="00656180"/>
    <w:rsid w:val="00666D99"/>
    <w:rsid w:val="00676D60"/>
    <w:rsid w:val="00681037"/>
    <w:rsid w:val="00683FED"/>
    <w:rsid w:val="006A5BF9"/>
    <w:rsid w:val="006C267D"/>
    <w:rsid w:val="006C3AB9"/>
    <w:rsid w:val="006D0B4C"/>
    <w:rsid w:val="006D1C47"/>
    <w:rsid w:val="006D35A2"/>
    <w:rsid w:val="006D3AA3"/>
    <w:rsid w:val="006D5E77"/>
    <w:rsid w:val="006E07B2"/>
    <w:rsid w:val="006E15CC"/>
    <w:rsid w:val="006E389F"/>
    <w:rsid w:val="006E504E"/>
    <w:rsid w:val="006E5F7D"/>
    <w:rsid w:val="006E7170"/>
    <w:rsid w:val="006E7D22"/>
    <w:rsid w:val="006F08C4"/>
    <w:rsid w:val="006F4A9B"/>
    <w:rsid w:val="007021D7"/>
    <w:rsid w:val="00705AFD"/>
    <w:rsid w:val="00706200"/>
    <w:rsid w:val="007126FF"/>
    <w:rsid w:val="00730C22"/>
    <w:rsid w:val="00737215"/>
    <w:rsid w:val="007421B5"/>
    <w:rsid w:val="0075342C"/>
    <w:rsid w:val="00753DFC"/>
    <w:rsid w:val="00757C67"/>
    <w:rsid w:val="00763167"/>
    <w:rsid w:val="00776831"/>
    <w:rsid w:val="00777E54"/>
    <w:rsid w:val="00782E5D"/>
    <w:rsid w:val="0078470D"/>
    <w:rsid w:val="007A3379"/>
    <w:rsid w:val="007A4647"/>
    <w:rsid w:val="007A47D8"/>
    <w:rsid w:val="007A49F8"/>
    <w:rsid w:val="007A7E70"/>
    <w:rsid w:val="007B5474"/>
    <w:rsid w:val="007B6F78"/>
    <w:rsid w:val="007D0AA5"/>
    <w:rsid w:val="007E4569"/>
    <w:rsid w:val="007F0A5E"/>
    <w:rsid w:val="007F683E"/>
    <w:rsid w:val="0081081F"/>
    <w:rsid w:val="0081093E"/>
    <w:rsid w:val="00812CDB"/>
    <w:rsid w:val="00815929"/>
    <w:rsid w:val="00816354"/>
    <w:rsid w:val="00816BDF"/>
    <w:rsid w:val="00822AE1"/>
    <w:rsid w:val="00826DF6"/>
    <w:rsid w:val="008404E1"/>
    <w:rsid w:val="0084415C"/>
    <w:rsid w:val="0084448E"/>
    <w:rsid w:val="00844AFD"/>
    <w:rsid w:val="00847899"/>
    <w:rsid w:val="008515B6"/>
    <w:rsid w:val="0086019E"/>
    <w:rsid w:val="00860C7B"/>
    <w:rsid w:val="00867820"/>
    <w:rsid w:val="00871358"/>
    <w:rsid w:val="008741C1"/>
    <w:rsid w:val="00876E64"/>
    <w:rsid w:val="00883580"/>
    <w:rsid w:val="00896449"/>
    <w:rsid w:val="00896767"/>
    <w:rsid w:val="00897408"/>
    <w:rsid w:val="008A6AB9"/>
    <w:rsid w:val="008B5BB9"/>
    <w:rsid w:val="008B5C2F"/>
    <w:rsid w:val="008C1E5F"/>
    <w:rsid w:val="008D4C46"/>
    <w:rsid w:val="008E35EE"/>
    <w:rsid w:val="008E478C"/>
    <w:rsid w:val="008F4EA5"/>
    <w:rsid w:val="008F6E65"/>
    <w:rsid w:val="00903B2F"/>
    <w:rsid w:val="00905EFC"/>
    <w:rsid w:val="009104D3"/>
    <w:rsid w:val="009111DA"/>
    <w:rsid w:val="00921328"/>
    <w:rsid w:val="009320A4"/>
    <w:rsid w:val="00935567"/>
    <w:rsid w:val="00936A24"/>
    <w:rsid w:val="009422D5"/>
    <w:rsid w:val="00943585"/>
    <w:rsid w:val="00961C2D"/>
    <w:rsid w:val="00973272"/>
    <w:rsid w:val="009761B7"/>
    <w:rsid w:val="00977406"/>
    <w:rsid w:val="00985B3D"/>
    <w:rsid w:val="00991BF8"/>
    <w:rsid w:val="0099294E"/>
    <w:rsid w:val="009A0F7C"/>
    <w:rsid w:val="009B57A6"/>
    <w:rsid w:val="009C0392"/>
    <w:rsid w:val="009C35E9"/>
    <w:rsid w:val="009C3BD1"/>
    <w:rsid w:val="009C5343"/>
    <w:rsid w:val="009D6287"/>
    <w:rsid w:val="009E4363"/>
    <w:rsid w:val="009E6DBC"/>
    <w:rsid w:val="009F75A0"/>
    <w:rsid w:val="00A022A7"/>
    <w:rsid w:val="00A04A8B"/>
    <w:rsid w:val="00A21B8D"/>
    <w:rsid w:val="00A3539A"/>
    <w:rsid w:val="00A3640A"/>
    <w:rsid w:val="00A42690"/>
    <w:rsid w:val="00A43835"/>
    <w:rsid w:val="00A43E4B"/>
    <w:rsid w:val="00A459B3"/>
    <w:rsid w:val="00A6132B"/>
    <w:rsid w:val="00A708DF"/>
    <w:rsid w:val="00A732B1"/>
    <w:rsid w:val="00A742C0"/>
    <w:rsid w:val="00A74EF0"/>
    <w:rsid w:val="00A75472"/>
    <w:rsid w:val="00A77174"/>
    <w:rsid w:val="00A90558"/>
    <w:rsid w:val="00A909F0"/>
    <w:rsid w:val="00AA76D0"/>
    <w:rsid w:val="00AB0736"/>
    <w:rsid w:val="00AB6896"/>
    <w:rsid w:val="00AC5907"/>
    <w:rsid w:val="00AD1AD8"/>
    <w:rsid w:val="00AD3A37"/>
    <w:rsid w:val="00AD6DB6"/>
    <w:rsid w:val="00AE2783"/>
    <w:rsid w:val="00AE6159"/>
    <w:rsid w:val="00AE6A80"/>
    <w:rsid w:val="00AF2F6D"/>
    <w:rsid w:val="00AF427C"/>
    <w:rsid w:val="00B069D4"/>
    <w:rsid w:val="00B143C2"/>
    <w:rsid w:val="00B20287"/>
    <w:rsid w:val="00B2117D"/>
    <w:rsid w:val="00B21774"/>
    <w:rsid w:val="00B21831"/>
    <w:rsid w:val="00B23042"/>
    <w:rsid w:val="00B24401"/>
    <w:rsid w:val="00B41981"/>
    <w:rsid w:val="00B54C9A"/>
    <w:rsid w:val="00B56E84"/>
    <w:rsid w:val="00B60746"/>
    <w:rsid w:val="00B649DB"/>
    <w:rsid w:val="00B65D78"/>
    <w:rsid w:val="00B71BBF"/>
    <w:rsid w:val="00B74EF6"/>
    <w:rsid w:val="00B8142B"/>
    <w:rsid w:val="00BA49C6"/>
    <w:rsid w:val="00BB1AE6"/>
    <w:rsid w:val="00BB35AA"/>
    <w:rsid w:val="00BB53EF"/>
    <w:rsid w:val="00BD4796"/>
    <w:rsid w:val="00BE11DD"/>
    <w:rsid w:val="00BE3F87"/>
    <w:rsid w:val="00C0097D"/>
    <w:rsid w:val="00C00FA1"/>
    <w:rsid w:val="00C15D40"/>
    <w:rsid w:val="00C209AF"/>
    <w:rsid w:val="00C2544B"/>
    <w:rsid w:val="00C324FD"/>
    <w:rsid w:val="00C36693"/>
    <w:rsid w:val="00C408E9"/>
    <w:rsid w:val="00C47F9F"/>
    <w:rsid w:val="00C5327E"/>
    <w:rsid w:val="00C73013"/>
    <w:rsid w:val="00C757E0"/>
    <w:rsid w:val="00C816E3"/>
    <w:rsid w:val="00C90FC9"/>
    <w:rsid w:val="00CA1B2D"/>
    <w:rsid w:val="00CB30A0"/>
    <w:rsid w:val="00CB30D7"/>
    <w:rsid w:val="00CB3765"/>
    <w:rsid w:val="00CB79E7"/>
    <w:rsid w:val="00CC27AE"/>
    <w:rsid w:val="00CC2A17"/>
    <w:rsid w:val="00CC6BBE"/>
    <w:rsid w:val="00CD13DA"/>
    <w:rsid w:val="00CD2259"/>
    <w:rsid w:val="00CD393F"/>
    <w:rsid w:val="00CD495F"/>
    <w:rsid w:val="00CD7F34"/>
    <w:rsid w:val="00CE3717"/>
    <w:rsid w:val="00CF0C79"/>
    <w:rsid w:val="00CF616D"/>
    <w:rsid w:val="00D00566"/>
    <w:rsid w:val="00D05035"/>
    <w:rsid w:val="00D05F73"/>
    <w:rsid w:val="00D21F7E"/>
    <w:rsid w:val="00D24FAD"/>
    <w:rsid w:val="00D31204"/>
    <w:rsid w:val="00D34CF2"/>
    <w:rsid w:val="00D3549D"/>
    <w:rsid w:val="00D372DC"/>
    <w:rsid w:val="00D443D4"/>
    <w:rsid w:val="00D626AD"/>
    <w:rsid w:val="00D71E03"/>
    <w:rsid w:val="00D76A0B"/>
    <w:rsid w:val="00D76B31"/>
    <w:rsid w:val="00D76B3C"/>
    <w:rsid w:val="00D77549"/>
    <w:rsid w:val="00D813F6"/>
    <w:rsid w:val="00D84AF6"/>
    <w:rsid w:val="00D9271C"/>
    <w:rsid w:val="00DA0957"/>
    <w:rsid w:val="00DA1B98"/>
    <w:rsid w:val="00DA79AD"/>
    <w:rsid w:val="00DA7E73"/>
    <w:rsid w:val="00DB02EF"/>
    <w:rsid w:val="00DB3863"/>
    <w:rsid w:val="00DB528A"/>
    <w:rsid w:val="00DB5E47"/>
    <w:rsid w:val="00DC12D3"/>
    <w:rsid w:val="00DC1A5F"/>
    <w:rsid w:val="00DC1DA2"/>
    <w:rsid w:val="00DD1B0F"/>
    <w:rsid w:val="00DD2869"/>
    <w:rsid w:val="00DD3A88"/>
    <w:rsid w:val="00DD42ED"/>
    <w:rsid w:val="00DD66D8"/>
    <w:rsid w:val="00DD6B40"/>
    <w:rsid w:val="00DF3AD7"/>
    <w:rsid w:val="00DF5AC7"/>
    <w:rsid w:val="00E00B52"/>
    <w:rsid w:val="00E040A6"/>
    <w:rsid w:val="00E04BA4"/>
    <w:rsid w:val="00E04F17"/>
    <w:rsid w:val="00E0615D"/>
    <w:rsid w:val="00E10CD8"/>
    <w:rsid w:val="00E160EC"/>
    <w:rsid w:val="00E17FAE"/>
    <w:rsid w:val="00E2380D"/>
    <w:rsid w:val="00E31012"/>
    <w:rsid w:val="00E331FC"/>
    <w:rsid w:val="00E4486B"/>
    <w:rsid w:val="00E7508C"/>
    <w:rsid w:val="00E878FA"/>
    <w:rsid w:val="00EA2D5C"/>
    <w:rsid w:val="00EA4C9A"/>
    <w:rsid w:val="00EA77E4"/>
    <w:rsid w:val="00EA7EA1"/>
    <w:rsid w:val="00EC0318"/>
    <w:rsid w:val="00EC03A5"/>
    <w:rsid w:val="00EC3307"/>
    <w:rsid w:val="00ED0E6E"/>
    <w:rsid w:val="00ED1F99"/>
    <w:rsid w:val="00ED4095"/>
    <w:rsid w:val="00EE397D"/>
    <w:rsid w:val="00EE4D5D"/>
    <w:rsid w:val="00EF554F"/>
    <w:rsid w:val="00F0424A"/>
    <w:rsid w:val="00F134AC"/>
    <w:rsid w:val="00F15E59"/>
    <w:rsid w:val="00F2031F"/>
    <w:rsid w:val="00F23DB7"/>
    <w:rsid w:val="00F24AA2"/>
    <w:rsid w:val="00F271FA"/>
    <w:rsid w:val="00F27DBA"/>
    <w:rsid w:val="00F37670"/>
    <w:rsid w:val="00F4040E"/>
    <w:rsid w:val="00F41A3D"/>
    <w:rsid w:val="00F5331A"/>
    <w:rsid w:val="00F559BF"/>
    <w:rsid w:val="00F5659C"/>
    <w:rsid w:val="00F574E1"/>
    <w:rsid w:val="00F607FB"/>
    <w:rsid w:val="00F7245B"/>
    <w:rsid w:val="00F73A73"/>
    <w:rsid w:val="00F83DB9"/>
    <w:rsid w:val="00F85831"/>
    <w:rsid w:val="00F873DA"/>
    <w:rsid w:val="00FA6042"/>
    <w:rsid w:val="00FA6F77"/>
    <w:rsid w:val="00FB3C02"/>
    <w:rsid w:val="00FB5E34"/>
    <w:rsid w:val="00FC1B41"/>
    <w:rsid w:val="00FC6C74"/>
    <w:rsid w:val="00FD3547"/>
    <w:rsid w:val="00FE73DE"/>
    <w:rsid w:val="00FF1375"/>
    <w:rsid w:val="00FF3B5C"/>
    <w:rsid w:val="00FF3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E7170"/>
    <w:rPr>
      <w:sz w:val="24"/>
      <w:szCs w:val="24"/>
      <w:lang w:eastAsia="en-US"/>
    </w:rPr>
  </w:style>
  <w:style w:type="paragraph" w:styleId="Antrat1">
    <w:name w:val="heading 1"/>
    <w:basedOn w:val="prastasis"/>
    <w:next w:val="prastasis"/>
    <w:qFormat/>
    <w:rsid w:val="006E7170"/>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E7170"/>
    <w:pPr>
      <w:tabs>
        <w:tab w:val="center" w:pos="4153"/>
        <w:tab w:val="right" w:pos="8306"/>
      </w:tabs>
    </w:pPr>
  </w:style>
  <w:style w:type="paragraph" w:styleId="Porat">
    <w:name w:val="footer"/>
    <w:basedOn w:val="prastasis"/>
    <w:rsid w:val="006E7170"/>
    <w:pPr>
      <w:tabs>
        <w:tab w:val="center" w:pos="4153"/>
        <w:tab w:val="right" w:pos="8306"/>
      </w:tabs>
    </w:pPr>
  </w:style>
  <w:style w:type="character" w:styleId="Puslapionumeris">
    <w:name w:val="page number"/>
    <w:basedOn w:val="Numatytasispastraiposriftas"/>
    <w:rsid w:val="006E7170"/>
  </w:style>
  <w:style w:type="paragraph" w:styleId="Pavadinimas">
    <w:name w:val="Title"/>
    <w:basedOn w:val="prastasis"/>
    <w:link w:val="PavadinimasDiagrama"/>
    <w:qFormat/>
    <w:rsid w:val="006E7170"/>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6E7170"/>
    <w:pPr>
      <w:tabs>
        <w:tab w:val="clear" w:pos="4153"/>
        <w:tab w:val="clear" w:pos="8306"/>
      </w:tabs>
      <w:jc w:val="center"/>
    </w:pPr>
  </w:style>
  <w:style w:type="paragraph" w:customStyle="1" w:styleId="Tekstas">
    <w:name w:val="Tekstas"/>
    <w:basedOn w:val="prastasis"/>
    <w:rsid w:val="006E7170"/>
    <w:pPr>
      <w:spacing w:before="40" w:after="40"/>
      <w:ind w:firstLine="1247"/>
      <w:jc w:val="both"/>
    </w:pPr>
  </w:style>
  <w:style w:type="paragraph" w:customStyle="1" w:styleId="institucijospavadinimas">
    <w:name w:val="institucijospavadinimas"/>
    <w:basedOn w:val="prastasis"/>
    <w:rsid w:val="006E7170"/>
    <w:pPr>
      <w:spacing w:before="100" w:after="100"/>
    </w:pPr>
    <w:rPr>
      <w:lang w:val="en-GB"/>
    </w:rPr>
  </w:style>
  <w:style w:type="paragraph" w:customStyle="1" w:styleId="dokantraste">
    <w:name w:val="dokantraste"/>
    <w:basedOn w:val="prastasis"/>
    <w:rsid w:val="006E7170"/>
    <w:pPr>
      <w:spacing w:before="100" w:after="100"/>
    </w:pPr>
    <w:rPr>
      <w:lang w:val="en-GB"/>
    </w:rPr>
  </w:style>
  <w:style w:type="paragraph" w:customStyle="1" w:styleId="datanrvilnius">
    <w:name w:val="datanrvilnius"/>
    <w:basedOn w:val="prastasis"/>
    <w:rsid w:val="006E7170"/>
    <w:pPr>
      <w:spacing w:before="100" w:after="100"/>
    </w:pPr>
    <w:rPr>
      <w:lang w:val="en-GB"/>
    </w:rPr>
  </w:style>
  <w:style w:type="paragraph" w:styleId="Pagrindiniotekstotrauka2">
    <w:name w:val="Body Text Indent 2"/>
    <w:basedOn w:val="prastasis"/>
    <w:rsid w:val="006E7170"/>
    <w:pPr>
      <w:ind w:firstLine="720"/>
      <w:jc w:val="both"/>
    </w:pPr>
  </w:style>
  <w:style w:type="paragraph" w:customStyle="1" w:styleId="Data1">
    <w:name w:val="Data1"/>
    <w:basedOn w:val="Antrats"/>
    <w:rsid w:val="006E7170"/>
    <w:pPr>
      <w:tabs>
        <w:tab w:val="clear" w:pos="4153"/>
        <w:tab w:val="clear" w:pos="8306"/>
      </w:tabs>
      <w:jc w:val="center"/>
    </w:pPr>
  </w:style>
  <w:style w:type="character" w:customStyle="1" w:styleId="t21">
    <w:name w:val="t21"/>
    <w:rsid w:val="006E7170"/>
    <w:rPr>
      <w:rFonts w:ascii="Verdana" w:hAnsi="Verdana"/>
      <w:b/>
      <w:sz w:val="23"/>
    </w:rPr>
  </w:style>
  <w:style w:type="paragraph" w:styleId="Pagrindinistekstas">
    <w:name w:val="Body Text"/>
    <w:basedOn w:val="prastasis"/>
    <w:rsid w:val="006E7170"/>
    <w:pPr>
      <w:spacing w:before="40" w:after="40"/>
      <w:jc w:val="both"/>
    </w:pPr>
  </w:style>
  <w:style w:type="paragraph" w:styleId="Pagrindiniotekstotrauka">
    <w:name w:val="Body Text Indent"/>
    <w:basedOn w:val="prastasis"/>
    <w:rsid w:val="006E7170"/>
    <w:pPr>
      <w:spacing w:before="40" w:after="40"/>
      <w:ind w:firstLine="1200"/>
      <w:jc w:val="both"/>
    </w:pPr>
  </w:style>
  <w:style w:type="paragraph" w:styleId="Antrinispavadinimas">
    <w:name w:val="Subtitle"/>
    <w:basedOn w:val="prastasis"/>
    <w:qFormat/>
    <w:rsid w:val="006E7170"/>
    <w:pPr>
      <w:spacing w:line="360" w:lineRule="auto"/>
      <w:jc w:val="center"/>
    </w:pPr>
    <w:rPr>
      <w:b/>
    </w:rPr>
  </w:style>
  <w:style w:type="paragraph" w:styleId="Debesliotekstas">
    <w:name w:val="Balloon Text"/>
    <w:basedOn w:val="prastasis"/>
    <w:semiHidden/>
    <w:rsid w:val="003E4F46"/>
    <w:rPr>
      <w:rFonts w:ascii="Tahoma" w:hAnsi="Tahoma" w:cs="Tahoma"/>
      <w:sz w:val="16"/>
      <w:szCs w:val="16"/>
    </w:rPr>
  </w:style>
  <w:style w:type="character" w:customStyle="1" w:styleId="apple-style-span">
    <w:name w:val="apple-style-span"/>
    <w:basedOn w:val="Numatytasispastraiposriftas"/>
    <w:rsid w:val="00AE6159"/>
  </w:style>
  <w:style w:type="character" w:styleId="Komentaronuoroda">
    <w:name w:val="annotation reference"/>
    <w:semiHidden/>
    <w:rsid w:val="00D31204"/>
    <w:rPr>
      <w:sz w:val="16"/>
      <w:szCs w:val="16"/>
    </w:rPr>
  </w:style>
  <w:style w:type="paragraph" w:styleId="Komentarotekstas">
    <w:name w:val="annotation text"/>
    <w:basedOn w:val="prastasis"/>
    <w:semiHidden/>
    <w:rsid w:val="00D31204"/>
    <w:rPr>
      <w:sz w:val="20"/>
      <w:szCs w:val="20"/>
    </w:rPr>
  </w:style>
  <w:style w:type="paragraph" w:styleId="Komentarotema">
    <w:name w:val="annotation subject"/>
    <w:basedOn w:val="Komentarotekstas"/>
    <w:next w:val="Komentarotekstas"/>
    <w:semiHidden/>
    <w:rsid w:val="00D31204"/>
    <w:rPr>
      <w:b/>
      <w:bCs/>
    </w:rPr>
  </w:style>
  <w:style w:type="character" w:customStyle="1" w:styleId="PavadinimasDiagrama">
    <w:name w:val="Pavadinimas Diagrama"/>
    <w:link w:val="Pavadinimas"/>
    <w:rsid w:val="0064708B"/>
    <w:rPr>
      <w:rFonts w:ascii="Tahoma" w:hAnsi="Tahoma"/>
      <w:b/>
      <w:sz w:val="28"/>
      <w:szCs w:val="24"/>
      <w:lang w:eastAsia="en-US"/>
    </w:rPr>
  </w:style>
  <w:style w:type="paragraph" w:styleId="Paprastasistekstas">
    <w:name w:val="Plain Text"/>
    <w:basedOn w:val="prastasis"/>
    <w:link w:val="PaprastasistekstasDiagrama"/>
    <w:uiPriority w:val="99"/>
    <w:unhideWhenUsed/>
    <w:rsid w:val="00A6132B"/>
    <w:rPr>
      <w:rFonts w:ascii="Consolas" w:eastAsia="Calibri" w:hAnsi="Consolas"/>
      <w:sz w:val="21"/>
      <w:szCs w:val="21"/>
    </w:rPr>
  </w:style>
  <w:style w:type="character" w:customStyle="1" w:styleId="PaprastasistekstasDiagrama">
    <w:name w:val="Paprastasis tekstas Diagrama"/>
    <w:link w:val="Paprastasistekstas"/>
    <w:uiPriority w:val="99"/>
    <w:rsid w:val="00A6132B"/>
    <w:rPr>
      <w:rFonts w:ascii="Consolas" w:eastAsia="Calibri" w:hAnsi="Consolas" w:cs="Times New Roman"/>
      <w:sz w:val="21"/>
      <w:szCs w:val="21"/>
      <w:lang w:val="lt-LT"/>
    </w:rPr>
  </w:style>
  <w:style w:type="paragraph" w:customStyle="1" w:styleId="m2795510787415393735msocommenttext">
    <w:name w:val="m_2795510787415393735msocommenttext"/>
    <w:basedOn w:val="prastasis"/>
    <w:rsid w:val="00DB3863"/>
    <w:pPr>
      <w:spacing w:before="100" w:beforeAutospacing="1" w:after="100" w:afterAutospacing="1"/>
    </w:pPr>
    <w:rPr>
      <w:rFonts w:eastAsiaTheme="minorHAns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6536">
      <w:bodyDiv w:val="1"/>
      <w:marLeft w:val="0"/>
      <w:marRight w:val="0"/>
      <w:marTop w:val="0"/>
      <w:marBottom w:val="0"/>
      <w:divBdr>
        <w:top w:val="none" w:sz="0" w:space="0" w:color="auto"/>
        <w:left w:val="none" w:sz="0" w:space="0" w:color="auto"/>
        <w:bottom w:val="none" w:sz="0" w:space="0" w:color="auto"/>
        <w:right w:val="none" w:sz="0" w:space="0" w:color="auto"/>
      </w:divBdr>
    </w:div>
    <w:div w:id="490606226">
      <w:bodyDiv w:val="1"/>
      <w:marLeft w:val="0"/>
      <w:marRight w:val="0"/>
      <w:marTop w:val="0"/>
      <w:marBottom w:val="0"/>
      <w:divBdr>
        <w:top w:val="none" w:sz="0" w:space="0" w:color="auto"/>
        <w:left w:val="none" w:sz="0" w:space="0" w:color="auto"/>
        <w:bottom w:val="none" w:sz="0" w:space="0" w:color="auto"/>
        <w:right w:val="none" w:sz="0" w:space="0" w:color="auto"/>
      </w:divBdr>
    </w:div>
    <w:div w:id="604000465">
      <w:bodyDiv w:val="1"/>
      <w:marLeft w:val="0"/>
      <w:marRight w:val="0"/>
      <w:marTop w:val="0"/>
      <w:marBottom w:val="0"/>
      <w:divBdr>
        <w:top w:val="none" w:sz="0" w:space="0" w:color="auto"/>
        <w:left w:val="none" w:sz="0" w:space="0" w:color="auto"/>
        <w:bottom w:val="none" w:sz="0" w:space="0" w:color="auto"/>
        <w:right w:val="none" w:sz="0" w:space="0" w:color="auto"/>
      </w:divBdr>
    </w:div>
    <w:div w:id="755439645">
      <w:bodyDiv w:val="1"/>
      <w:marLeft w:val="0"/>
      <w:marRight w:val="0"/>
      <w:marTop w:val="0"/>
      <w:marBottom w:val="0"/>
      <w:divBdr>
        <w:top w:val="none" w:sz="0" w:space="0" w:color="auto"/>
        <w:left w:val="none" w:sz="0" w:space="0" w:color="auto"/>
        <w:bottom w:val="none" w:sz="0" w:space="0" w:color="auto"/>
        <w:right w:val="none" w:sz="0" w:space="0" w:color="auto"/>
      </w:divBdr>
    </w:div>
    <w:div w:id="10440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E9959-867A-487B-AB81-4A13B13E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Teismų tarybos nutarimas</Template>
  <TotalTime>0</TotalTime>
  <Pages>1</Pages>
  <Words>1770</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Jolanta Kaminskiene</dc:creator>
  <cp:lastModifiedBy>Ligita Cibulskienė</cp:lastModifiedBy>
  <cp:revision>2</cp:revision>
  <cp:lastPrinted>2016-04-29T09:38:00Z</cp:lastPrinted>
  <dcterms:created xsi:type="dcterms:W3CDTF">2017-07-28T08:45:00Z</dcterms:created>
  <dcterms:modified xsi:type="dcterms:W3CDTF">2017-07-28T08:45:00Z</dcterms:modified>
</cp:coreProperties>
</file>