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16" w:rsidRPr="0088761E" w:rsidRDefault="00C04816" w:rsidP="00C04816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 w:rsidRPr="007912EA"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13" w:rsidRDefault="007F3213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C2074B" w:rsidRDefault="00C2074B" w:rsidP="00E948D2">
      <w:pPr>
        <w:pStyle w:val="BodyTextIndent"/>
        <w:jc w:val="center"/>
        <w:rPr>
          <w:rFonts w:eastAsiaTheme="minorHAnsi"/>
          <w:b/>
          <w:szCs w:val="24"/>
        </w:rPr>
      </w:pPr>
      <w:r w:rsidRPr="00C2074B">
        <w:rPr>
          <w:rFonts w:eastAsiaTheme="minorHAnsi"/>
          <w:b/>
          <w:szCs w:val="24"/>
        </w:rPr>
        <w:t xml:space="preserve">DĖL </w:t>
      </w:r>
      <w:r w:rsidR="00C32CD2">
        <w:rPr>
          <w:rFonts w:eastAsiaTheme="minorHAnsi"/>
          <w:b/>
          <w:szCs w:val="24"/>
        </w:rPr>
        <w:t>NENAUDOJAMO NEKILNOJAMOJO TURTO</w:t>
      </w:r>
      <w:r w:rsidRPr="00C2074B">
        <w:rPr>
          <w:rFonts w:eastAsiaTheme="minorHAnsi"/>
          <w:b/>
          <w:szCs w:val="24"/>
        </w:rPr>
        <w:t xml:space="preserve"> </w:t>
      </w:r>
      <w:r w:rsidR="000B0AD7">
        <w:rPr>
          <w:rFonts w:eastAsiaTheme="minorHAnsi"/>
          <w:b/>
          <w:szCs w:val="24"/>
        </w:rPr>
        <w:t>PERDAVIMO</w:t>
      </w:r>
    </w:p>
    <w:p w:rsidR="00E948D2" w:rsidRDefault="00F924D2" w:rsidP="00E948D2">
      <w:pPr>
        <w:pStyle w:val="BodyTextIndent"/>
        <w:jc w:val="center"/>
      </w:pPr>
      <w:r>
        <w:t>201</w:t>
      </w:r>
      <w:r w:rsidR="007214DB">
        <w:t>7</w:t>
      </w:r>
      <w:r w:rsidR="00E948D2">
        <w:t xml:space="preserve"> m. </w:t>
      </w:r>
      <w:r w:rsidR="008D4648">
        <w:t xml:space="preserve">spalio </w:t>
      </w:r>
      <w:r w:rsidR="00C04816">
        <w:t>27</w:t>
      </w:r>
      <w:r w:rsidR="008D4648">
        <w:t xml:space="preserve"> </w:t>
      </w:r>
      <w:r w:rsidR="00C04816">
        <w:t>d. Nr. 13P-</w:t>
      </w:r>
      <w:r w:rsidR="00B4038D">
        <w:t>167</w:t>
      </w:r>
      <w:bookmarkStart w:id="0" w:name="_GoBack"/>
      <w:bookmarkEnd w:id="0"/>
      <w:r w:rsidR="00E948D2">
        <w:t>-(7.1.2)</w:t>
      </w:r>
    </w:p>
    <w:p w:rsidR="00E948D2" w:rsidRDefault="00E948D2" w:rsidP="00E948D2">
      <w:pPr>
        <w:pStyle w:val="Title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5EE" w:rsidRDefault="00E033E7" w:rsidP="006045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045EE">
        <w:rPr>
          <w:rFonts w:ascii="Times New Roman" w:hAnsi="Times New Roman" w:cs="Times New Roman"/>
          <w:sz w:val="24"/>
          <w:szCs w:val="24"/>
        </w:rPr>
        <w:t>Vadovaudamasi Lietuvos Respublikos teismų įstatymo 120 straipsnio 27 punktu, 128 straipsnio 5 dalimi, Lietuvos Respublikos valstybės ir savivaldybių turto valdymo, naudojimo ir disponavimo juo įstatymo 26 straipsnio 1 dalies 8 punktu, 27 straipsnio 1 dalies 1 punktu, Lietuvos Respublikos centralizuotai valdomo valstybės turto valdytojo įstatymo 4 straipsnio 1 dalies 1 punktu, Teisėjų taryba n u t a r i a:</w:t>
      </w:r>
    </w:p>
    <w:p w:rsidR="006045EE" w:rsidRDefault="006045EE" w:rsidP="006045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Pritarti žemiau nurodyto turto perdavimui jį valdyti, naudoti ir disponuoti juo patikėjimo teise </w:t>
      </w:r>
      <w:r w:rsidRPr="007214DB">
        <w:rPr>
          <w:rFonts w:ascii="Times New Roman" w:hAnsi="Times New Roman" w:cs="Times New Roman"/>
          <w:sz w:val="24"/>
          <w:szCs w:val="24"/>
        </w:rPr>
        <w:t xml:space="preserve">centralizuotai valdomo valstybės turto valdytojui </w:t>
      </w:r>
      <w:r>
        <w:rPr>
          <w:rFonts w:ascii="Times New Roman" w:hAnsi="Times New Roman" w:cs="Times New Roman"/>
          <w:sz w:val="24"/>
          <w:szCs w:val="24"/>
        </w:rPr>
        <w:t>valstybės įmonei</w:t>
      </w:r>
      <w:r w:rsidRPr="007214DB">
        <w:rPr>
          <w:rFonts w:ascii="Times New Roman" w:hAnsi="Times New Roman" w:cs="Times New Roman"/>
          <w:sz w:val="24"/>
          <w:szCs w:val="24"/>
        </w:rPr>
        <w:t xml:space="preserve"> Turto </w:t>
      </w:r>
      <w:r>
        <w:rPr>
          <w:rFonts w:ascii="Times New Roman" w:hAnsi="Times New Roman" w:cs="Times New Roman"/>
          <w:sz w:val="24"/>
          <w:szCs w:val="24"/>
        </w:rPr>
        <w:t>bankas</w:t>
      </w:r>
      <w:r w:rsidRPr="007214DB">
        <w:rPr>
          <w:rFonts w:ascii="Times New Roman" w:hAnsi="Times New Roman" w:cs="Times New Roman"/>
          <w:sz w:val="24"/>
          <w:szCs w:val="24"/>
        </w:rPr>
        <w:t xml:space="preserve">, juridinio asmens kodas 112021042, </w:t>
      </w:r>
      <w:r>
        <w:rPr>
          <w:rFonts w:ascii="Times New Roman" w:hAnsi="Times New Roman" w:cs="Times New Roman"/>
          <w:sz w:val="24"/>
          <w:szCs w:val="24"/>
        </w:rPr>
        <w:t xml:space="preserve">buveinės </w:t>
      </w:r>
      <w:r w:rsidRPr="00F10196">
        <w:rPr>
          <w:rFonts w:ascii="Times New Roman" w:hAnsi="Times New Roman" w:cs="Times New Roman"/>
          <w:sz w:val="24"/>
          <w:szCs w:val="24"/>
        </w:rPr>
        <w:t xml:space="preserve">adresas </w:t>
      </w:r>
      <w:r w:rsidRPr="00E3192D">
        <w:rPr>
          <w:rFonts w:ascii="Times New Roman" w:hAnsi="Times New Roman" w:cs="Times New Roman"/>
          <w:sz w:val="24"/>
          <w:szCs w:val="24"/>
        </w:rPr>
        <w:t>Kęstučio g. 45, Vilnius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45EE" w:rsidRDefault="006045EE" w:rsidP="006045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D4648">
        <w:rPr>
          <w:rFonts w:ascii="Times New Roman" w:hAnsi="Times New Roman" w:cs="Times New Roman"/>
          <w:sz w:val="24"/>
          <w:szCs w:val="24"/>
        </w:rPr>
        <w:t xml:space="preserve"> Širvintų </w:t>
      </w:r>
      <w:r w:rsidRPr="00D431B2">
        <w:rPr>
          <w:rFonts w:ascii="Times New Roman" w:hAnsi="Times New Roman" w:cs="Times New Roman"/>
          <w:sz w:val="24"/>
          <w:szCs w:val="24"/>
        </w:rPr>
        <w:t xml:space="preserve">rajono </w:t>
      </w:r>
      <w:r>
        <w:rPr>
          <w:rFonts w:ascii="Times New Roman" w:hAnsi="Times New Roman" w:cs="Times New Roman"/>
          <w:sz w:val="24"/>
          <w:szCs w:val="24"/>
        </w:rPr>
        <w:t>apylinkės teismui</w:t>
      </w:r>
      <w:r w:rsidRPr="007214DB">
        <w:rPr>
          <w:rFonts w:ascii="Times New Roman" w:hAnsi="Times New Roman" w:cs="Times New Roman"/>
          <w:sz w:val="24"/>
          <w:szCs w:val="24"/>
        </w:rPr>
        <w:t xml:space="preserve"> nuosavybės teise priklausan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31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431B2">
        <w:rPr>
          <w:rFonts w:ascii="Times New Roman" w:hAnsi="Times New Roman" w:cs="Times New Roman"/>
          <w:sz w:val="24"/>
          <w:szCs w:val="24"/>
        </w:rPr>
        <w:t xml:space="preserve"> </w:t>
      </w:r>
      <w:r w:rsidRPr="008D4648">
        <w:rPr>
          <w:rFonts w:ascii="Times New Roman" w:hAnsi="Times New Roman" w:cs="Times New Roman"/>
          <w:sz w:val="24"/>
          <w:szCs w:val="24"/>
        </w:rPr>
        <w:t xml:space="preserve">kv. m bendro ploto </w:t>
      </w:r>
      <w:r>
        <w:rPr>
          <w:rFonts w:ascii="Times New Roman" w:hAnsi="Times New Roman" w:cs="Times New Roman"/>
          <w:sz w:val="24"/>
          <w:szCs w:val="24"/>
        </w:rPr>
        <w:t>negyvenamoji garažo</w:t>
      </w:r>
      <w:r w:rsidRPr="007214DB">
        <w:rPr>
          <w:rFonts w:ascii="Times New Roman" w:hAnsi="Times New Roman" w:cs="Times New Roman"/>
          <w:sz w:val="24"/>
          <w:szCs w:val="24"/>
        </w:rPr>
        <w:t xml:space="preserve"> patalp</w:t>
      </w:r>
      <w:r>
        <w:rPr>
          <w:rFonts w:ascii="Times New Roman" w:hAnsi="Times New Roman" w:cs="Times New Roman"/>
          <w:sz w:val="24"/>
          <w:szCs w:val="24"/>
        </w:rPr>
        <w:t xml:space="preserve">a (su rūsiu), kurios </w:t>
      </w:r>
      <w:r w:rsidRPr="00D431B2">
        <w:rPr>
          <w:rFonts w:ascii="Times New Roman" w:hAnsi="Times New Roman" w:cs="Times New Roman"/>
          <w:sz w:val="24"/>
          <w:szCs w:val="24"/>
        </w:rPr>
        <w:t>unikalus Nr. 8997-4000-4016:0011</w:t>
      </w:r>
      <w:r>
        <w:rPr>
          <w:rFonts w:ascii="Times New Roman" w:hAnsi="Times New Roman" w:cs="Times New Roman"/>
          <w:sz w:val="24"/>
          <w:szCs w:val="24"/>
        </w:rPr>
        <w:t xml:space="preserve">, esanti </w:t>
      </w:r>
      <w:r w:rsidRPr="00D431B2">
        <w:rPr>
          <w:rFonts w:ascii="Times New Roman" w:hAnsi="Times New Roman" w:cs="Times New Roman"/>
          <w:sz w:val="24"/>
          <w:szCs w:val="24"/>
        </w:rPr>
        <w:t>Janonio g. 28-11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31B2">
        <w:rPr>
          <w:rFonts w:ascii="Times New Roman" w:hAnsi="Times New Roman" w:cs="Times New Roman"/>
          <w:sz w:val="24"/>
          <w:szCs w:val="24"/>
        </w:rPr>
        <w:t xml:space="preserve"> Širvintose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45EE" w:rsidRDefault="006045EE" w:rsidP="006045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D4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Skuodo</w:t>
      </w:r>
      <w:r w:rsidRPr="008D4648">
        <w:rPr>
          <w:rFonts w:ascii="Times New Roman" w:hAnsi="Times New Roman" w:cs="Times New Roman"/>
          <w:sz w:val="24"/>
          <w:szCs w:val="24"/>
        </w:rPr>
        <w:t xml:space="preserve"> </w:t>
      </w:r>
      <w:r w:rsidRPr="00D431B2">
        <w:rPr>
          <w:rFonts w:ascii="Times New Roman" w:hAnsi="Times New Roman" w:cs="Times New Roman"/>
          <w:sz w:val="24"/>
          <w:szCs w:val="24"/>
        </w:rPr>
        <w:t xml:space="preserve">rajono </w:t>
      </w:r>
      <w:r w:rsidRPr="007214DB">
        <w:rPr>
          <w:rFonts w:ascii="Times New Roman" w:hAnsi="Times New Roman" w:cs="Times New Roman"/>
          <w:sz w:val="24"/>
          <w:szCs w:val="24"/>
        </w:rPr>
        <w:t xml:space="preserve">apylinkės teismo </w:t>
      </w:r>
      <w:r w:rsidRPr="00C2074B">
        <w:rPr>
          <w:rFonts w:ascii="Times New Roman" w:hAnsi="Times New Roman" w:cs="Times New Roman"/>
          <w:sz w:val="24"/>
          <w:szCs w:val="24"/>
        </w:rPr>
        <w:t xml:space="preserve">patikėjimo </w:t>
      </w:r>
      <w:r>
        <w:rPr>
          <w:rFonts w:ascii="Times New Roman" w:hAnsi="Times New Roman" w:cs="Times New Roman"/>
          <w:sz w:val="24"/>
          <w:szCs w:val="24"/>
        </w:rPr>
        <w:t>teise valdomas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valstybei nuosavybės teise priklausantis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Pr="00D431B2">
        <w:rPr>
          <w:rFonts w:ascii="Times New Roman" w:hAnsi="Times New Roman" w:cs="Times New Roman"/>
          <w:sz w:val="24"/>
          <w:szCs w:val="24"/>
        </w:rPr>
        <w:t xml:space="preserve">41,57 </w:t>
      </w:r>
      <w:r w:rsidRPr="008D4648">
        <w:rPr>
          <w:rFonts w:ascii="Times New Roman" w:hAnsi="Times New Roman" w:cs="Times New Roman"/>
          <w:sz w:val="24"/>
          <w:szCs w:val="24"/>
        </w:rPr>
        <w:t xml:space="preserve">kv. m bendro ploto </w:t>
      </w:r>
      <w:r>
        <w:rPr>
          <w:rFonts w:ascii="Times New Roman" w:hAnsi="Times New Roman" w:cs="Times New Roman"/>
          <w:sz w:val="24"/>
          <w:szCs w:val="24"/>
        </w:rPr>
        <w:t xml:space="preserve">garažo pastatas, kurio </w:t>
      </w:r>
      <w:r w:rsidRPr="00D431B2">
        <w:rPr>
          <w:rFonts w:ascii="Times New Roman" w:hAnsi="Times New Roman" w:cs="Times New Roman"/>
          <w:sz w:val="24"/>
          <w:szCs w:val="24"/>
        </w:rPr>
        <w:t xml:space="preserve">unikalus Nr. </w:t>
      </w:r>
      <w:r>
        <w:rPr>
          <w:rFonts w:ascii="Times New Roman" w:hAnsi="Times New Roman" w:cs="Times New Roman"/>
          <w:sz w:val="24"/>
          <w:szCs w:val="24"/>
        </w:rPr>
        <w:t>7599-3003-5019, esantis Vaižganto g. 7C</w:t>
      </w:r>
      <w:r w:rsidRPr="00D431B2">
        <w:rPr>
          <w:rFonts w:ascii="Times New Roman" w:hAnsi="Times New Roman" w:cs="Times New Roman"/>
          <w:sz w:val="24"/>
          <w:szCs w:val="24"/>
        </w:rPr>
        <w:t>, Skuode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45EE" w:rsidRDefault="006045EE" w:rsidP="006045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1713F">
        <w:rPr>
          <w:rFonts w:ascii="Times New Roman" w:hAnsi="Times New Roman" w:cs="Times New Roman"/>
          <w:sz w:val="24"/>
          <w:szCs w:val="24"/>
        </w:rPr>
        <w:t xml:space="preserve"> </w:t>
      </w:r>
      <w:r w:rsidRPr="00D431B2">
        <w:rPr>
          <w:rFonts w:ascii="Times New Roman" w:hAnsi="Times New Roman" w:cs="Times New Roman"/>
          <w:sz w:val="24"/>
          <w:szCs w:val="24"/>
        </w:rPr>
        <w:t xml:space="preserve">Panevėžio apygardos </w:t>
      </w:r>
      <w:r w:rsidRPr="007214DB">
        <w:rPr>
          <w:rFonts w:ascii="Times New Roman" w:hAnsi="Times New Roman" w:cs="Times New Roman"/>
          <w:sz w:val="24"/>
          <w:szCs w:val="24"/>
        </w:rPr>
        <w:t xml:space="preserve">teismo </w:t>
      </w:r>
      <w:r w:rsidRPr="00787E5B">
        <w:rPr>
          <w:rFonts w:ascii="Times New Roman" w:hAnsi="Times New Roman" w:cs="Times New Roman"/>
          <w:sz w:val="24"/>
          <w:szCs w:val="24"/>
        </w:rPr>
        <w:t xml:space="preserve">patikėjimo </w:t>
      </w:r>
      <w:r>
        <w:rPr>
          <w:rFonts w:ascii="Times New Roman" w:hAnsi="Times New Roman" w:cs="Times New Roman"/>
          <w:sz w:val="24"/>
          <w:szCs w:val="24"/>
        </w:rPr>
        <w:t>teise valdoma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valstybei</w:t>
      </w:r>
      <w:r w:rsidRPr="007214DB">
        <w:rPr>
          <w:rFonts w:ascii="Times New Roman" w:hAnsi="Times New Roman" w:cs="Times New Roman"/>
          <w:sz w:val="24"/>
          <w:szCs w:val="24"/>
        </w:rPr>
        <w:t xml:space="preserve"> nuosavybės teise priklausan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 w:rsidRPr="00D431B2">
        <w:rPr>
          <w:rFonts w:ascii="Times New Roman" w:hAnsi="Times New Roman" w:cs="Times New Roman"/>
          <w:sz w:val="24"/>
          <w:szCs w:val="24"/>
        </w:rPr>
        <w:t xml:space="preserve">67,16 </w:t>
      </w:r>
      <w:r w:rsidRPr="008D4648">
        <w:rPr>
          <w:rFonts w:ascii="Times New Roman" w:hAnsi="Times New Roman" w:cs="Times New Roman"/>
          <w:sz w:val="24"/>
          <w:szCs w:val="24"/>
        </w:rPr>
        <w:t xml:space="preserve">kv. m bendro ploto </w:t>
      </w:r>
      <w:r w:rsidRPr="007214DB">
        <w:rPr>
          <w:rFonts w:ascii="Times New Roman" w:hAnsi="Times New Roman" w:cs="Times New Roman"/>
          <w:sz w:val="24"/>
          <w:szCs w:val="24"/>
        </w:rPr>
        <w:t>gyvenam</w:t>
      </w:r>
      <w:r>
        <w:rPr>
          <w:rFonts w:ascii="Times New Roman" w:hAnsi="Times New Roman" w:cs="Times New Roman"/>
          <w:sz w:val="24"/>
          <w:szCs w:val="24"/>
        </w:rPr>
        <w:t>oji</w:t>
      </w:r>
      <w:r w:rsidRPr="007214DB">
        <w:rPr>
          <w:rFonts w:ascii="Times New Roman" w:hAnsi="Times New Roman" w:cs="Times New Roman"/>
          <w:sz w:val="24"/>
          <w:szCs w:val="24"/>
        </w:rPr>
        <w:t xml:space="preserve"> patalp</w:t>
      </w:r>
      <w:r>
        <w:rPr>
          <w:rFonts w:ascii="Times New Roman" w:hAnsi="Times New Roman" w:cs="Times New Roman"/>
          <w:sz w:val="24"/>
          <w:szCs w:val="24"/>
        </w:rPr>
        <w:t xml:space="preserve">a (su rūsiu), kurios </w:t>
      </w:r>
      <w:r w:rsidRPr="00D431B2">
        <w:rPr>
          <w:rFonts w:ascii="Times New Roman" w:hAnsi="Times New Roman" w:cs="Times New Roman"/>
          <w:sz w:val="24"/>
          <w:szCs w:val="24"/>
        </w:rPr>
        <w:t xml:space="preserve">unikalus Nr. </w:t>
      </w:r>
      <w:r w:rsidRPr="0041713F">
        <w:rPr>
          <w:rFonts w:ascii="Times New Roman" w:hAnsi="Times New Roman" w:cs="Times New Roman"/>
          <w:sz w:val="24"/>
          <w:szCs w:val="24"/>
        </w:rPr>
        <w:t>2798-8005-6016:0025</w:t>
      </w:r>
      <w:r>
        <w:rPr>
          <w:rFonts w:ascii="Times New Roman" w:hAnsi="Times New Roman" w:cs="Times New Roman"/>
          <w:sz w:val="24"/>
          <w:szCs w:val="24"/>
        </w:rPr>
        <w:t>, esanti Kniaudiškių g. 71-6, Pan</w:t>
      </w:r>
      <w:r w:rsidRPr="00D431B2">
        <w:rPr>
          <w:rFonts w:ascii="Times New Roman" w:hAnsi="Times New Roman" w:cs="Times New Roman"/>
          <w:sz w:val="24"/>
          <w:szCs w:val="24"/>
        </w:rPr>
        <w:t>evėžyje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45EE" w:rsidRPr="007214DB" w:rsidRDefault="006045EE" w:rsidP="006045E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431B2">
        <w:rPr>
          <w:rFonts w:ascii="Times New Roman" w:hAnsi="Times New Roman" w:cs="Times New Roman"/>
          <w:sz w:val="24"/>
          <w:szCs w:val="24"/>
        </w:rPr>
        <w:t xml:space="preserve">Nacionalinės teismų administracijos </w:t>
      </w:r>
      <w:r w:rsidRPr="00C2074B">
        <w:rPr>
          <w:rFonts w:ascii="Times New Roman" w:hAnsi="Times New Roman" w:cs="Times New Roman"/>
          <w:sz w:val="24"/>
          <w:szCs w:val="24"/>
        </w:rPr>
        <w:t xml:space="preserve">patikėjimo </w:t>
      </w:r>
      <w:r w:rsidRPr="007214DB">
        <w:rPr>
          <w:rFonts w:ascii="Times New Roman" w:hAnsi="Times New Roman" w:cs="Times New Roman"/>
          <w:sz w:val="24"/>
          <w:szCs w:val="24"/>
        </w:rPr>
        <w:t>teise valdom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valstybei nuosavybės teise priklausantis</w:t>
      </w:r>
      <w:r w:rsidRPr="00721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31,5</w:t>
      </w:r>
      <w:r w:rsidRPr="00D431B2">
        <w:rPr>
          <w:rFonts w:ascii="Times New Roman" w:hAnsi="Times New Roman" w:cs="Times New Roman"/>
          <w:sz w:val="24"/>
          <w:szCs w:val="24"/>
        </w:rPr>
        <w:t xml:space="preserve">7 </w:t>
      </w:r>
      <w:r w:rsidRPr="008D4648">
        <w:rPr>
          <w:rFonts w:ascii="Times New Roman" w:hAnsi="Times New Roman" w:cs="Times New Roman"/>
          <w:sz w:val="24"/>
          <w:szCs w:val="24"/>
        </w:rPr>
        <w:t xml:space="preserve">kv. m bendro ploto </w:t>
      </w:r>
      <w:r>
        <w:rPr>
          <w:rFonts w:ascii="Times New Roman" w:hAnsi="Times New Roman" w:cs="Times New Roman"/>
          <w:sz w:val="24"/>
          <w:szCs w:val="24"/>
        </w:rPr>
        <w:t xml:space="preserve">pastatas (vandentiekio bokšto), kurio </w:t>
      </w:r>
      <w:r w:rsidRPr="00D431B2">
        <w:rPr>
          <w:rFonts w:ascii="Times New Roman" w:hAnsi="Times New Roman" w:cs="Times New Roman"/>
          <w:sz w:val="24"/>
          <w:szCs w:val="24"/>
        </w:rPr>
        <w:t>unikalus Nr. 1094-0506-2034</w:t>
      </w:r>
      <w:r>
        <w:rPr>
          <w:rFonts w:ascii="Times New Roman" w:hAnsi="Times New Roman" w:cs="Times New Roman"/>
          <w:sz w:val="24"/>
          <w:szCs w:val="24"/>
        </w:rPr>
        <w:t>, esantis L. Sapiegos g. 13, Vilniuje.</w:t>
      </w:r>
    </w:p>
    <w:p w:rsidR="002942CF" w:rsidRDefault="002942CF" w:rsidP="006045EE">
      <w:pPr>
        <w:tabs>
          <w:tab w:val="left" w:pos="709"/>
        </w:tabs>
        <w:spacing w:after="0" w:line="240" w:lineRule="auto"/>
        <w:jc w:val="both"/>
      </w:pPr>
    </w:p>
    <w:p w:rsidR="00E948D2" w:rsidRDefault="00E948D2" w:rsidP="002942CF">
      <w:pPr>
        <w:tabs>
          <w:tab w:val="left" w:pos="709"/>
        </w:tabs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2886"/>
      </w:tblGrid>
      <w:tr w:rsidR="00E948D2" w:rsidTr="00C04816">
        <w:tc>
          <w:tcPr>
            <w:tcW w:w="6912" w:type="dxa"/>
          </w:tcPr>
          <w:p w:rsidR="00E948D2" w:rsidRDefault="00E948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:rsidR="00E948D2" w:rsidRDefault="00E948D2" w:rsidP="00E9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:rsidR="00E948D2" w:rsidRDefault="0022735D" w:rsidP="00F92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04816">
              <w:rPr>
                <w:rFonts w:ascii="Times New Roman" w:hAnsi="Times New Roman"/>
                <w:sz w:val="24"/>
                <w:szCs w:val="24"/>
              </w:rPr>
              <w:t>Rimvydas Norkus</w:t>
            </w:r>
          </w:p>
        </w:tc>
      </w:tr>
      <w:tr w:rsidR="00E948D2" w:rsidTr="00C04816">
        <w:tc>
          <w:tcPr>
            <w:tcW w:w="6912" w:type="dxa"/>
            <w:hideMark/>
          </w:tcPr>
          <w:p w:rsidR="00E948D2" w:rsidRDefault="00E948D2" w:rsidP="00C04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Sekretor</w:t>
            </w:r>
            <w:r w:rsidR="00C04816">
              <w:rPr>
                <w:rFonts w:ascii="Times New Roman" w:hAnsi="Times New Roman"/>
                <w:sz w:val="24"/>
                <w:szCs w:val="24"/>
              </w:rPr>
              <w:t>ius</w:t>
            </w:r>
          </w:p>
        </w:tc>
        <w:tc>
          <w:tcPr>
            <w:tcW w:w="2886" w:type="dxa"/>
            <w:hideMark/>
          </w:tcPr>
          <w:p w:rsidR="00E948D2" w:rsidRDefault="00E948D2" w:rsidP="00F92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35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04816">
              <w:rPr>
                <w:rFonts w:ascii="Times New Roman" w:hAnsi="Times New Roman"/>
                <w:sz w:val="24"/>
                <w:szCs w:val="24"/>
              </w:rPr>
              <w:t>Ramūnas Gadliauskas</w:t>
            </w:r>
            <w:r w:rsidR="0022735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0634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D1" w:rsidRDefault="00541BD1" w:rsidP="00EE7D38">
      <w:pPr>
        <w:spacing w:after="0" w:line="240" w:lineRule="auto"/>
      </w:pPr>
      <w:r>
        <w:separator/>
      </w:r>
    </w:p>
  </w:endnote>
  <w:endnote w:type="continuationSeparator" w:id="0">
    <w:p w:rsidR="00541BD1" w:rsidRDefault="00541BD1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D1" w:rsidRDefault="00541BD1" w:rsidP="00EE7D38">
      <w:pPr>
        <w:spacing w:after="0" w:line="240" w:lineRule="auto"/>
      </w:pPr>
      <w:r>
        <w:separator/>
      </w:r>
    </w:p>
  </w:footnote>
  <w:footnote w:type="continuationSeparator" w:id="0">
    <w:p w:rsidR="00541BD1" w:rsidRDefault="00541BD1" w:rsidP="00EE7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73"/>
    <w:rsid w:val="00035CFA"/>
    <w:rsid w:val="00037B65"/>
    <w:rsid w:val="00044BDC"/>
    <w:rsid w:val="000470B3"/>
    <w:rsid w:val="000634FE"/>
    <w:rsid w:val="000B0AD7"/>
    <w:rsid w:val="000D20C9"/>
    <w:rsid w:val="000D36F2"/>
    <w:rsid w:val="000D73DE"/>
    <w:rsid w:val="001031C6"/>
    <w:rsid w:val="00106F87"/>
    <w:rsid w:val="001B5F28"/>
    <w:rsid w:val="001C2F05"/>
    <w:rsid w:val="001C3FB5"/>
    <w:rsid w:val="00210CD2"/>
    <w:rsid w:val="0022735D"/>
    <w:rsid w:val="00236617"/>
    <w:rsid w:val="00254055"/>
    <w:rsid w:val="002920A3"/>
    <w:rsid w:val="002942CF"/>
    <w:rsid w:val="00295F0C"/>
    <w:rsid w:val="002B1B36"/>
    <w:rsid w:val="00336944"/>
    <w:rsid w:val="003A06CA"/>
    <w:rsid w:val="003B416E"/>
    <w:rsid w:val="003E346F"/>
    <w:rsid w:val="003E4A20"/>
    <w:rsid w:val="0041713F"/>
    <w:rsid w:val="00423803"/>
    <w:rsid w:val="004969D8"/>
    <w:rsid w:val="004A107D"/>
    <w:rsid w:val="004E0F31"/>
    <w:rsid w:val="005354D8"/>
    <w:rsid w:val="00541BD1"/>
    <w:rsid w:val="00586093"/>
    <w:rsid w:val="005B5875"/>
    <w:rsid w:val="006045EE"/>
    <w:rsid w:val="00636F38"/>
    <w:rsid w:val="0064049A"/>
    <w:rsid w:val="006642AD"/>
    <w:rsid w:val="00685129"/>
    <w:rsid w:val="006A0A7B"/>
    <w:rsid w:val="006F1C86"/>
    <w:rsid w:val="006F205E"/>
    <w:rsid w:val="006F6EE1"/>
    <w:rsid w:val="007214DB"/>
    <w:rsid w:val="00734C73"/>
    <w:rsid w:val="00787E5B"/>
    <w:rsid w:val="007909A5"/>
    <w:rsid w:val="007A0C74"/>
    <w:rsid w:val="007C6725"/>
    <w:rsid w:val="007F3213"/>
    <w:rsid w:val="008D4648"/>
    <w:rsid w:val="00934B23"/>
    <w:rsid w:val="009540A4"/>
    <w:rsid w:val="00964F48"/>
    <w:rsid w:val="0096597D"/>
    <w:rsid w:val="009D6E29"/>
    <w:rsid w:val="00A04458"/>
    <w:rsid w:val="00A143C8"/>
    <w:rsid w:val="00A71541"/>
    <w:rsid w:val="00A769BA"/>
    <w:rsid w:val="00AB0A8B"/>
    <w:rsid w:val="00AF18CE"/>
    <w:rsid w:val="00B20B38"/>
    <w:rsid w:val="00B4038D"/>
    <w:rsid w:val="00B60D04"/>
    <w:rsid w:val="00BB0556"/>
    <w:rsid w:val="00BE1801"/>
    <w:rsid w:val="00C024CB"/>
    <w:rsid w:val="00C04816"/>
    <w:rsid w:val="00C2074B"/>
    <w:rsid w:val="00C32CD2"/>
    <w:rsid w:val="00C771CC"/>
    <w:rsid w:val="00CA383F"/>
    <w:rsid w:val="00CF0790"/>
    <w:rsid w:val="00D1788D"/>
    <w:rsid w:val="00D470A2"/>
    <w:rsid w:val="00D91415"/>
    <w:rsid w:val="00DD6D75"/>
    <w:rsid w:val="00E033E7"/>
    <w:rsid w:val="00E948D2"/>
    <w:rsid w:val="00EA0175"/>
    <w:rsid w:val="00ED7E04"/>
    <w:rsid w:val="00EE7D38"/>
    <w:rsid w:val="00EF375B"/>
    <w:rsid w:val="00F70CC3"/>
    <w:rsid w:val="00F924D2"/>
    <w:rsid w:val="00F94A09"/>
    <w:rsid w:val="00FB40DE"/>
    <w:rsid w:val="00FC43C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CAB6"/>
  <w15:docId w15:val="{826A293D-1887-4905-B792-6FBB0049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6D09-C88B-4FD8-9F93-B7AB0D57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Alina Dokutovičienė</cp:lastModifiedBy>
  <cp:revision>26</cp:revision>
  <cp:lastPrinted>2014-09-19T08:13:00Z</cp:lastPrinted>
  <dcterms:created xsi:type="dcterms:W3CDTF">2017-09-27T09:15:00Z</dcterms:created>
  <dcterms:modified xsi:type="dcterms:W3CDTF">2017-10-27T12:19:00Z</dcterms:modified>
</cp:coreProperties>
</file>