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3E" w:rsidRPr="00C424AA" w:rsidRDefault="002E563E">
      <w:pPr>
        <w:pStyle w:val="Date"/>
        <w:rPr>
          <w:sz w:val="16"/>
        </w:rPr>
      </w:pPr>
    </w:p>
    <w:p w:rsidR="00B95FAF" w:rsidRDefault="00BD3AF6">
      <w:pPr>
        <w:pStyle w:val="Title"/>
        <w:spacing w:line="480" w:lineRule="auto"/>
        <w:rPr>
          <w:rFonts w:ascii="Times New Roman" w:hAnsi="Times New Roman"/>
          <w:sz w:val="24"/>
        </w:rPr>
      </w:pPr>
      <w:r>
        <w:rPr>
          <w:noProof/>
          <w:sz w:val="20"/>
          <w:lang w:eastAsia="lt-LT"/>
        </w:rPr>
        <w:drawing>
          <wp:inline distT="0" distB="0" distL="0" distR="0" wp14:anchorId="4347CC23" wp14:editId="346F4244">
            <wp:extent cx="731520" cy="7607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Title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e"/>
      </w:pPr>
    </w:p>
    <w:p w:rsidR="002E563E" w:rsidRPr="00C424AA" w:rsidRDefault="002E563E" w:rsidP="00FB622B">
      <w:pPr>
        <w:pStyle w:val="Date"/>
      </w:pPr>
      <w:r w:rsidRPr="00C424AA">
        <w:t>20</w:t>
      </w:r>
      <w:r w:rsidR="005C34D7" w:rsidRPr="00C424AA">
        <w:t>1</w:t>
      </w:r>
      <w:r w:rsidR="00D64A79">
        <w:t>7</w:t>
      </w:r>
      <w:r w:rsidRPr="00C424AA">
        <w:t xml:space="preserve"> m. </w:t>
      </w:r>
      <w:r w:rsidR="00B95FAF">
        <w:t xml:space="preserve">lapkričio </w:t>
      </w:r>
      <w:r w:rsidR="002F602E">
        <w:t xml:space="preserve">24 </w:t>
      </w:r>
      <w:r w:rsidRPr="00C424AA">
        <w:t xml:space="preserve">d. Nr. </w:t>
      </w:r>
      <w:r w:rsidR="00FB622B" w:rsidRPr="00C424AA">
        <w:t>13P-</w:t>
      </w:r>
      <w:r w:rsidR="002F602E">
        <w:t>18</w:t>
      </w:r>
      <w:r w:rsidR="005D051D">
        <w:t>1</w:t>
      </w:r>
      <w:bookmarkStart w:id="0" w:name="_GoBack"/>
      <w:bookmarkEnd w:id="0"/>
      <w:r w:rsidR="002F602E">
        <w:t>-(7.1.2)</w:t>
      </w:r>
    </w:p>
    <w:p w:rsidR="002E563E" w:rsidRPr="00C424AA" w:rsidRDefault="002E563E">
      <w:pPr>
        <w:pStyle w:val="Date"/>
      </w:pPr>
      <w:r w:rsidRPr="00C424AA">
        <w:t>Vilnius</w:t>
      </w:r>
    </w:p>
    <w:p w:rsidR="002E563E" w:rsidRPr="00C424AA" w:rsidRDefault="002E563E" w:rsidP="002F73EA">
      <w:pPr>
        <w:pStyle w:val="Date"/>
        <w:jc w:val="left"/>
      </w:pPr>
    </w:p>
    <w:p w:rsidR="00D1144D" w:rsidRPr="00C424AA" w:rsidRDefault="00D1144D"/>
    <w:p w:rsidR="0039190F" w:rsidRPr="00C424AA" w:rsidRDefault="00421014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377DF8" w:rsidRPr="00C424AA">
        <w:rPr>
          <w:rFonts w:ascii="Times New Roman" w:hAnsi="Times New Roman"/>
          <w:b w:val="0"/>
          <w:sz w:val="24"/>
        </w:rPr>
        <w:t>,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4825E2" w:rsidRPr="00C424AA">
        <w:rPr>
          <w:rFonts w:ascii="Times New Roman" w:hAnsi="Times New Roman"/>
          <w:b w:val="0"/>
          <w:sz w:val="24"/>
        </w:rPr>
        <w:t>atsižvelg</w:t>
      </w:r>
      <w:r w:rsidR="00B064DC" w:rsidRPr="00C424AA">
        <w:rPr>
          <w:rFonts w:ascii="Times New Roman" w:hAnsi="Times New Roman"/>
          <w:b w:val="0"/>
          <w:sz w:val="24"/>
        </w:rPr>
        <w:t>dama</w:t>
      </w:r>
      <w:r w:rsidR="00D64A79">
        <w:rPr>
          <w:rFonts w:ascii="Times New Roman" w:hAnsi="Times New Roman"/>
          <w:b w:val="0"/>
          <w:sz w:val="24"/>
        </w:rPr>
        <w:t xml:space="preserve"> į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 xml:space="preserve">Lietuvos </w:t>
      </w:r>
      <w:r w:rsidR="00DA061B">
        <w:rPr>
          <w:rFonts w:ascii="Times New Roman" w:hAnsi="Times New Roman"/>
          <w:b w:val="0"/>
          <w:sz w:val="24"/>
        </w:rPr>
        <w:t>apeliacinio</w:t>
      </w:r>
      <w:r w:rsidR="00B95FAF">
        <w:rPr>
          <w:rFonts w:ascii="Times New Roman" w:hAnsi="Times New Roman"/>
          <w:b w:val="0"/>
          <w:sz w:val="24"/>
        </w:rPr>
        <w:t xml:space="preserve"> teismo pirmininko</w:t>
      </w:r>
      <w:r w:rsidR="00232925" w:rsidRPr="00232925">
        <w:rPr>
          <w:rFonts w:ascii="Times New Roman" w:hAnsi="Times New Roman"/>
          <w:b w:val="0"/>
          <w:sz w:val="24"/>
        </w:rPr>
        <w:t xml:space="preserve"> </w:t>
      </w:r>
      <w:r w:rsidR="00DA061B">
        <w:rPr>
          <w:rFonts w:ascii="Times New Roman" w:hAnsi="Times New Roman"/>
          <w:b w:val="0"/>
          <w:sz w:val="24"/>
        </w:rPr>
        <w:t xml:space="preserve">Algimanto </w:t>
      </w:r>
      <w:proofErr w:type="spellStart"/>
      <w:r w:rsidR="00DA061B">
        <w:rPr>
          <w:rFonts w:ascii="Times New Roman" w:hAnsi="Times New Roman"/>
          <w:b w:val="0"/>
          <w:sz w:val="24"/>
        </w:rPr>
        <w:t>Valantino</w:t>
      </w:r>
      <w:proofErr w:type="spellEnd"/>
      <w:r w:rsidR="00B95FAF">
        <w:rPr>
          <w:rFonts w:ascii="Times New Roman" w:hAnsi="Times New Roman"/>
          <w:b w:val="0"/>
          <w:sz w:val="24"/>
        </w:rPr>
        <w:t xml:space="preserve"> </w:t>
      </w:r>
      <w:r w:rsidR="00D56D56">
        <w:rPr>
          <w:rFonts w:ascii="Times New Roman" w:hAnsi="Times New Roman"/>
          <w:b w:val="0"/>
          <w:sz w:val="24"/>
        </w:rPr>
        <w:t>2017 m. lapkričio 8 d. raštą</w:t>
      </w:r>
      <w:r w:rsidR="00DA061B" w:rsidRPr="00DA061B">
        <w:rPr>
          <w:rFonts w:ascii="Times New Roman" w:hAnsi="Times New Roman"/>
          <w:b w:val="0"/>
          <w:sz w:val="24"/>
        </w:rPr>
        <w:t xml:space="preserve"> Nr. (1.2)-03-506</w:t>
      </w:r>
      <w:r w:rsidR="00DA061B" w:rsidRPr="00907FCC">
        <w:rPr>
          <w:rFonts w:ascii="Times New Roman" w:hAnsi="Times New Roman"/>
          <w:b w:val="0"/>
          <w:sz w:val="24"/>
        </w:rPr>
        <w:t xml:space="preserve"> </w:t>
      </w:r>
      <w:r w:rsidR="00232925" w:rsidRPr="00907FCC">
        <w:rPr>
          <w:rFonts w:ascii="Times New Roman" w:hAnsi="Times New Roman"/>
          <w:b w:val="0"/>
          <w:sz w:val="24"/>
        </w:rPr>
        <w:t>„</w:t>
      </w:r>
      <w:r w:rsidR="00B95FAF" w:rsidRPr="00B95FAF">
        <w:rPr>
          <w:rFonts w:ascii="Times New Roman" w:hAnsi="Times New Roman"/>
          <w:b w:val="0"/>
          <w:sz w:val="24"/>
        </w:rPr>
        <w:t xml:space="preserve">Dėl </w:t>
      </w:r>
      <w:r w:rsidR="00DA061B">
        <w:rPr>
          <w:rFonts w:ascii="Times New Roman" w:hAnsi="Times New Roman"/>
          <w:b w:val="0"/>
          <w:sz w:val="24"/>
        </w:rPr>
        <w:t>teisėjų skaičiaus Vilniaus ir Panevėžio apygardų teismuose</w:t>
      </w:r>
      <w:r w:rsidR="00232925" w:rsidRPr="00907FCC">
        <w:rPr>
          <w:rFonts w:ascii="Times New Roman" w:hAnsi="Times New Roman"/>
          <w:b w:val="0"/>
          <w:sz w:val="24"/>
        </w:rPr>
        <w:t>“</w:t>
      </w:r>
      <w:r w:rsidR="00B95FAF">
        <w:rPr>
          <w:rFonts w:ascii="Times New Roman" w:hAnsi="Times New Roman"/>
          <w:b w:val="0"/>
          <w:sz w:val="24"/>
        </w:rPr>
        <w:t xml:space="preserve"> </w:t>
      </w:r>
      <w:r w:rsidR="00081754" w:rsidRPr="00C424AA">
        <w:rPr>
          <w:rFonts w:ascii="Times New Roman" w:hAnsi="Times New Roman"/>
          <w:b w:val="0"/>
          <w:sz w:val="24"/>
        </w:rPr>
        <w:t xml:space="preserve">ir </w:t>
      </w:r>
      <w:r w:rsidR="003E19CE" w:rsidRPr="00C424AA">
        <w:rPr>
          <w:rFonts w:ascii="Times New Roman" w:hAnsi="Times New Roman"/>
          <w:b w:val="0"/>
          <w:sz w:val="24"/>
        </w:rPr>
        <w:t>siekdama</w:t>
      </w:r>
      <w:r w:rsidR="00C3583B" w:rsidRPr="00C424AA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>v</w:t>
      </w:r>
      <w:r w:rsidR="00C3583B" w:rsidRPr="00C424AA">
        <w:rPr>
          <w:rFonts w:ascii="Times New Roman" w:hAnsi="Times New Roman"/>
          <w:b w:val="0"/>
          <w:sz w:val="24"/>
        </w:rPr>
        <w:t>ienodinti</w:t>
      </w:r>
      <w:r w:rsidR="00B95FAF">
        <w:rPr>
          <w:rFonts w:ascii="Times New Roman" w:hAnsi="Times New Roman"/>
          <w:b w:val="0"/>
          <w:sz w:val="24"/>
        </w:rPr>
        <w:t xml:space="preserve"> darbo krūvius </w:t>
      </w:r>
      <w:r w:rsidR="00DA061B">
        <w:rPr>
          <w:rFonts w:ascii="Times New Roman" w:hAnsi="Times New Roman"/>
          <w:b w:val="0"/>
          <w:sz w:val="24"/>
        </w:rPr>
        <w:t xml:space="preserve">apygardų </w:t>
      </w:r>
      <w:r w:rsidR="00B95FAF">
        <w:rPr>
          <w:rFonts w:ascii="Times New Roman" w:hAnsi="Times New Roman"/>
          <w:b w:val="0"/>
          <w:sz w:val="24"/>
        </w:rPr>
        <w:t>teismuose</w:t>
      </w:r>
      <w:r w:rsidR="00FF4BDE" w:rsidRPr="00C424AA">
        <w:rPr>
          <w:rFonts w:ascii="Times New Roman" w:hAnsi="Times New Roman"/>
          <w:b w:val="0"/>
          <w:sz w:val="24"/>
        </w:rPr>
        <w:t xml:space="preserve">, mažinant teisėjų skaičių </w:t>
      </w:r>
      <w:r w:rsidR="00E10570" w:rsidRPr="00C424AA">
        <w:rPr>
          <w:rFonts w:ascii="Times New Roman" w:hAnsi="Times New Roman"/>
          <w:b w:val="0"/>
          <w:sz w:val="24"/>
        </w:rPr>
        <w:t>mažesnį</w:t>
      </w:r>
      <w:r w:rsidR="00AE1725" w:rsidRPr="00C424AA">
        <w:rPr>
          <w:rFonts w:ascii="Times New Roman" w:hAnsi="Times New Roman"/>
          <w:b w:val="0"/>
          <w:sz w:val="24"/>
        </w:rPr>
        <w:t xml:space="preserve"> darbo krūvį turinči</w:t>
      </w:r>
      <w:r w:rsidR="00E10570" w:rsidRPr="00C424AA">
        <w:rPr>
          <w:rFonts w:ascii="Times New Roman" w:hAnsi="Times New Roman"/>
          <w:b w:val="0"/>
          <w:sz w:val="24"/>
        </w:rPr>
        <w:t>u</w:t>
      </w:r>
      <w:r w:rsidR="00AE1725" w:rsidRPr="00C424AA">
        <w:rPr>
          <w:rFonts w:ascii="Times New Roman" w:hAnsi="Times New Roman"/>
          <w:b w:val="0"/>
          <w:sz w:val="24"/>
        </w:rPr>
        <w:t xml:space="preserve">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 ir didinant teisėjų skaičių </w:t>
      </w:r>
      <w:r w:rsidR="00AE1725" w:rsidRPr="00C424AA">
        <w:rPr>
          <w:rFonts w:ascii="Times New Roman" w:hAnsi="Times New Roman"/>
          <w:b w:val="0"/>
          <w:sz w:val="24"/>
        </w:rPr>
        <w:t xml:space="preserve">didesnį darbo krūvį turinčiuose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Default="0039190F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Prezidentei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teisėjų skaičių:</w:t>
      </w:r>
    </w:p>
    <w:p w:rsidR="00DA061B" w:rsidRDefault="00DA061B" w:rsidP="00DA061B">
      <w:pPr>
        <w:pStyle w:val="Titl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apygardos teisme – 57;</w:t>
      </w:r>
    </w:p>
    <w:p w:rsidR="00DA061B" w:rsidRPr="00907FCC" w:rsidRDefault="00DA061B" w:rsidP="00DA061B">
      <w:pPr>
        <w:pStyle w:val="Titl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Panevėžio apygardos teisme – 18.</w:t>
      </w:r>
    </w:p>
    <w:p w:rsidR="000E7574" w:rsidRPr="00C424AA" w:rsidRDefault="000E7574" w:rsidP="00B95FAF">
      <w:pPr>
        <w:pStyle w:val="Title"/>
        <w:spacing w:line="360" w:lineRule="auto"/>
        <w:ind w:left="131" w:firstLine="720"/>
        <w:jc w:val="both"/>
        <w:rPr>
          <w:rFonts w:ascii="Times New Roman" w:hAnsi="Times New Roman"/>
          <w:b w:val="0"/>
          <w:sz w:val="24"/>
        </w:rPr>
      </w:pPr>
    </w:p>
    <w:p w:rsidR="00CA3769" w:rsidRDefault="00CA3769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B7115B" w:rsidRPr="00C424AA" w:rsidRDefault="00B7115B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E7DF1" w:rsidRPr="00C424AA" w:rsidTr="009776A7">
        <w:tc>
          <w:tcPr>
            <w:tcW w:w="7196" w:type="dxa"/>
            <w:hideMark/>
          </w:tcPr>
          <w:p w:rsidR="008E7DF1" w:rsidRPr="00C424AA" w:rsidRDefault="005C34D7" w:rsidP="00B7115B">
            <w:r w:rsidRPr="00C424AA">
              <w:t>P</w:t>
            </w:r>
            <w:r w:rsidR="00B23853" w:rsidRPr="00C424AA">
              <w:t xml:space="preserve">irmininkas </w:t>
            </w:r>
          </w:p>
        </w:tc>
        <w:tc>
          <w:tcPr>
            <w:tcW w:w="2602" w:type="dxa"/>
            <w:hideMark/>
          </w:tcPr>
          <w:p w:rsidR="00556604" w:rsidRPr="00C424AA" w:rsidRDefault="00BD3AF6" w:rsidP="00BD3AF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8E7DF1" w:rsidRPr="00C424AA" w:rsidTr="009776A7">
        <w:tc>
          <w:tcPr>
            <w:tcW w:w="7196" w:type="dxa"/>
          </w:tcPr>
          <w:p w:rsidR="008E7DF1" w:rsidRDefault="008E7DF1" w:rsidP="00B7115B"/>
          <w:p w:rsidR="005406E6" w:rsidRPr="00C424AA" w:rsidRDefault="005406E6" w:rsidP="00B7115B"/>
        </w:tc>
        <w:tc>
          <w:tcPr>
            <w:tcW w:w="2602" w:type="dxa"/>
          </w:tcPr>
          <w:p w:rsidR="00556604" w:rsidRPr="00C424AA" w:rsidRDefault="00556604" w:rsidP="00B7115B"/>
        </w:tc>
      </w:tr>
      <w:tr w:rsidR="008E7DF1" w:rsidRPr="00C424AA" w:rsidTr="009776A7">
        <w:tc>
          <w:tcPr>
            <w:tcW w:w="7196" w:type="dxa"/>
            <w:hideMark/>
          </w:tcPr>
          <w:p w:rsidR="008E7DF1" w:rsidRPr="00C424AA" w:rsidRDefault="00DA061B" w:rsidP="00DA061B">
            <w:r>
              <w:t>S</w:t>
            </w:r>
            <w:r w:rsidR="00B23853" w:rsidRPr="00C424AA">
              <w:t>ekretor</w:t>
            </w:r>
            <w:r w:rsidR="009776A7" w:rsidRPr="00C424AA">
              <w:t>ius</w:t>
            </w:r>
          </w:p>
        </w:tc>
        <w:tc>
          <w:tcPr>
            <w:tcW w:w="2602" w:type="dxa"/>
            <w:hideMark/>
          </w:tcPr>
          <w:p w:rsidR="00B7115B" w:rsidRDefault="00BD3AF6" w:rsidP="00BD3AF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8E7DF1" w:rsidRPr="00C424AA" w:rsidRDefault="008E7DF1" w:rsidP="00B7115B">
            <w:pPr>
              <w:rPr>
                <w:lang w:eastAsia="lt-LT"/>
              </w:rPr>
            </w:pPr>
          </w:p>
        </w:tc>
      </w:tr>
    </w:tbl>
    <w:p w:rsidR="00C07E7C" w:rsidRPr="00C424AA" w:rsidRDefault="00C07E7C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F9" w:rsidRDefault="00227FF9">
      <w:r>
        <w:separator/>
      </w:r>
    </w:p>
  </w:endnote>
  <w:endnote w:type="continuationSeparator" w:id="0">
    <w:p w:rsidR="00227FF9" w:rsidRDefault="0022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F9" w:rsidRDefault="00227FF9">
      <w:r>
        <w:separator/>
      </w:r>
    </w:p>
  </w:footnote>
  <w:footnote w:type="continuationSeparator" w:id="0">
    <w:p w:rsidR="00227FF9" w:rsidRDefault="0022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AA" w:rsidRPr="00A164AA" w:rsidRDefault="00A164AA" w:rsidP="00BD3AF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4D634AB"/>
    <w:multiLevelType w:val="hybridMultilevel"/>
    <w:tmpl w:val="F8BAB302"/>
    <w:lvl w:ilvl="0" w:tplc="43BCE3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76040"/>
    <w:rsid w:val="00081754"/>
    <w:rsid w:val="0009401D"/>
    <w:rsid w:val="000A6E17"/>
    <w:rsid w:val="000E7574"/>
    <w:rsid w:val="00103B31"/>
    <w:rsid w:val="00130270"/>
    <w:rsid w:val="001358D8"/>
    <w:rsid w:val="00136AB9"/>
    <w:rsid w:val="00143C8A"/>
    <w:rsid w:val="00143D8F"/>
    <w:rsid w:val="0014481A"/>
    <w:rsid w:val="00174759"/>
    <w:rsid w:val="00182CA6"/>
    <w:rsid w:val="001D32CB"/>
    <w:rsid w:val="001D6E63"/>
    <w:rsid w:val="001D73E4"/>
    <w:rsid w:val="001F5574"/>
    <w:rsid w:val="002007D4"/>
    <w:rsid w:val="00227FF9"/>
    <w:rsid w:val="00231831"/>
    <w:rsid w:val="00232925"/>
    <w:rsid w:val="00236340"/>
    <w:rsid w:val="00241108"/>
    <w:rsid w:val="00247AB5"/>
    <w:rsid w:val="002523C4"/>
    <w:rsid w:val="00254FF6"/>
    <w:rsid w:val="0026280D"/>
    <w:rsid w:val="00274AC8"/>
    <w:rsid w:val="00291157"/>
    <w:rsid w:val="002A61A2"/>
    <w:rsid w:val="002B15AF"/>
    <w:rsid w:val="002C28B2"/>
    <w:rsid w:val="002C340F"/>
    <w:rsid w:val="002C49BD"/>
    <w:rsid w:val="002E46F9"/>
    <w:rsid w:val="002E563E"/>
    <w:rsid w:val="002E5742"/>
    <w:rsid w:val="002F602E"/>
    <w:rsid w:val="002F73EA"/>
    <w:rsid w:val="00300C7F"/>
    <w:rsid w:val="003065A4"/>
    <w:rsid w:val="00312866"/>
    <w:rsid w:val="003218C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31AE7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01EF4"/>
    <w:rsid w:val="00517B5D"/>
    <w:rsid w:val="00523AEA"/>
    <w:rsid w:val="00524AFD"/>
    <w:rsid w:val="00527732"/>
    <w:rsid w:val="005352BE"/>
    <w:rsid w:val="005406E6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051D"/>
    <w:rsid w:val="005E28D9"/>
    <w:rsid w:val="005E3491"/>
    <w:rsid w:val="006816E2"/>
    <w:rsid w:val="00685C85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A5C26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06D0D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3346"/>
    <w:rsid w:val="00A4442F"/>
    <w:rsid w:val="00A53652"/>
    <w:rsid w:val="00A868F9"/>
    <w:rsid w:val="00A87BF1"/>
    <w:rsid w:val="00AA225F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7115B"/>
    <w:rsid w:val="00B71C65"/>
    <w:rsid w:val="00B95FAF"/>
    <w:rsid w:val="00B97EE5"/>
    <w:rsid w:val="00BA1735"/>
    <w:rsid w:val="00BD1E21"/>
    <w:rsid w:val="00BD231A"/>
    <w:rsid w:val="00BD3AF6"/>
    <w:rsid w:val="00C07E7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078E3"/>
    <w:rsid w:val="00D1144D"/>
    <w:rsid w:val="00D11A63"/>
    <w:rsid w:val="00D155DE"/>
    <w:rsid w:val="00D27E95"/>
    <w:rsid w:val="00D3017E"/>
    <w:rsid w:val="00D42A6E"/>
    <w:rsid w:val="00D46DE4"/>
    <w:rsid w:val="00D53E6D"/>
    <w:rsid w:val="00D56D56"/>
    <w:rsid w:val="00D64A79"/>
    <w:rsid w:val="00D758BD"/>
    <w:rsid w:val="00D80904"/>
    <w:rsid w:val="00D8319D"/>
    <w:rsid w:val="00DA061B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52E2"/>
    <w:rsid w:val="00EA7E60"/>
    <w:rsid w:val="00ED30FD"/>
    <w:rsid w:val="00EF0C34"/>
    <w:rsid w:val="00F0010C"/>
    <w:rsid w:val="00F07DBA"/>
    <w:rsid w:val="00F236B0"/>
    <w:rsid w:val="00F237BE"/>
    <w:rsid w:val="00F264C6"/>
    <w:rsid w:val="00F44C7A"/>
    <w:rsid w:val="00F57E99"/>
    <w:rsid w:val="00F63C9E"/>
    <w:rsid w:val="00F642C0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F7546"/>
  <w15:docId w15:val="{73603E7C-E0F4-47A0-82AF-46237CB4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372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7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7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72F"/>
  </w:style>
  <w:style w:type="paragraph" w:styleId="Title">
    <w:name w:val="Title"/>
    <w:basedOn w:val="Normal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8A372F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D75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5C4"/>
    <w:rPr>
      <w:sz w:val="20"/>
      <w:szCs w:val="20"/>
    </w:rPr>
  </w:style>
  <w:style w:type="character" w:customStyle="1" w:styleId="CommentTextChar">
    <w:name w:val="Comment Text Char"/>
    <w:link w:val="CommentText"/>
    <w:rsid w:val="007D75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75C4"/>
    <w:rPr>
      <w:b/>
      <w:bCs/>
    </w:rPr>
  </w:style>
  <w:style w:type="character" w:customStyle="1" w:styleId="CommentSubjectChar">
    <w:name w:val="Comment Subject Char"/>
    <w:link w:val="CommentSubject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2017-11-24T11:07:00Z</cp:lastPrinted>
  <dcterms:created xsi:type="dcterms:W3CDTF">2017-11-24T11:59:00Z</dcterms:created>
  <dcterms:modified xsi:type="dcterms:W3CDTF">2017-11-27T09:23:00Z</dcterms:modified>
</cp:coreProperties>
</file>