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57" w:rsidRPr="0088761E" w:rsidRDefault="004E2157" w:rsidP="004E2157">
      <w:pPr>
        <w:jc w:val="center"/>
        <w:rPr>
          <w:b/>
          <w:color w:val="000000"/>
        </w:rPr>
      </w:pPr>
      <w:r w:rsidRPr="0088761E">
        <w:rPr>
          <w:rFonts w:eastAsia="MS Mincho"/>
          <w:b/>
          <w:color w:val="000000"/>
        </w:rPr>
        <w:t xml:space="preserve">CIVILINES BYLAS NAGRINĖJANČIŲ </w:t>
      </w:r>
      <w:r w:rsidRPr="0088761E">
        <w:rPr>
          <w:b/>
          <w:color w:val="000000"/>
        </w:rPr>
        <w:t xml:space="preserve">APYGARDŲ IR APYLINKIŲ TEISMŲ </w:t>
      </w:r>
    </w:p>
    <w:p w:rsidR="004E2157" w:rsidRPr="0088761E" w:rsidRDefault="004E2157" w:rsidP="004E2157">
      <w:pPr>
        <w:jc w:val="center"/>
        <w:rPr>
          <w:rFonts w:eastAsia="MS Mincho"/>
          <w:b/>
          <w:color w:val="000000"/>
        </w:rPr>
      </w:pPr>
      <w:r w:rsidRPr="0088761E">
        <w:rPr>
          <w:rFonts w:eastAsia="MS Mincho"/>
          <w:b/>
          <w:color w:val="000000"/>
        </w:rPr>
        <w:t>TEISĖJŲ MOKYMO PROGRAMA</w:t>
      </w:r>
    </w:p>
    <w:p w:rsidR="004E2157" w:rsidRPr="0088761E" w:rsidRDefault="004E2157" w:rsidP="004E2157">
      <w:pPr>
        <w:jc w:val="center"/>
        <w:rPr>
          <w:rFonts w:eastAsia="MS Mincho"/>
          <w:b/>
          <w:color w:val="000000"/>
        </w:rPr>
      </w:pPr>
      <w:r w:rsidRPr="0088761E">
        <w:rPr>
          <w:rFonts w:eastAsia="MS Mincho"/>
          <w:b/>
          <w:color w:val="000000"/>
        </w:rPr>
        <w:t xml:space="preserve"> „NEPILNAMEČIŲ JUSTICIJA“</w:t>
      </w:r>
    </w:p>
    <w:p w:rsidR="00101F13" w:rsidRPr="00535F3C" w:rsidRDefault="00101F13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4E2157" w:rsidRPr="004E2157">
        <w:rPr>
          <w:rFonts w:eastAsia="MS Mincho"/>
          <w:color w:val="000000"/>
        </w:rPr>
        <w:t>NP/C</w:t>
      </w:r>
      <w:r w:rsidR="008B2A98" w:rsidRPr="004E2157">
        <w:rPr>
          <w:bCs/>
        </w:rPr>
        <w:t>-</w:t>
      </w:r>
      <w:r w:rsidRPr="004E2157">
        <w:rPr>
          <w:bCs/>
        </w:rPr>
        <w:t>1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4E2157">
        <w:t>kovo 12-14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Default="00101F13" w:rsidP="00E2514D">
            <w:r w:rsidRPr="002A3798">
              <w:rPr>
                <w:i/>
                <w:iCs/>
              </w:rPr>
              <w:t>Lektor</w:t>
            </w:r>
            <w:r w:rsidR="004C6176">
              <w:rPr>
                <w:i/>
                <w:iCs/>
              </w:rPr>
              <w:t>i</w:t>
            </w:r>
            <w:r w:rsidR="004E2157">
              <w:rPr>
                <w:i/>
                <w:iCs/>
              </w:rPr>
              <w:t>ai</w:t>
            </w:r>
          </w:p>
          <w:p w:rsidR="004E2157" w:rsidRPr="003D6E1B" w:rsidRDefault="004E2157" w:rsidP="004E2157">
            <w:pPr>
              <w:rPr>
                <w:b/>
                <w:i/>
                <w:iCs/>
              </w:rPr>
            </w:pPr>
            <w:r w:rsidRPr="003D6E1B">
              <w:rPr>
                <w:b/>
                <w:i/>
                <w:iCs/>
              </w:rPr>
              <w:t>Doc. dr. Gediminas Sagatys</w:t>
            </w:r>
          </w:p>
          <w:p w:rsidR="004E2157" w:rsidRPr="003D6E1B" w:rsidRDefault="004E2157" w:rsidP="004E2157">
            <w:pPr>
              <w:rPr>
                <w:i/>
                <w:iCs/>
              </w:rPr>
            </w:pPr>
            <w:r w:rsidRPr="003D6E1B">
              <w:rPr>
                <w:i/>
                <w:iCs/>
              </w:rPr>
              <w:t>Lietuvos Aukščiausiojo Teismo teisėjas</w:t>
            </w:r>
          </w:p>
          <w:p w:rsidR="004E2157" w:rsidRPr="003D6E1B" w:rsidRDefault="004E2157" w:rsidP="004E215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i/>
              </w:rPr>
              <w:t>Mykolo Romerio universiteto Teisės fakulteto Privatinės teisės instituto docentas</w:t>
            </w:r>
            <w:r w:rsidRPr="003D6E1B">
              <w:rPr>
                <w:b/>
                <w:i/>
              </w:rPr>
              <w:t xml:space="preserve"> </w:t>
            </w:r>
          </w:p>
          <w:p w:rsidR="004E2157" w:rsidRPr="003D6E1B" w:rsidRDefault="004E2157" w:rsidP="004E215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b/>
                <w:i/>
              </w:rPr>
              <w:t xml:space="preserve">Dovilė </w:t>
            </w:r>
            <w:r w:rsidRPr="003D6E1B">
              <w:rPr>
                <w:b/>
                <w:i/>
                <w:lang w:eastAsia="en-US"/>
              </w:rPr>
              <w:t>Prižginė</w:t>
            </w:r>
          </w:p>
          <w:p w:rsidR="004E2157" w:rsidRPr="003D6E1B" w:rsidRDefault="004E2157" w:rsidP="004E2157">
            <w:pPr>
              <w:rPr>
                <w:i/>
              </w:rPr>
            </w:pPr>
            <w:r w:rsidRPr="003D6E1B"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:rsidR="00FF269D" w:rsidRPr="003D6E1B" w:rsidRDefault="004E2157" w:rsidP="0035133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3D6E1B">
              <w:rPr>
                <w:b/>
                <w:i/>
              </w:rPr>
              <w:t>Vaida Šarauskienė</w:t>
            </w:r>
          </w:p>
          <w:p w:rsidR="004E2157" w:rsidRPr="004E2157" w:rsidRDefault="004E2157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D6E1B">
              <w:rPr>
                <w:i/>
              </w:rPr>
              <w:t>Šiaulių apygardos teismo vyriausioji specialistė (psichologė)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4E215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>
        <w:rPr>
          <w:color w:val="000000"/>
          <w:u w:val="single"/>
        </w:rPr>
        <w:t xml:space="preserve"> kovo</w:t>
      </w:r>
      <w:r w:rsidR="00FA28F6">
        <w:rPr>
          <w:u w:val="single"/>
        </w:rPr>
        <w:t xml:space="preserve"> </w:t>
      </w:r>
      <w:r w:rsidR="00070FD5">
        <w:rPr>
          <w:u w:val="single"/>
        </w:rPr>
        <w:t>1</w:t>
      </w:r>
      <w:r>
        <w:rPr>
          <w:u w:val="single"/>
          <w:lang w:val="en-US"/>
        </w:rPr>
        <w:t>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4E215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4E215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4E2157">
              <w:rPr>
                <w:b/>
                <w:color w:val="000000"/>
              </w:rPr>
              <w:t>4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201491" w:rsidRPr="004E2157" w:rsidRDefault="004E2157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</w:rPr>
            </w:pPr>
            <w:r w:rsidRPr="004E2157">
              <w:rPr>
                <w:b/>
              </w:rPr>
              <w:t>Skyrium gyvenančių tėvų bendravimo su vaikais tvarkos nustatymas. Nepilnamečio vaiko teisių apsauga nustatant vaiko bendravimo tvarką ir sprendžiant dėl gyvenamosios vietos nustatymo.</w:t>
            </w:r>
          </w:p>
          <w:p w:rsidR="004E2157" w:rsidRPr="004E2157" w:rsidRDefault="004E2157" w:rsidP="00070FD5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4E2157">
              <w:rPr>
                <w:i/>
              </w:rPr>
              <w:t>Lektorius doc. dr. Gediminas Sagatys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4E215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E2157">
              <w:rPr>
                <w:i/>
                <w:color w:val="000000"/>
              </w:rPr>
              <w:t>5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4E215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E2157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A28F6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4E215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4E2157">
              <w:rPr>
                <w:i/>
                <w:color w:val="000000"/>
              </w:rPr>
              <w:t>7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4E215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4E2157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kovo 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597AE5" w:rsidP="00597AE5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01F13" w:rsidRPr="001B2877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101F13" w:rsidRPr="004E2157" w:rsidRDefault="004E2157" w:rsidP="00070FD5">
            <w:pPr>
              <w:ind w:left="-35"/>
              <w:jc w:val="both"/>
              <w:rPr>
                <w:b/>
              </w:rPr>
            </w:pPr>
            <w:r w:rsidRPr="004E2157">
              <w:rPr>
                <w:b/>
              </w:rPr>
              <w:t>Teismo psichologo pagrindinės veiklos ir kompetencijų sritys, efektyvus bendradarbiavimas (prokurorai, teisėjai, kt. specialistai) teisiniame procese. Naujas požiūris, patirtis ir praktika, vykdant nepilnamečių apklausas civilinėse bylose.</w:t>
            </w:r>
          </w:p>
          <w:p w:rsidR="004E2157" w:rsidRPr="004E2157" w:rsidRDefault="004E2157" w:rsidP="00070FD5">
            <w:pPr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Lektorė Vaida Šarauskienė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597AE5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4E2157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597AE5">
              <w:rPr>
                <w:i/>
              </w:rPr>
              <w:t>3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597AE5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4E2157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597AE5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070FD5" w:rsidRPr="004E2157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4E2157">
              <w:rPr>
                <w:b/>
              </w:rPr>
              <w:t>Nepilnamečių apklausų vykdymas civilinėse bylose. Vaiko nuomonės išklausymo efektyvūs būdai bei metodai bendradarbiaujant su teismo psichologu, atsižvelgiant į individualius vaiko amžiaus, raidos, brandos, kt. ypatumus. Sudėtingų atvejų apklausos, specialiųjų poreikių vaikai, vaikai turintys ypatingų intelekto, raidos, pažintinių procesų, kt. sutrikimų.</w:t>
            </w:r>
          </w:p>
          <w:p w:rsidR="004E2157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Lektorė Vaida Šarauskienė</w:t>
            </w:r>
          </w:p>
          <w:p w:rsidR="004E2157" w:rsidRPr="008B6C00" w:rsidRDefault="004E215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597AE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597AE5">
              <w:rPr>
                <w:i/>
                <w:lang w:val="en-US"/>
              </w:rPr>
              <w:t>3</w:t>
            </w:r>
            <w:r>
              <w:rPr>
                <w:i/>
              </w:rPr>
              <w:t>.</w:t>
            </w:r>
            <w:r w:rsidR="00597AE5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597AE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97AE5">
              <w:rPr>
                <w:b/>
              </w:rPr>
              <w:t>4</w:t>
            </w:r>
            <w:r>
              <w:rPr>
                <w:b/>
              </w:rPr>
              <w:t>.</w:t>
            </w:r>
            <w:r w:rsidR="00597AE5">
              <w:rPr>
                <w:b/>
              </w:rPr>
              <w:t>00</w:t>
            </w:r>
          </w:p>
        </w:tc>
        <w:tc>
          <w:tcPr>
            <w:tcW w:w="9073" w:type="dxa"/>
          </w:tcPr>
          <w:p w:rsidR="006C196B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="006C196B" w:rsidRPr="001B2877">
              <w:rPr>
                <w:b/>
              </w:rPr>
              <w:t>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597AE5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 w:rsidR="004E2157"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 w:rsidR="00597AE5">
              <w:rPr>
                <w:i/>
              </w:rPr>
              <w:t>30</w:t>
            </w:r>
          </w:p>
        </w:tc>
        <w:tc>
          <w:tcPr>
            <w:tcW w:w="9073" w:type="dxa"/>
          </w:tcPr>
          <w:p w:rsidR="00535F3C" w:rsidRPr="001B287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Pertrauka</w:t>
            </w: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4E2157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EF630B">
        <w:trPr>
          <w:cantSplit/>
        </w:trPr>
        <w:tc>
          <w:tcPr>
            <w:tcW w:w="827" w:type="dxa"/>
          </w:tcPr>
          <w:p w:rsidR="004E2157" w:rsidRPr="004E2157" w:rsidRDefault="004E2157" w:rsidP="00597AE5">
            <w:pPr>
              <w:jc w:val="both"/>
              <w:rPr>
                <w:b/>
              </w:rPr>
            </w:pPr>
            <w:r w:rsidRPr="004E2157">
              <w:rPr>
                <w:b/>
              </w:rPr>
              <w:t>15.</w:t>
            </w:r>
            <w:r w:rsidR="00597AE5">
              <w:rPr>
                <w:b/>
              </w:rPr>
              <w:t>45</w:t>
            </w:r>
          </w:p>
        </w:tc>
        <w:tc>
          <w:tcPr>
            <w:tcW w:w="9073" w:type="dxa"/>
          </w:tcPr>
          <w:p w:rsid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</w:t>
            </w:r>
            <w:r w:rsidRPr="001B2877">
              <w:rPr>
                <w:b/>
              </w:rPr>
              <w:t>ęsinys.</w:t>
            </w:r>
          </w:p>
          <w:p w:rsidR="004E2157" w:rsidRPr="00D03F08" w:rsidRDefault="004E2157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3F08" w:rsidRPr="003E5139" w:rsidTr="00EF630B">
        <w:trPr>
          <w:cantSplit/>
        </w:trPr>
        <w:tc>
          <w:tcPr>
            <w:tcW w:w="827" w:type="dxa"/>
          </w:tcPr>
          <w:p w:rsidR="00D03F08" w:rsidRPr="00D03F08" w:rsidRDefault="00D03F08" w:rsidP="00597AE5">
            <w:pPr>
              <w:jc w:val="both"/>
              <w:rPr>
                <w:i/>
              </w:rPr>
            </w:pPr>
            <w:r w:rsidRPr="00D03F08">
              <w:rPr>
                <w:i/>
              </w:rPr>
              <w:t>16.</w:t>
            </w:r>
            <w:r w:rsidR="00597AE5">
              <w:rPr>
                <w:i/>
              </w:rPr>
              <w:t>30</w:t>
            </w:r>
          </w:p>
        </w:tc>
        <w:tc>
          <w:tcPr>
            <w:tcW w:w="9073" w:type="dxa"/>
          </w:tcPr>
          <w:p w:rsidR="00D03F08" w:rsidRPr="00D03F08" w:rsidRDefault="00D03F08" w:rsidP="00D03F0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03F08">
              <w:rPr>
                <w:i/>
              </w:rPr>
              <w:t>Antros seminaro dienos pabaiga.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4E2157" w:rsidRDefault="004E2157" w:rsidP="00D03F0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kovo 14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4E2157" w:rsidRPr="00ED6B23" w:rsidRDefault="004E2157" w:rsidP="004E2157">
      <w:pPr>
        <w:jc w:val="center"/>
        <w:rPr>
          <w:color w:val="000000"/>
          <w:u w:val="single"/>
        </w:rPr>
      </w:pPr>
    </w:p>
    <w:p w:rsidR="004E2157" w:rsidRPr="003E5139" w:rsidRDefault="004E2157" w:rsidP="004E2157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4E2157" w:rsidRPr="00D03F08" w:rsidRDefault="00D03F08" w:rsidP="004E2157">
            <w:pPr>
              <w:ind w:left="-35"/>
              <w:jc w:val="both"/>
              <w:rPr>
                <w:b/>
              </w:rPr>
            </w:pPr>
            <w:r w:rsidRPr="00D03F08">
              <w:rPr>
                <w:b/>
              </w:rPr>
              <w:t>Teismo psichologijos ekspertizė nepilnamečiams civilinėse bylose.</w:t>
            </w:r>
          </w:p>
          <w:p w:rsidR="00D03F08" w:rsidRPr="00D03F08" w:rsidRDefault="00D03F08" w:rsidP="004E2157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Lektorė Dovilė Prižginė</w:t>
            </w: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4E2157" w:rsidRPr="00D03F08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03F08">
              <w:rPr>
                <w:b/>
              </w:rPr>
              <w:t>Nepilnamečių nuomonės išklausymas, sprendžiant gyvenamosios vietos/bendravimo su kartu negyvenančiu tėvu/globėju klausimus civilinėse bylose. Tėvų valdžios apribojimo klausimai.</w:t>
            </w:r>
          </w:p>
          <w:p w:rsidR="00D03F08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Lektorė Dovilė Prižginė</w:t>
            </w:r>
          </w:p>
          <w:p w:rsidR="00D03F08" w:rsidRPr="008B6C00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1B2877" w:rsidRDefault="004E2157" w:rsidP="004E2157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4E2157" w:rsidRDefault="00D03F08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4E2157" w:rsidRPr="00EA0D98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E2157" w:rsidRPr="003E5139" w:rsidTr="004E2157">
        <w:trPr>
          <w:cantSplit/>
        </w:trPr>
        <w:tc>
          <w:tcPr>
            <w:tcW w:w="827" w:type="dxa"/>
          </w:tcPr>
          <w:p w:rsidR="004E2157" w:rsidRPr="00535F3C" w:rsidRDefault="004E2157" w:rsidP="004E2157">
            <w:pPr>
              <w:jc w:val="both"/>
              <w:rPr>
                <w:i/>
              </w:rPr>
            </w:pPr>
            <w:r w:rsidRPr="00535F3C">
              <w:rPr>
                <w:i/>
              </w:rPr>
              <w:t>14.30</w:t>
            </w:r>
          </w:p>
        </w:tc>
        <w:tc>
          <w:tcPr>
            <w:tcW w:w="9073" w:type="dxa"/>
          </w:tcPr>
          <w:p w:rsidR="004E2157" w:rsidRPr="001B2877" w:rsidRDefault="004E2157" w:rsidP="004E215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D03F08" w:rsidRDefault="00D03F08" w:rsidP="00070FD5">
      <w:pPr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157" w:rsidRDefault="004E2157">
      <w:r>
        <w:separator/>
      </w:r>
    </w:p>
  </w:endnote>
  <w:endnote w:type="continuationSeparator" w:id="0">
    <w:p w:rsidR="004E2157" w:rsidRDefault="004E2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157" w:rsidRDefault="004E2157">
      <w:r>
        <w:separator/>
      </w:r>
    </w:p>
  </w:footnote>
  <w:footnote w:type="continuationSeparator" w:id="0">
    <w:p w:rsidR="004E2157" w:rsidRDefault="004E2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57" w:rsidRDefault="004E2157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4E2157" w:rsidRPr="00EA07A2" w:rsidRDefault="004E215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E83A8-F2C7-408C-86EE-5757D523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324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41</cp:revision>
  <cp:lastPrinted>2015-07-08T07:49:00Z</cp:lastPrinted>
  <dcterms:created xsi:type="dcterms:W3CDTF">2017-01-06T07:57:00Z</dcterms:created>
  <dcterms:modified xsi:type="dcterms:W3CDTF">2018-01-15T10:47:00Z</dcterms:modified>
</cp:coreProperties>
</file>