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4C75F7">
        <w:rPr>
          <w:b/>
          <w:color w:val="000000"/>
        </w:rPr>
        <w:t>ADMINISTRACINIŲ</w:t>
      </w:r>
      <w:r w:rsidR="00745501">
        <w:rPr>
          <w:b/>
          <w:color w:val="000000"/>
        </w:rPr>
        <w:t xml:space="preserve"> TEISM</w:t>
      </w:r>
      <w:r w:rsidR="004C75F7">
        <w:rPr>
          <w:b/>
          <w:color w:val="000000"/>
        </w:rPr>
        <w:t>Ų</w:t>
      </w:r>
      <w:r w:rsidR="00745501">
        <w:rPr>
          <w:b/>
          <w:color w:val="000000"/>
        </w:rPr>
        <w:t xml:space="preserve"> TEISĖJŲ MOKYMO PROGRAMĄ „</w:t>
      </w:r>
      <w:r w:rsidR="00FB3403" w:rsidRPr="00412DF8">
        <w:rPr>
          <w:rFonts w:eastAsia="Calibri"/>
          <w:b/>
          <w:bCs/>
        </w:rPr>
        <w:t>ATSKIRI PABĖGĖLIO APIBRĖŽIMO ELEMENTAI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745501">
        <w:t>PB-</w:t>
      </w:r>
      <w:r w:rsidR="00FB3403">
        <w:t>2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FB3403">
        <w:t>kovo</w:t>
      </w:r>
      <w:r w:rsidR="00FB3403" w:rsidRPr="00E06117">
        <w:t xml:space="preserve"> </w:t>
      </w:r>
      <w:r w:rsidR="00FB3403">
        <w:t>30</w:t>
      </w:r>
      <w:r w:rsidR="004C75F7" w:rsidRPr="00E06117">
        <w:t xml:space="preserve"> </w:t>
      </w:r>
      <w:r w:rsidR="00AC44CA" w:rsidRPr="00E06117">
        <w:t>d.</w:t>
      </w:r>
    </w:p>
    <w:p w:rsidR="00AC44CA" w:rsidRPr="00E06117" w:rsidRDefault="00940E8F" w:rsidP="00E06117">
      <w:pPr>
        <w:jc w:val="center"/>
        <w:rPr>
          <w:bCs/>
        </w:rPr>
      </w:pPr>
      <w:r>
        <w:rPr>
          <w:color w:val="000000"/>
        </w:rPr>
        <w:t>Lietuvos Aukščiausiojo Teismo (</w:t>
      </w:r>
      <w:r>
        <w:t xml:space="preserve">Gynėjų g. 6, Vilnius) 201 posėdžių salė (II a.) 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745501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Vladimiras Siniovas</w:t>
            </w:r>
          </w:p>
          <w:p w:rsidR="00AC44CA" w:rsidRPr="00E06117" w:rsidRDefault="00745501" w:rsidP="00E06117">
            <w:pPr>
              <w:ind w:right="-1080"/>
              <w:jc w:val="both"/>
              <w:rPr>
                <w:b/>
                <w:i/>
              </w:rPr>
            </w:pPr>
            <w:r w:rsidRPr="00745501">
              <w:rPr>
                <w:i/>
                <w:iCs/>
              </w:rPr>
              <w:t>Jungtinių Tautų vyriausiojo pabėgėlių reikalų komisaro valdybos (UNHCR) atstovas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09:30-11:0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FB3403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12DF8">
              <w:rPr>
                <w:rFonts w:eastAsia="Calibri"/>
                <w:sz w:val="24"/>
                <w:szCs w:val="24"/>
              </w:rPr>
              <w:t xml:space="preserve">Persekiojimo veiksmai. Persekiojimas ir diskriminacija. Persekiojimo vykdytojai:  valstybė, valstybę ar didelę valstybės teritorijos dalį valdančios grupės ar organizacijos, nevalstybiniai subjektai. Apsaugos teikėjai, veiksminga ir ilgalaikio pobūdžio apsauga. Vidaus apsauga (vidinio perskėlimo alternatyva): aktualumo ir pagrįstumo kriterijai.. Praktiniai atskirų pabėgėlio apibrėžimo elementų taikymo pavyzdžiai  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11:00-11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5C611D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bookmarkStart w:id="0" w:name="_GoBack"/>
            <w:bookmarkEnd w:id="0"/>
            <w:r w:rsidR="00745501" w:rsidRPr="001F6404">
              <w:rPr>
                <w:b/>
                <w:i/>
                <w:color w:val="000000"/>
              </w:rPr>
              <w:t>ertrauka</w:t>
            </w:r>
          </w:p>
          <w:p w:rsidR="001F6404" w:rsidRPr="001F6404" w:rsidRDefault="001F640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11:15-12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1F6404" w:rsidRPr="007213F3" w:rsidRDefault="004C75F7" w:rsidP="007213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Cs/>
              </w:rPr>
              <w:t>Paskaitos tęsinys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45501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p w:rsidR="002C395E" w:rsidRPr="00E06117" w:rsidRDefault="002C395E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2C395E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FB3403">
              <w:rPr>
                <w:color w:val="000000"/>
                <w:sz w:val="20"/>
                <w:szCs w:val="20"/>
              </w:rPr>
              <w:t xml:space="preserve">vyriausioji </w:t>
            </w:r>
            <w:r w:rsidRPr="00E06117">
              <w:rPr>
                <w:color w:val="000000"/>
                <w:sz w:val="20"/>
                <w:szCs w:val="20"/>
              </w:rPr>
              <w:t xml:space="preserve">specialistė </w:t>
            </w:r>
          </w:p>
          <w:p w:rsidR="00AC44CA" w:rsidRPr="00E06117" w:rsidRDefault="003075B7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Ilona Kovger</w:t>
            </w:r>
            <w:r w:rsidR="002C395E">
              <w:rPr>
                <w:color w:val="000000"/>
                <w:sz w:val="20"/>
                <w:szCs w:val="20"/>
              </w:rPr>
              <w:t xml:space="preserve">,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2C395E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2C395E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395E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87217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C611D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0E8F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03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FFA04"/>
  <w15:docId w15:val="{CDC7691E-E5AA-4C0C-9EF9-146707DE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8</cp:revision>
  <cp:lastPrinted>2015-03-23T08:16:00Z</cp:lastPrinted>
  <dcterms:created xsi:type="dcterms:W3CDTF">2016-12-19T09:29:00Z</dcterms:created>
  <dcterms:modified xsi:type="dcterms:W3CDTF">2018-03-19T07:55:00Z</dcterms:modified>
</cp:coreProperties>
</file>