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AC44CA" w:rsidRPr="00E06117" w:rsidRDefault="00AC44CA" w:rsidP="003E53E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color w:val="000000"/>
        </w:rPr>
        <w:t xml:space="preserve">SEMINARO </w:t>
      </w:r>
      <w:r w:rsidR="00753718" w:rsidRPr="00753718">
        <w:rPr>
          <w:b/>
          <w:color w:val="000000"/>
        </w:rPr>
        <w:t xml:space="preserve">APYGARDŲ IR LIETUVOS APELIACINIO TEISMO TEISĖJAMS "NAUJAUSIA TEISMŲ PRAKTIKA NAGRINĖJANT VIEŠŲJŲ PIRKIMŲ BYLAS, ŽALOS ATLYGINIMAS IŠ PERKANČIOSIOS ORGANIZACIJOS UŽ VIEŠŲJŲ PIRKIMŲ ĮSTATYMO PAŽEIDIMUS ORGANIZUOJANT VIEŠUOSIUS PIRKIMUS" </w:t>
      </w:r>
      <w:r w:rsidR="003E53EC" w:rsidRPr="003E53EC">
        <w:rPr>
          <w:b/>
          <w:color w:val="000000"/>
        </w:rPr>
        <w:t xml:space="preserve">(kodas – </w:t>
      </w:r>
      <w:r w:rsidR="00753718">
        <w:rPr>
          <w:b/>
          <w:color w:val="000000"/>
        </w:rPr>
        <w:t>CI-VP</w:t>
      </w:r>
      <w:r w:rsidR="003E53EC" w:rsidRPr="003E53EC">
        <w:rPr>
          <w:b/>
          <w:color w:val="000000"/>
        </w:rPr>
        <w:t>)</w:t>
      </w: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  <w:rPr>
          <w:bCs/>
        </w:rPr>
      </w:pPr>
      <w:r>
        <w:t>201</w:t>
      </w:r>
      <w:r w:rsidR="004C75F7">
        <w:t>8</w:t>
      </w:r>
      <w:r w:rsidR="00AC44CA" w:rsidRPr="00E06117">
        <w:t xml:space="preserve"> m. </w:t>
      </w:r>
      <w:r w:rsidR="00753718">
        <w:t>birželio</w:t>
      </w:r>
      <w:r w:rsidR="003E53EC">
        <w:t xml:space="preserve"> </w:t>
      </w:r>
      <w:r w:rsidR="00753718">
        <w:t>6</w:t>
      </w:r>
      <w:r w:rsidR="003E53EC">
        <w:t xml:space="preserve"> </w:t>
      </w:r>
      <w:r w:rsidR="004C75F7" w:rsidRPr="00E06117">
        <w:t xml:space="preserve"> </w:t>
      </w:r>
      <w:r w:rsidR="00AC44CA" w:rsidRPr="00E06117">
        <w:t>d.</w:t>
      </w:r>
    </w:p>
    <w:p w:rsidR="00F179B6" w:rsidRDefault="00F179B6" w:rsidP="00E06117">
      <w:pPr>
        <w:jc w:val="center"/>
        <w:rPr>
          <w:color w:val="000000"/>
        </w:rPr>
      </w:pPr>
    </w:p>
    <w:p w:rsidR="00F179B6" w:rsidRDefault="00F179B6" w:rsidP="00E06117">
      <w:pPr>
        <w:jc w:val="center"/>
        <w:rPr>
          <w:color w:val="000000"/>
        </w:rPr>
      </w:pPr>
      <w:r>
        <w:rPr>
          <w:color w:val="000000"/>
        </w:rPr>
        <w:t xml:space="preserve">Nacionalinės teismų administracijos,  </w:t>
      </w:r>
      <w:r w:rsidR="003075B7">
        <w:rPr>
          <w:color w:val="000000"/>
        </w:rPr>
        <w:t>L.</w:t>
      </w:r>
      <w:r w:rsidR="003E53EC">
        <w:rPr>
          <w:color w:val="000000"/>
        </w:rPr>
        <w:t xml:space="preserve"> </w:t>
      </w:r>
      <w:r w:rsidR="003075B7">
        <w:rPr>
          <w:color w:val="000000"/>
        </w:rPr>
        <w:t>Sapiegos g.</w:t>
      </w:r>
      <w:r w:rsidR="003E53EC">
        <w:rPr>
          <w:color w:val="000000"/>
        </w:rPr>
        <w:t xml:space="preserve"> </w:t>
      </w:r>
      <w:r w:rsidR="003075B7">
        <w:rPr>
          <w:color w:val="000000"/>
        </w:rPr>
        <w:t>15, Vilnius</w:t>
      </w:r>
      <w:r w:rsidR="003E53EC">
        <w:rPr>
          <w:color w:val="000000"/>
        </w:rPr>
        <w:t>,</w:t>
      </w:r>
    </w:p>
    <w:p w:rsidR="00AC44CA" w:rsidRPr="00E06117" w:rsidRDefault="003E53EC" w:rsidP="00E06117">
      <w:pPr>
        <w:jc w:val="center"/>
        <w:rPr>
          <w:bCs/>
        </w:rPr>
      </w:pPr>
      <w:r>
        <w:rPr>
          <w:color w:val="000000"/>
        </w:rPr>
        <w:t xml:space="preserve"> Konferencijų salė</w:t>
      </w: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3E53EC" w:rsidRDefault="003E53EC" w:rsidP="005F7717">
            <w:pPr>
              <w:ind w:right="-1080"/>
              <w:jc w:val="both"/>
              <w:rPr>
                <w:b/>
                <w:i/>
              </w:rPr>
            </w:pPr>
          </w:p>
          <w:p w:rsidR="005F7717" w:rsidRDefault="005F7717" w:rsidP="005F7717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Lektori</w:t>
            </w:r>
            <w:r w:rsidR="00753718">
              <w:rPr>
                <w:b/>
                <w:i/>
              </w:rPr>
              <w:t>us</w:t>
            </w:r>
            <w:r>
              <w:rPr>
                <w:b/>
                <w:i/>
              </w:rPr>
              <w:t>:</w:t>
            </w:r>
          </w:p>
          <w:p w:rsidR="00753718" w:rsidRPr="00195FB6" w:rsidRDefault="00753718" w:rsidP="00753718">
            <w:pPr>
              <w:rPr>
                <w:i/>
              </w:rPr>
            </w:pPr>
            <w:r>
              <w:rPr>
                <w:i/>
                <w:iCs/>
                <w:color w:val="000000" w:themeColor="text1"/>
              </w:rPr>
              <w:t>Karolis Šimanskis</w:t>
            </w:r>
            <w:r w:rsidR="003E53EC" w:rsidRPr="003E53EC">
              <w:rPr>
                <w:i/>
                <w:iCs/>
                <w:color w:val="000000" w:themeColor="text1"/>
              </w:rPr>
              <w:t xml:space="preserve"> – </w:t>
            </w:r>
            <w:r w:rsidRPr="00195FB6">
              <w:rPr>
                <w:i/>
              </w:rPr>
              <w:t>Lietuvos Aukščiausiojo Teismo Civilinių bylų skyriaus pirmininkės patarėjas</w:t>
            </w:r>
          </w:p>
          <w:p w:rsidR="00AC44CA" w:rsidRPr="00E06117" w:rsidRDefault="00AC44CA" w:rsidP="00753718">
            <w:pPr>
              <w:ind w:right="-1080"/>
              <w:jc w:val="both"/>
              <w:rPr>
                <w:b/>
                <w:i/>
              </w:rPr>
            </w:pPr>
          </w:p>
        </w:tc>
      </w:tr>
    </w:tbl>
    <w:tbl>
      <w:tblPr>
        <w:tblStyle w:val="viesusspalvinimas1parykinimas"/>
        <w:tblW w:w="0" w:type="auto"/>
        <w:tblLook w:val="04A0"/>
      </w:tblPr>
      <w:tblGrid>
        <w:gridCol w:w="1641"/>
        <w:gridCol w:w="7715"/>
      </w:tblGrid>
      <w:tr w:rsidR="001F6404" w:rsidRPr="0018246E" w:rsidTr="009C6BAD">
        <w:trPr>
          <w:cnfStyle w:val="100000000000"/>
        </w:trPr>
        <w:tc>
          <w:tcPr>
            <w:cnfStyle w:val="001000000000"/>
            <w:tcW w:w="1641" w:type="dxa"/>
          </w:tcPr>
          <w:p w:rsidR="001F6404" w:rsidRPr="001F6404" w:rsidRDefault="00745501" w:rsidP="005F771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</w:t>
            </w:r>
            <w:r w:rsidR="00753718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0-</w:t>
            </w:r>
            <w:r w:rsidR="00753718">
              <w:rPr>
                <w:i/>
                <w:color w:val="000000"/>
              </w:rPr>
              <w:t>10</w:t>
            </w:r>
            <w:r>
              <w:rPr>
                <w:i/>
                <w:color w:val="000000"/>
              </w:rPr>
              <w:t>:</w:t>
            </w:r>
            <w:r w:rsidR="00753718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3E53EC" w:rsidRDefault="001F6404" w:rsidP="001F6404">
            <w:pPr>
              <w:spacing w:line="276" w:lineRule="auto"/>
              <w:cnfStyle w:val="100000000000"/>
              <w:rPr>
                <w:b w:val="0"/>
                <w:i/>
                <w:color w:val="000000"/>
              </w:rPr>
            </w:pPr>
            <w:r w:rsidRPr="003E53EC">
              <w:rPr>
                <w:b w:val="0"/>
                <w:i/>
                <w:color w:val="000000"/>
              </w:rPr>
              <w:t>Dalyvių registracija</w:t>
            </w:r>
          </w:p>
          <w:p w:rsidR="001F6404" w:rsidRPr="003E53EC" w:rsidRDefault="001F6404" w:rsidP="001F6404">
            <w:pPr>
              <w:spacing w:line="276" w:lineRule="auto"/>
              <w:cnfStyle w:val="100000000000"/>
              <w:rPr>
                <w:b w:val="0"/>
                <w:color w:val="000000"/>
              </w:rPr>
            </w:pPr>
          </w:p>
        </w:tc>
      </w:tr>
      <w:tr w:rsidR="001F6404" w:rsidRPr="0018246E" w:rsidTr="009C6BAD">
        <w:trPr>
          <w:cnfStyle w:val="000000100000"/>
        </w:trPr>
        <w:tc>
          <w:tcPr>
            <w:cnfStyle w:val="001000000000"/>
            <w:tcW w:w="1641" w:type="dxa"/>
          </w:tcPr>
          <w:p w:rsidR="001F6404" w:rsidRPr="001F6404" w:rsidRDefault="00753718" w:rsidP="005F771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745501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0</w:t>
            </w:r>
            <w:r w:rsidR="005F7717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-11:</w:t>
            </w:r>
            <w:r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3E53EC" w:rsidRPr="003E53EC" w:rsidRDefault="00753718" w:rsidP="00753718">
            <w:pPr>
              <w:spacing w:line="276" w:lineRule="auto"/>
              <w:cnfStyle w:val="000000100000"/>
              <w:rPr>
                <w:bCs/>
              </w:rPr>
            </w:pPr>
            <w:r w:rsidRPr="00753718">
              <w:rPr>
                <w:bCs/>
              </w:rPr>
              <w:t>Naujausia teismų praktika nag</w:t>
            </w:r>
            <w:r>
              <w:rPr>
                <w:bCs/>
              </w:rPr>
              <w:t xml:space="preserve">rinėjant viešųjų pirkimų bylas, </w:t>
            </w:r>
            <w:r w:rsidRPr="00753718">
              <w:rPr>
                <w:bCs/>
              </w:rPr>
              <w:t>žalos atlyginimas iš perkančiosios organizacijos už viešųjų pirkimų įstatymo pažeidimus organizuojant viešuosius pirkimus</w:t>
            </w:r>
          </w:p>
        </w:tc>
      </w:tr>
      <w:tr w:rsidR="001F6404" w:rsidRPr="0018246E" w:rsidTr="009C6BAD">
        <w:tc>
          <w:tcPr>
            <w:cnfStyle w:val="001000000000"/>
            <w:tcW w:w="1641" w:type="dxa"/>
          </w:tcPr>
          <w:p w:rsidR="001F6404" w:rsidRPr="001F6404" w:rsidRDefault="00745501" w:rsidP="005F771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</w:t>
            </w:r>
            <w:r w:rsidR="00753718">
              <w:rPr>
                <w:i/>
                <w:color w:val="000000"/>
              </w:rPr>
              <w:t>3</w:t>
            </w:r>
            <w:r w:rsidR="005F7717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-11</w:t>
            </w:r>
            <w:r w:rsidR="001F6404" w:rsidRPr="001F6404">
              <w:rPr>
                <w:i/>
                <w:color w:val="000000"/>
              </w:rPr>
              <w:t>:</w:t>
            </w:r>
            <w:r w:rsidR="00753718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1F6404" w:rsidRPr="003E53EC" w:rsidRDefault="00745501" w:rsidP="001F6404">
            <w:pPr>
              <w:spacing w:line="276" w:lineRule="auto"/>
              <w:cnfStyle w:val="000000000000"/>
              <w:rPr>
                <w:i/>
                <w:color w:val="000000"/>
              </w:rPr>
            </w:pPr>
            <w:r w:rsidRPr="003E53EC">
              <w:rPr>
                <w:i/>
                <w:color w:val="000000"/>
              </w:rPr>
              <w:t>Kavos pertrauka</w:t>
            </w:r>
          </w:p>
          <w:p w:rsidR="001F6404" w:rsidRPr="003E53EC" w:rsidRDefault="001F6404" w:rsidP="001F6404">
            <w:pPr>
              <w:spacing w:line="276" w:lineRule="auto"/>
              <w:cnfStyle w:val="000000000000"/>
              <w:rPr>
                <w:color w:val="000000"/>
              </w:rPr>
            </w:pPr>
          </w:p>
        </w:tc>
      </w:tr>
      <w:tr w:rsidR="001F6404" w:rsidRPr="0018246E" w:rsidTr="009C6BAD">
        <w:trPr>
          <w:cnfStyle w:val="000000100000"/>
          <w:trHeight w:val="496"/>
        </w:trPr>
        <w:tc>
          <w:tcPr>
            <w:cnfStyle w:val="001000000000"/>
            <w:tcW w:w="1641" w:type="dxa"/>
          </w:tcPr>
          <w:p w:rsidR="001F6404" w:rsidRPr="001F6404" w:rsidRDefault="00753718" w:rsidP="005F771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11:4</w:t>
            </w:r>
            <w:r w:rsidR="00745501">
              <w:rPr>
                <w:i/>
                <w:color w:val="000000"/>
              </w:rPr>
              <w:t>5-1</w:t>
            </w:r>
            <w:r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3E53EC" w:rsidRPr="00753718" w:rsidRDefault="00753718" w:rsidP="007213F3">
            <w:pPr>
              <w:spacing w:line="276" w:lineRule="auto"/>
              <w:cnfStyle w:val="000000100000"/>
              <w:rPr>
                <w:b/>
                <w:bCs/>
                <w:color w:val="000000" w:themeColor="text1"/>
              </w:rPr>
            </w:pPr>
            <w:r w:rsidRPr="00753718">
              <w:rPr>
                <w:b/>
                <w:bCs/>
                <w:color w:val="000000" w:themeColor="text1"/>
              </w:rPr>
              <w:t>Paskaitos tęsinys</w:t>
            </w:r>
          </w:p>
        </w:tc>
      </w:tr>
      <w:tr w:rsidR="001F6404" w:rsidRPr="0018246E" w:rsidTr="00366095">
        <w:trPr>
          <w:trHeight w:val="406"/>
        </w:trPr>
        <w:tc>
          <w:tcPr>
            <w:cnfStyle w:val="001000000000"/>
            <w:tcW w:w="1641" w:type="dxa"/>
          </w:tcPr>
          <w:p w:rsidR="001F6404" w:rsidRPr="001F6404" w:rsidRDefault="00753718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13:15–14:1</w:t>
            </w:r>
            <w:r w:rsidR="00366095" w:rsidRPr="00366095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1F6404" w:rsidRDefault="00366095" w:rsidP="001F6404">
            <w:pPr>
              <w:spacing w:line="276" w:lineRule="auto"/>
              <w:cnfStyle w:val="000000000000"/>
              <w:rPr>
                <w:i/>
                <w:color w:val="000000"/>
              </w:rPr>
            </w:pPr>
            <w:r w:rsidRPr="003E53EC">
              <w:rPr>
                <w:i/>
                <w:color w:val="000000"/>
              </w:rPr>
              <w:t>Pietų pertrauka</w:t>
            </w:r>
          </w:p>
          <w:p w:rsidR="003E53EC" w:rsidRPr="003E53EC" w:rsidRDefault="003E53EC" w:rsidP="001F6404">
            <w:pPr>
              <w:spacing w:line="276" w:lineRule="auto"/>
              <w:cnfStyle w:val="000000000000"/>
              <w:rPr>
                <w:color w:val="000000"/>
              </w:rPr>
            </w:pPr>
          </w:p>
        </w:tc>
      </w:tr>
      <w:tr w:rsidR="005F7717" w:rsidRPr="0018246E" w:rsidTr="009C6BAD">
        <w:trPr>
          <w:cnfStyle w:val="000000100000"/>
        </w:trPr>
        <w:tc>
          <w:tcPr>
            <w:cnfStyle w:val="001000000000"/>
            <w:tcW w:w="1641" w:type="dxa"/>
          </w:tcPr>
          <w:p w:rsidR="005F7717" w:rsidRPr="001F6404" w:rsidRDefault="00753718" w:rsidP="00753718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14:15–15:4</w:t>
            </w:r>
            <w:r w:rsidR="00366095" w:rsidRPr="00366095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68667F" w:rsidRPr="003E53EC" w:rsidRDefault="003E53EC" w:rsidP="001F6404">
            <w:pPr>
              <w:spacing w:line="276" w:lineRule="auto"/>
              <w:cnfStyle w:val="000000100000"/>
              <w:rPr>
                <w:b/>
                <w:bCs/>
                <w:color w:val="000000" w:themeColor="text1"/>
              </w:rPr>
            </w:pPr>
            <w:r w:rsidRPr="003E53EC">
              <w:rPr>
                <w:b/>
                <w:bCs/>
                <w:color w:val="000000" w:themeColor="text1"/>
              </w:rPr>
              <w:t xml:space="preserve">Paskaitos tęsinys </w:t>
            </w:r>
          </w:p>
          <w:p w:rsidR="003E53EC" w:rsidRPr="003E53EC" w:rsidRDefault="003E53EC" w:rsidP="001F6404">
            <w:pPr>
              <w:spacing w:line="276" w:lineRule="auto"/>
              <w:cnfStyle w:val="000000100000"/>
              <w:rPr>
                <w:bCs/>
              </w:rPr>
            </w:pPr>
          </w:p>
        </w:tc>
      </w:tr>
      <w:tr w:rsidR="00366095" w:rsidRPr="0018246E" w:rsidTr="009C6BAD">
        <w:tc>
          <w:tcPr>
            <w:cnfStyle w:val="001000000000"/>
            <w:tcW w:w="1641" w:type="dxa"/>
          </w:tcPr>
          <w:p w:rsidR="00366095" w:rsidRDefault="00366095" w:rsidP="001F6404">
            <w:pPr>
              <w:spacing w:line="276" w:lineRule="auto"/>
              <w:rPr>
                <w:i/>
                <w:color w:val="000000"/>
              </w:rPr>
            </w:pPr>
          </w:p>
        </w:tc>
        <w:tc>
          <w:tcPr>
            <w:tcW w:w="7715" w:type="dxa"/>
          </w:tcPr>
          <w:p w:rsidR="00366095" w:rsidRPr="003E53EC" w:rsidRDefault="00366095" w:rsidP="00366095">
            <w:pPr>
              <w:spacing w:line="276" w:lineRule="auto"/>
              <w:cnfStyle w:val="000000000000"/>
              <w:rPr>
                <w:bCs/>
              </w:rPr>
            </w:pPr>
            <w:r w:rsidRPr="003E53EC">
              <w:rPr>
                <w:i/>
                <w:color w:val="000000"/>
              </w:rPr>
              <w:t>Seminaro pabaiga</w:t>
            </w: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:rsidR="00AC44CA" w:rsidRPr="00E06117" w:rsidRDefault="00AC44CA" w:rsidP="00E06117">
      <w:pPr>
        <w:rPr>
          <w:rStyle w:val="Grietas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EC" w:rsidRDefault="003E53EC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E53EC" w:rsidRDefault="003E53EC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E53EC" w:rsidRDefault="003E53EC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E53EC" w:rsidRDefault="003E53EC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E53EC" w:rsidRDefault="003E53EC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E53EC" w:rsidRDefault="003E53EC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E53EC" w:rsidRDefault="003E53EC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E53EC" w:rsidRDefault="003E53EC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E53EC" w:rsidRDefault="003E53EC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E53EC" w:rsidRDefault="003E53EC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3E53EC" w:rsidRDefault="003E53EC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AC44CA" w:rsidRPr="00E06117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>Dalyvių sąrašai, seminaro organizavimas: Mokymų ir tarptautinio bendradarbiavimo skyriaus</w:t>
            </w:r>
            <w:r w:rsidR="00366095">
              <w:rPr>
                <w:color w:val="000000"/>
                <w:sz w:val="20"/>
                <w:szCs w:val="20"/>
              </w:rPr>
              <w:t xml:space="preserve"> vyriausioji</w:t>
            </w:r>
            <w:r w:rsidRPr="00E06117">
              <w:rPr>
                <w:color w:val="000000"/>
                <w:sz w:val="20"/>
                <w:szCs w:val="20"/>
              </w:rPr>
              <w:t xml:space="preserve"> 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3E53EC">
              <w:rPr>
                <w:color w:val="000000"/>
                <w:sz w:val="20"/>
                <w:szCs w:val="20"/>
              </w:rPr>
              <w:t xml:space="preserve">, </w:t>
            </w:r>
            <w:r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3E53EC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3E53EC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5A0" w:rsidRDefault="006B55A0">
      <w:r>
        <w:separator/>
      </w:r>
    </w:p>
  </w:endnote>
  <w:endnote w:type="continuationSeparator" w:id="0">
    <w:p w:rsidR="006B55A0" w:rsidRDefault="006B5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5A0" w:rsidRDefault="006B55A0">
      <w:r>
        <w:separator/>
      </w:r>
    </w:p>
  </w:footnote>
  <w:footnote w:type="continuationSeparator" w:id="0">
    <w:p w:rsidR="006B55A0" w:rsidRDefault="006B5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717" w:rsidRPr="007213F3" w:rsidRDefault="005F771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:rsidR="005F7717" w:rsidRPr="00EA07A2" w:rsidRDefault="005F771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14"/>
  </w:num>
  <w:num w:numId="9">
    <w:abstractNumId w:val="10"/>
  </w:num>
  <w:num w:numId="10">
    <w:abstractNumId w:val="13"/>
  </w:num>
  <w:num w:numId="11">
    <w:abstractNumId w:val="8"/>
  </w:num>
  <w:num w:numId="12">
    <w:abstractNumId w:val="15"/>
  </w:num>
  <w:num w:numId="13">
    <w:abstractNumId w:val="11"/>
  </w:num>
  <w:num w:numId="14">
    <w:abstractNumId w:val="1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2ABC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095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3EC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406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717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366F5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67F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55A0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3718"/>
    <w:rsid w:val="00754314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1843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178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8B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2A25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35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243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A1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179B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3E53EC"/>
    <w:rPr>
      <w:rFonts w:ascii="Calibri" w:eastAsiaTheme="minorHAnsi" w:hAnsi="Calibri"/>
      <w:sz w:val="22"/>
      <w:szCs w:val="22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3E53EC"/>
    <w:rPr>
      <w:rFonts w:ascii="Calibri" w:eastAsiaTheme="minorHAns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ona.kovger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i.kovger</cp:lastModifiedBy>
  <cp:revision>2</cp:revision>
  <cp:lastPrinted>2015-03-23T08:16:00Z</cp:lastPrinted>
  <dcterms:created xsi:type="dcterms:W3CDTF">2018-05-23T11:51:00Z</dcterms:created>
  <dcterms:modified xsi:type="dcterms:W3CDTF">2018-05-23T11:51:00Z</dcterms:modified>
</cp:coreProperties>
</file>