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29" w:rsidRPr="00F32029" w:rsidRDefault="003A5803" w:rsidP="00F32029">
      <w:pPr>
        <w:pStyle w:val="Pavadinimas"/>
        <w:ind w:right="-1"/>
        <w:jc w:val="left"/>
        <w:rPr>
          <w:rFonts w:ascii="Times New Roman" w:hAnsi="Times New Roman"/>
          <w:i/>
          <w:sz w:val="24"/>
        </w:rPr>
      </w:pPr>
      <w:r>
        <w:rPr>
          <w:rFonts w:ascii="Times New Roman" w:hAnsi="Times New Roman"/>
          <w:i/>
          <w:noProof/>
          <w:sz w:val="24"/>
          <w:lang w:eastAsia="lt-LT"/>
        </w:rPr>
        <w:t>Suvestinė</w:t>
      </w:r>
      <w:r w:rsidR="00F32029" w:rsidRPr="00F32029">
        <w:rPr>
          <w:rFonts w:ascii="Times New Roman" w:hAnsi="Times New Roman"/>
          <w:i/>
          <w:noProof/>
          <w:sz w:val="24"/>
          <w:lang w:eastAsia="lt-LT"/>
        </w:rPr>
        <w:t xml:space="preserve"> redakcija nuo 201</w:t>
      </w:r>
      <w:r>
        <w:rPr>
          <w:rFonts w:ascii="Times New Roman" w:hAnsi="Times New Roman"/>
          <w:i/>
          <w:noProof/>
          <w:sz w:val="24"/>
          <w:lang w:eastAsia="lt-LT"/>
        </w:rPr>
        <w:t>8</w:t>
      </w:r>
      <w:r w:rsidR="00F32029" w:rsidRPr="00F32029">
        <w:rPr>
          <w:rFonts w:ascii="Times New Roman" w:hAnsi="Times New Roman"/>
          <w:i/>
          <w:noProof/>
          <w:sz w:val="24"/>
          <w:lang w:eastAsia="lt-LT"/>
        </w:rPr>
        <w:t xml:space="preserve"> m. </w:t>
      </w:r>
      <w:r>
        <w:rPr>
          <w:rFonts w:ascii="Times New Roman" w:hAnsi="Times New Roman"/>
          <w:i/>
          <w:noProof/>
          <w:sz w:val="24"/>
          <w:lang w:eastAsia="lt-LT"/>
        </w:rPr>
        <w:t>liepos</w:t>
      </w:r>
      <w:r w:rsidR="00D558F8">
        <w:rPr>
          <w:rFonts w:ascii="Times New Roman" w:hAnsi="Times New Roman"/>
          <w:i/>
          <w:noProof/>
          <w:sz w:val="24"/>
          <w:lang w:eastAsia="lt-LT"/>
        </w:rPr>
        <w:t xml:space="preserve"> </w:t>
      </w:r>
      <w:r w:rsidR="00F32029" w:rsidRPr="00F32029">
        <w:rPr>
          <w:rFonts w:ascii="Times New Roman" w:hAnsi="Times New Roman"/>
          <w:i/>
          <w:noProof/>
          <w:sz w:val="24"/>
          <w:lang w:eastAsia="lt-LT"/>
        </w:rPr>
        <w:t>1 d.</w:t>
      </w:r>
    </w:p>
    <w:p w:rsidR="007B0D06" w:rsidRPr="00F733BF" w:rsidRDefault="00804136" w:rsidP="007B0D06">
      <w:pPr>
        <w:jc w:val="center"/>
        <w:rPr>
          <w:noProof/>
          <w:lang w:eastAsia="lt-LT"/>
        </w:rPr>
      </w:pPr>
      <w:r>
        <w:rPr>
          <w:noProof/>
          <w:lang w:eastAsia="lt-LT"/>
        </w:rPr>
        <w:drawing>
          <wp:inline distT="0" distB="0" distL="0" distR="0" wp14:anchorId="48A4CBD1" wp14:editId="752BE42B">
            <wp:extent cx="731520" cy="763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63270"/>
                    </a:xfrm>
                    <a:prstGeom prst="rect">
                      <a:avLst/>
                    </a:prstGeom>
                    <a:noFill/>
                    <a:ln>
                      <a:noFill/>
                    </a:ln>
                  </pic:spPr>
                </pic:pic>
              </a:graphicData>
            </a:graphic>
          </wp:inline>
        </w:drawing>
      </w:r>
    </w:p>
    <w:p w:rsidR="007B0D06" w:rsidRPr="00F733BF" w:rsidRDefault="007B0D06" w:rsidP="007B0D06">
      <w:pPr>
        <w:keepNext/>
        <w:ind w:left="1134" w:right="1134"/>
        <w:jc w:val="center"/>
        <w:outlineLvl w:val="0"/>
        <w:rPr>
          <w:b/>
          <w:bCs/>
          <w:caps/>
        </w:rPr>
      </w:pPr>
      <w:r w:rsidRPr="00F733BF">
        <w:rPr>
          <w:b/>
          <w:bCs/>
          <w:caps/>
        </w:rPr>
        <w:t>TEISĖJŲ TARYBA</w:t>
      </w:r>
    </w:p>
    <w:p w:rsidR="007B0D06" w:rsidRPr="00F733BF" w:rsidRDefault="007B0D06" w:rsidP="007B0D06">
      <w:pPr>
        <w:keepNext/>
        <w:spacing w:line="360" w:lineRule="auto"/>
        <w:ind w:left="1134" w:right="1134"/>
        <w:jc w:val="center"/>
        <w:outlineLvl w:val="0"/>
        <w:rPr>
          <w:b/>
          <w:bCs/>
          <w:caps/>
        </w:rPr>
      </w:pPr>
    </w:p>
    <w:p w:rsidR="007B0D06" w:rsidRPr="00F733BF" w:rsidRDefault="007B0D06" w:rsidP="007B0D06">
      <w:pPr>
        <w:keepNext/>
        <w:ind w:left="1134" w:right="1134"/>
        <w:jc w:val="center"/>
        <w:outlineLvl w:val="0"/>
        <w:rPr>
          <w:b/>
          <w:bCs/>
          <w:caps/>
        </w:rPr>
      </w:pPr>
      <w:r w:rsidRPr="00F733BF">
        <w:rPr>
          <w:b/>
          <w:bCs/>
          <w:caps/>
        </w:rPr>
        <w:t>NUTARIMAS</w:t>
      </w:r>
    </w:p>
    <w:p w:rsidR="007B0D06" w:rsidRDefault="00904DAF" w:rsidP="007B0D06">
      <w:pPr>
        <w:keepNext/>
        <w:ind w:left="1134" w:right="1134"/>
        <w:jc w:val="center"/>
        <w:outlineLvl w:val="0"/>
        <w:rPr>
          <w:b/>
          <w:bCs/>
          <w:caps/>
        </w:rPr>
      </w:pPr>
      <w:r w:rsidRPr="00F733BF">
        <w:rPr>
          <w:b/>
          <w:bCs/>
          <w:caps/>
        </w:rPr>
        <w:t>DĖL BYLŲ PASKIRSTYMO TEISĖJAMS IR TEISĖJŲ KOLEGIJŲ SUDARYMO TAISYKLIŲ APRAŠO PATVIRTINIMO</w:t>
      </w:r>
    </w:p>
    <w:p w:rsidR="00F32029" w:rsidRPr="00F733BF" w:rsidRDefault="00F32029" w:rsidP="007B0D06">
      <w:pPr>
        <w:keepNext/>
        <w:ind w:left="1134" w:right="1134"/>
        <w:jc w:val="center"/>
        <w:outlineLvl w:val="0"/>
        <w:rPr>
          <w:b/>
          <w:bCs/>
          <w:caps/>
        </w:rPr>
      </w:pPr>
    </w:p>
    <w:p w:rsidR="00F32029" w:rsidRPr="00140A2B" w:rsidRDefault="00F32029" w:rsidP="00F32029">
      <w:pPr>
        <w:pStyle w:val="Data"/>
      </w:pPr>
      <w:r w:rsidRPr="00140A2B">
        <w:t>201</w:t>
      </w:r>
      <w:r>
        <w:rPr>
          <w:lang w:val="en-US"/>
        </w:rPr>
        <w:t>5</w:t>
      </w:r>
      <w:r w:rsidRPr="00140A2B">
        <w:t xml:space="preserve"> m.</w:t>
      </w:r>
      <w:r>
        <w:t xml:space="preserve"> rugsėjo 25 </w:t>
      </w:r>
      <w:r w:rsidRPr="00140A2B">
        <w:t>d. Nr. 13P-</w:t>
      </w:r>
      <w:r>
        <w:t>123</w:t>
      </w:r>
      <w:r w:rsidRPr="00140A2B">
        <w:t>-(7.1.2)</w:t>
      </w:r>
    </w:p>
    <w:p w:rsidR="00F32029" w:rsidRPr="00140A2B" w:rsidRDefault="00F32029" w:rsidP="00F32029">
      <w:pPr>
        <w:pStyle w:val="Data"/>
      </w:pPr>
      <w:r w:rsidRPr="00140A2B">
        <w:t>Vilnius</w:t>
      </w:r>
    </w:p>
    <w:p w:rsidR="007B0D06" w:rsidRPr="00F733BF" w:rsidRDefault="007B0D06" w:rsidP="009A4B16">
      <w:pPr>
        <w:jc w:val="center"/>
      </w:pPr>
    </w:p>
    <w:p w:rsidR="007B0D06" w:rsidRPr="00F733BF" w:rsidRDefault="007B0D06" w:rsidP="009A4B16">
      <w:pPr>
        <w:tabs>
          <w:tab w:val="left" w:pos="1296"/>
          <w:tab w:val="center" w:pos="4153"/>
          <w:tab w:val="right" w:pos="8306"/>
        </w:tabs>
      </w:pPr>
    </w:p>
    <w:p w:rsidR="00F32029" w:rsidRPr="00140A2B" w:rsidRDefault="00F32029" w:rsidP="00F32029">
      <w:pPr>
        <w:spacing w:line="360" w:lineRule="auto"/>
        <w:ind w:firstLine="720"/>
        <w:jc w:val="both"/>
      </w:pPr>
      <w:r>
        <w:t>Vadovaudamasi Lietuvos Respublikos teismų įstatymo 102 straipsnio 3 dalimi, 120</w:t>
      </w:r>
      <w:r>
        <w:rPr>
          <w:vertAlign w:val="superscript"/>
        </w:rPr>
        <w:t xml:space="preserve"> </w:t>
      </w:r>
      <w:r>
        <w:t xml:space="preserve">straipsnio 16 punktu, </w:t>
      </w:r>
      <w:r w:rsidRPr="00140A2B">
        <w:t>Teisėjų taryba n u t a r i a</w:t>
      </w:r>
      <w:r>
        <w:t>:</w:t>
      </w:r>
    </w:p>
    <w:p w:rsidR="00F32029" w:rsidRDefault="00F32029" w:rsidP="00F32029">
      <w:pPr>
        <w:spacing w:line="360" w:lineRule="auto"/>
        <w:ind w:firstLine="720"/>
        <w:jc w:val="both"/>
      </w:pPr>
      <w:r>
        <w:t xml:space="preserve">1. Patvirtinti </w:t>
      </w:r>
      <w:r w:rsidRPr="00140A2B">
        <w:t>Bylų paskirstymo teisėjams ir teisėjų kole</w:t>
      </w:r>
      <w:r>
        <w:t xml:space="preserve">gijų sudarymo taisyklių aprašą </w:t>
      </w:r>
      <w:r w:rsidRPr="006D7B67">
        <w:t>(pridedama)</w:t>
      </w:r>
      <w:r>
        <w:t>.</w:t>
      </w:r>
    </w:p>
    <w:p w:rsidR="00F32029" w:rsidRDefault="00F32029" w:rsidP="00F32029">
      <w:pPr>
        <w:spacing w:line="360" w:lineRule="auto"/>
        <w:ind w:firstLine="720"/>
        <w:jc w:val="both"/>
      </w:pPr>
      <w:r>
        <w:t>2. Nustatyti, kad šis nutarimas įsigalioja  2016 m</w:t>
      </w:r>
      <w:r w:rsidRPr="00742D7D">
        <w:t xml:space="preserve">. </w:t>
      </w:r>
      <w:r>
        <w:t xml:space="preserve">sausio 1 </w:t>
      </w:r>
      <w:r w:rsidRPr="00742D7D">
        <w:t>d</w:t>
      </w:r>
      <w:r>
        <w:t>.</w:t>
      </w:r>
    </w:p>
    <w:p w:rsidR="00F32029" w:rsidRPr="00A856D0" w:rsidRDefault="00F32029" w:rsidP="00F32029">
      <w:pPr>
        <w:tabs>
          <w:tab w:val="left" w:pos="993"/>
        </w:tabs>
        <w:spacing w:line="360" w:lineRule="auto"/>
        <w:ind w:firstLine="720"/>
        <w:jc w:val="both"/>
        <w:rPr>
          <w:b/>
        </w:rPr>
      </w:pPr>
      <w:r>
        <w:t>3.</w:t>
      </w:r>
      <w:r>
        <w:tab/>
      </w:r>
      <w:r w:rsidRPr="00470EDD">
        <w:t xml:space="preserve">Įpareigoti teismų pirmininkus iki 2015 m. </w:t>
      </w:r>
      <w:r>
        <w:t>gruodžio 24 d.</w:t>
      </w:r>
      <w:r w:rsidRPr="00470EDD">
        <w:t xml:space="preserve"> priimti šiam nutarimui įgyvendinti reikalingus teisės aktus.</w:t>
      </w:r>
    </w:p>
    <w:p w:rsidR="00F32029" w:rsidRDefault="00F32029" w:rsidP="00F32029">
      <w:pPr>
        <w:spacing w:line="360" w:lineRule="auto"/>
        <w:ind w:firstLine="720"/>
        <w:jc w:val="both"/>
      </w:pPr>
      <w:r>
        <w:t xml:space="preserve">4. </w:t>
      </w:r>
      <w:r w:rsidRPr="000E12A2">
        <w:t>Pripažinti netekusius galios Teisėjų tarybos 2011 m. kovo 25 d. nutarimą Nr. 13P-29-(7.1.2) „Dėl Bylų paskirstymo teisėjams ir teisėjų kolegijų sudarymo taisyklių aprašo patvirtinimo“ su visais pakeitimais</w:t>
      </w:r>
      <w:r>
        <w:t xml:space="preserve"> ir papildymais nuo 2016 m</w:t>
      </w:r>
      <w:r w:rsidRPr="00742D7D">
        <w:t xml:space="preserve">. </w:t>
      </w:r>
      <w:r>
        <w:t xml:space="preserve">sausio 1 </w:t>
      </w:r>
      <w:r w:rsidRPr="00742D7D">
        <w:t>d</w:t>
      </w:r>
      <w:r w:rsidRPr="000E12A2">
        <w:t>.</w:t>
      </w:r>
    </w:p>
    <w:p w:rsidR="00F32029" w:rsidRDefault="00F32029" w:rsidP="00F32029">
      <w:pPr>
        <w:tabs>
          <w:tab w:val="left" w:pos="1418"/>
          <w:tab w:val="left" w:pos="1560"/>
        </w:tabs>
        <w:jc w:val="both"/>
      </w:pPr>
    </w:p>
    <w:p w:rsidR="00F32029" w:rsidRDefault="00F32029" w:rsidP="00F32029">
      <w:pPr>
        <w:tabs>
          <w:tab w:val="left" w:pos="1418"/>
          <w:tab w:val="left" w:pos="1560"/>
        </w:tabs>
        <w:jc w:val="both"/>
      </w:pPr>
    </w:p>
    <w:p w:rsidR="00F32029" w:rsidRPr="00140A2B" w:rsidRDefault="00F32029" w:rsidP="00F32029">
      <w:pPr>
        <w:tabs>
          <w:tab w:val="left" w:pos="1418"/>
          <w:tab w:val="left" w:pos="1560"/>
        </w:tabs>
        <w:jc w:val="both"/>
      </w:pPr>
    </w:p>
    <w:tbl>
      <w:tblPr>
        <w:tblW w:w="0" w:type="auto"/>
        <w:tblLayout w:type="fixed"/>
        <w:tblLook w:val="04A0" w:firstRow="1" w:lastRow="0" w:firstColumn="1" w:lastColumn="0" w:noHBand="0" w:noVBand="1"/>
      </w:tblPr>
      <w:tblGrid>
        <w:gridCol w:w="7308"/>
        <w:gridCol w:w="2490"/>
      </w:tblGrid>
      <w:tr w:rsidR="00F32029" w:rsidRPr="00C025A5" w:rsidTr="00247659">
        <w:tc>
          <w:tcPr>
            <w:tcW w:w="7308" w:type="dxa"/>
          </w:tcPr>
          <w:p w:rsidR="00F32029" w:rsidRPr="00C025A5" w:rsidRDefault="00F32029" w:rsidP="00247659">
            <w:r w:rsidRPr="00C025A5">
              <w:t>Pirmininkas</w:t>
            </w:r>
          </w:p>
          <w:p w:rsidR="00F32029" w:rsidRPr="00C025A5" w:rsidRDefault="00F32029" w:rsidP="00247659"/>
        </w:tc>
        <w:tc>
          <w:tcPr>
            <w:tcW w:w="2490" w:type="dxa"/>
            <w:hideMark/>
          </w:tcPr>
          <w:p w:rsidR="00F32029" w:rsidRPr="00C025A5" w:rsidRDefault="00F32029" w:rsidP="00247659">
            <w:r>
              <w:t>Egidijus Laužikas</w:t>
            </w:r>
            <w:r w:rsidRPr="00C025A5">
              <w:t xml:space="preserve">    </w:t>
            </w:r>
          </w:p>
        </w:tc>
      </w:tr>
      <w:tr w:rsidR="00F32029" w:rsidTr="00247659">
        <w:tc>
          <w:tcPr>
            <w:tcW w:w="7308" w:type="dxa"/>
          </w:tcPr>
          <w:p w:rsidR="00F32029" w:rsidRPr="00C025A5" w:rsidRDefault="00F32029" w:rsidP="00247659"/>
        </w:tc>
        <w:tc>
          <w:tcPr>
            <w:tcW w:w="2490" w:type="dxa"/>
            <w:hideMark/>
          </w:tcPr>
          <w:p w:rsidR="00F32029" w:rsidRDefault="00F32029" w:rsidP="00247659"/>
        </w:tc>
      </w:tr>
      <w:tr w:rsidR="00F32029" w:rsidRPr="00C025A5" w:rsidTr="00247659">
        <w:tc>
          <w:tcPr>
            <w:tcW w:w="7308" w:type="dxa"/>
            <w:hideMark/>
          </w:tcPr>
          <w:p w:rsidR="00F32029" w:rsidRPr="00C025A5" w:rsidRDefault="00F32029" w:rsidP="00247659">
            <w:r w:rsidRPr="00C025A5">
              <w:t>Sekretorius</w:t>
            </w:r>
          </w:p>
        </w:tc>
        <w:tc>
          <w:tcPr>
            <w:tcW w:w="2490" w:type="dxa"/>
            <w:hideMark/>
          </w:tcPr>
          <w:p w:rsidR="00F32029" w:rsidRPr="00C025A5" w:rsidRDefault="00F32029" w:rsidP="00247659">
            <w:r>
              <w:t>Ramūnas Gadliauskas</w:t>
            </w:r>
            <w:r w:rsidRPr="00C025A5">
              <w:t xml:space="preserve">        </w:t>
            </w:r>
          </w:p>
        </w:tc>
      </w:tr>
    </w:tbl>
    <w:p w:rsidR="00F32029" w:rsidRDefault="00F32029" w:rsidP="00F32029"/>
    <w:p w:rsidR="00F32029" w:rsidRDefault="00F32029" w:rsidP="00F32029">
      <w:pPr>
        <w:ind w:left="4800" w:firstLine="870"/>
        <w:rPr>
          <w:lang w:eastAsia="lt-LT"/>
        </w:rPr>
        <w:sectPr w:rsidR="00F32029" w:rsidSect="00F32029">
          <w:headerReference w:type="default" r:id="rId10"/>
          <w:headerReference w:type="first" r:id="rId11"/>
          <w:pgSz w:w="11907" w:h="16840" w:code="9"/>
          <w:pgMar w:top="1134" w:right="747" w:bottom="1134" w:left="1701" w:header="811" w:footer="567" w:gutter="0"/>
          <w:cols w:space="708"/>
          <w:noEndnote/>
          <w:titlePg/>
          <w:docGrid w:linePitch="326"/>
        </w:sectPr>
      </w:pPr>
    </w:p>
    <w:p w:rsidR="00F32029" w:rsidRDefault="00F32029" w:rsidP="00F32029">
      <w:pPr>
        <w:ind w:left="4800" w:firstLine="870"/>
        <w:rPr>
          <w:lang w:eastAsia="lt-LT"/>
        </w:rPr>
      </w:pPr>
      <w:r w:rsidRPr="00E419EF">
        <w:rPr>
          <w:lang w:eastAsia="lt-LT"/>
        </w:rPr>
        <w:lastRenderedPageBreak/>
        <w:t>PATVIRTINTA</w:t>
      </w:r>
    </w:p>
    <w:p w:rsidR="00F32029" w:rsidRPr="00E419EF" w:rsidRDefault="00F32029" w:rsidP="00F32029">
      <w:pPr>
        <w:ind w:left="4800" w:firstLine="870"/>
      </w:pPr>
      <w:r w:rsidRPr="00E419EF">
        <w:t>Teisėjų tarybos 2015 m.</w:t>
      </w:r>
      <w:r>
        <w:t xml:space="preserve"> rugsėjo 25 </w:t>
      </w:r>
      <w:r w:rsidRPr="00E419EF">
        <w:t xml:space="preserve">d. </w:t>
      </w:r>
    </w:p>
    <w:p w:rsidR="00F32029" w:rsidRDefault="00F32029" w:rsidP="00F32029">
      <w:pPr>
        <w:ind w:left="4800" w:firstLine="870"/>
      </w:pPr>
      <w:r w:rsidRPr="00E419EF">
        <w:t>nutarimu</w:t>
      </w:r>
      <w:r>
        <w:t xml:space="preserve"> Nr. 13P-123</w:t>
      </w:r>
      <w:r w:rsidRPr="00E419EF">
        <w:t>-(7.1.2)</w:t>
      </w:r>
    </w:p>
    <w:p w:rsidR="00F32029" w:rsidRPr="000D5C53" w:rsidRDefault="00F32029" w:rsidP="00F32029">
      <w:pPr>
        <w:ind w:left="18144"/>
        <w:rPr>
          <w:sz w:val="20"/>
          <w:szCs w:val="20"/>
          <w:lang w:eastAsia="lt-LT"/>
        </w:rPr>
      </w:pPr>
      <w:r>
        <w:rPr>
          <w:sz w:val="20"/>
          <w:szCs w:val="20"/>
        </w:rPr>
        <w:t xml:space="preserve">                 </w:t>
      </w:r>
    </w:p>
    <w:p w:rsidR="00F32029" w:rsidRPr="00527A83" w:rsidRDefault="00F32029" w:rsidP="00F32029">
      <w:pPr>
        <w:rPr>
          <w:szCs w:val="20"/>
          <w:lang w:eastAsia="lt-LT"/>
        </w:rPr>
      </w:pPr>
    </w:p>
    <w:p w:rsidR="00F32029" w:rsidRPr="00527A83" w:rsidRDefault="00F32029" w:rsidP="00F32029">
      <w:pPr>
        <w:jc w:val="center"/>
        <w:outlineLvl w:val="0"/>
        <w:rPr>
          <w:b/>
          <w:lang w:eastAsia="lt-LT"/>
        </w:rPr>
      </w:pPr>
      <w:r w:rsidRPr="00527A83">
        <w:rPr>
          <w:b/>
          <w:caps/>
          <w:snapToGrid w:val="0"/>
          <w:lang w:eastAsia="lt-LT"/>
        </w:rPr>
        <w:t>Bylų paskirstymo teisėjams ir teisėjų kolegijų sudarymo</w:t>
      </w:r>
      <w:r w:rsidRPr="00527A83">
        <w:rPr>
          <w:b/>
          <w:snapToGrid w:val="0"/>
          <w:lang w:eastAsia="lt-LT"/>
        </w:rPr>
        <w:t xml:space="preserve"> </w:t>
      </w:r>
      <w:r w:rsidRPr="00527A83">
        <w:rPr>
          <w:b/>
          <w:lang w:eastAsia="lt-LT"/>
        </w:rPr>
        <w:t>TAISYKLIŲ APRAŠAS</w:t>
      </w:r>
    </w:p>
    <w:p w:rsidR="00F32029" w:rsidRPr="00527A83" w:rsidRDefault="00F32029" w:rsidP="00F32029">
      <w:pPr>
        <w:tabs>
          <w:tab w:val="num" w:pos="0"/>
        </w:tabs>
        <w:ind w:firstLine="709"/>
        <w:rPr>
          <w:szCs w:val="20"/>
          <w:lang w:eastAsia="lt-LT"/>
        </w:rPr>
      </w:pPr>
    </w:p>
    <w:p w:rsidR="00F32029" w:rsidRDefault="00F32029" w:rsidP="00F32029">
      <w:pPr>
        <w:tabs>
          <w:tab w:val="num" w:pos="0"/>
        </w:tabs>
        <w:jc w:val="center"/>
        <w:rPr>
          <w:b/>
          <w:caps/>
          <w:szCs w:val="20"/>
          <w:lang w:eastAsia="lt-LT"/>
        </w:rPr>
      </w:pPr>
      <w:r>
        <w:rPr>
          <w:b/>
          <w:caps/>
          <w:szCs w:val="20"/>
          <w:lang w:eastAsia="lt-LT"/>
        </w:rPr>
        <w:t>I SKYRIUS</w:t>
      </w:r>
    </w:p>
    <w:p w:rsidR="00F32029" w:rsidRPr="00527A83" w:rsidRDefault="00F32029" w:rsidP="00F32029">
      <w:pPr>
        <w:tabs>
          <w:tab w:val="num" w:pos="0"/>
        </w:tabs>
        <w:jc w:val="center"/>
        <w:rPr>
          <w:b/>
          <w:caps/>
          <w:szCs w:val="20"/>
          <w:lang w:eastAsia="lt-LT"/>
        </w:rPr>
      </w:pPr>
      <w:r w:rsidRPr="00527A83">
        <w:rPr>
          <w:b/>
          <w:caps/>
          <w:szCs w:val="20"/>
          <w:lang w:eastAsia="lt-LT"/>
        </w:rPr>
        <w:t xml:space="preserve"> Bendrosios nuostatos</w:t>
      </w:r>
    </w:p>
    <w:p w:rsidR="00F32029" w:rsidRPr="00527A83" w:rsidRDefault="00F32029" w:rsidP="00F32029">
      <w:pPr>
        <w:tabs>
          <w:tab w:val="num" w:pos="0"/>
        </w:tabs>
        <w:ind w:firstLine="709"/>
        <w:rPr>
          <w:szCs w:val="20"/>
          <w:lang w:eastAsia="lt-LT"/>
        </w:rPr>
      </w:pPr>
    </w:p>
    <w:p w:rsidR="00F32029" w:rsidRPr="006A5696"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Bylų paskirstymo teisėjams ir teisėjų kolegijų sudarymo taisyklių aprašas (toliau – Aprašas) reglamentuoja kompiuterinės programos naudojimą automatiz</w:t>
      </w:r>
      <w:r>
        <w:rPr>
          <w:szCs w:val="20"/>
          <w:lang w:eastAsia="lt-LT"/>
        </w:rPr>
        <w:t>uot</w:t>
      </w:r>
      <w:r w:rsidRPr="00527A83">
        <w:rPr>
          <w:szCs w:val="20"/>
          <w:lang w:eastAsia="lt-LT"/>
        </w:rPr>
        <w:t xml:space="preserve">ai </w:t>
      </w:r>
      <w:r>
        <w:rPr>
          <w:szCs w:val="20"/>
          <w:lang w:eastAsia="lt-LT"/>
        </w:rPr>
        <w:t xml:space="preserve">sudarant teisėjų kolegijas bei </w:t>
      </w:r>
      <w:r w:rsidRPr="00527A83">
        <w:rPr>
          <w:szCs w:val="20"/>
          <w:lang w:eastAsia="lt-LT"/>
        </w:rPr>
        <w:t>skirst</w:t>
      </w:r>
      <w:r>
        <w:rPr>
          <w:szCs w:val="20"/>
          <w:lang w:eastAsia="lt-LT"/>
        </w:rPr>
        <w:t>ant bylas teisėjams ir</w:t>
      </w:r>
      <w:r w:rsidRPr="00527A83">
        <w:rPr>
          <w:szCs w:val="20"/>
          <w:lang w:eastAsia="lt-LT"/>
        </w:rPr>
        <w:t xml:space="preserve"> te</w:t>
      </w:r>
      <w:r>
        <w:rPr>
          <w:szCs w:val="20"/>
          <w:lang w:eastAsia="lt-LT"/>
        </w:rPr>
        <w:t>isėjų kolegijom</w:t>
      </w:r>
      <w:r w:rsidRPr="00527A83">
        <w:rPr>
          <w:szCs w:val="20"/>
          <w:lang w:eastAsia="lt-LT"/>
        </w:rPr>
        <w:t>s (toliau – bylų skirstymas).</w:t>
      </w:r>
      <w:r>
        <w:rPr>
          <w:szCs w:val="20"/>
          <w:lang w:eastAsia="lt-LT"/>
        </w:rPr>
        <w:t xml:space="preserve"> </w:t>
      </w: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Šiame Apraše vartojamos sąvok</w:t>
      </w:r>
      <w:r>
        <w:rPr>
          <w:szCs w:val="20"/>
          <w:lang w:eastAsia="lt-LT"/>
        </w:rPr>
        <w:t>os</w:t>
      </w:r>
      <w:r w:rsidRPr="00527A83">
        <w:rPr>
          <w:szCs w:val="20"/>
          <w:lang w:eastAsia="lt-LT"/>
        </w:rPr>
        <w:t>:</w:t>
      </w:r>
    </w:p>
    <w:p w:rsidR="00F32029" w:rsidRPr="00740AF2"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automatizuotas atrankos būdas – teisėjo (kai byla nagrinėjama vienasmeniškai), teisėjo pranešėjo (kai byla nagrinėjama kolegialiai), </w:t>
      </w:r>
      <w:r w:rsidRPr="000276E9">
        <w:rPr>
          <w:szCs w:val="20"/>
          <w:lang w:eastAsia="lt-LT"/>
        </w:rPr>
        <w:t>teisėjų kolegijos narių</w:t>
      </w:r>
      <w:r w:rsidRPr="00527A83">
        <w:rPr>
          <w:szCs w:val="20"/>
          <w:lang w:eastAsia="lt-LT"/>
        </w:rPr>
        <w:t xml:space="preserve"> parinkimas ir (ar) pakeitimas naudojantis </w:t>
      </w:r>
      <w:r w:rsidRPr="00285B2C">
        <w:rPr>
          <w:szCs w:val="20"/>
          <w:lang w:eastAsia="lt-LT"/>
        </w:rPr>
        <w:t>Lietuvos teismų informacinės sistemos (toliau – LITEKO) Bylų skirstymo moduliu (toliau – Modulis)</w:t>
      </w:r>
      <w:r w:rsidRPr="00527A83">
        <w:rPr>
          <w:szCs w:val="20"/>
          <w:lang w:eastAsia="lt-LT"/>
        </w:rPr>
        <w:t>, kai</w:t>
      </w:r>
      <w:r>
        <w:rPr>
          <w:szCs w:val="20"/>
          <w:lang w:eastAsia="lt-LT"/>
        </w:rPr>
        <w:t>, laikantis</w:t>
      </w:r>
      <w:r w:rsidRPr="00740AF2">
        <w:rPr>
          <w:szCs w:val="20"/>
          <w:lang w:eastAsia="lt-LT"/>
        </w:rPr>
        <w:t xml:space="preserve"> nešališkumo, skaidrumo, nepriklausomumo ir bylų nag</w:t>
      </w:r>
      <w:r>
        <w:rPr>
          <w:szCs w:val="20"/>
          <w:lang w:eastAsia="lt-LT"/>
        </w:rPr>
        <w:t>rinėjimo operatyvumo principų,</w:t>
      </w:r>
      <w:r w:rsidRPr="00740AF2">
        <w:rPr>
          <w:szCs w:val="20"/>
          <w:lang w:eastAsia="lt-LT"/>
        </w:rPr>
        <w:t xml:space="preserve"> užtikrinamas atsitiktinis skyrimas iš ne mažiau kaip dviejų teisėjų;</w:t>
      </w:r>
    </w:p>
    <w:p w:rsidR="00F32029" w:rsidRPr="00740AF2" w:rsidRDefault="00F32029" w:rsidP="00F32029">
      <w:pPr>
        <w:widowControl w:val="0"/>
        <w:numPr>
          <w:ilvl w:val="1"/>
          <w:numId w:val="14"/>
        </w:numPr>
        <w:tabs>
          <w:tab w:val="left" w:pos="1134"/>
        </w:tabs>
        <w:ind w:left="0" w:firstLine="709"/>
        <w:contextualSpacing/>
        <w:jc w:val="both"/>
        <w:rPr>
          <w:szCs w:val="20"/>
          <w:lang w:eastAsia="lt-LT"/>
        </w:rPr>
      </w:pPr>
      <w:r w:rsidRPr="00740AF2">
        <w:rPr>
          <w:szCs w:val="20"/>
          <w:lang w:eastAsia="lt-LT"/>
        </w:rPr>
        <w:t>skirstomų bylų grupė –</w:t>
      </w:r>
      <w:r>
        <w:rPr>
          <w:szCs w:val="20"/>
          <w:lang w:eastAsia="lt-LT"/>
        </w:rPr>
        <w:t xml:space="preserve"> </w:t>
      </w:r>
      <w:r w:rsidRPr="00740AF2">
        <w:rPr>
          <w:szCs w:val="20"/>
          <w:lang w:eastAsia="lt-LT"/>
        </w:rPr>
        <w:t>savarankiškais požymiais pasižyminti teisėjams skirstomų bylų visuma</w:t>
      </w:r>
      <w:r>
        <w:rPr>
          <w:szCs w:val="20"/>
          <w:lang w:eastAsia="lt-LT"/>
        </w:rPr>
        <w:t>. Skirstomų bylų grupių sąrašas nustatomas šio Aprašo priede.</w:t>
      </w:r>
    </w:p>
    <w:p w:rsidR="00F32029" w:rsidRPr="00F819FC" w:rsidRDefault="00F819FC" w:rsidP="00F32029">
      <w:pPr>
        <w:widowControl w:val="0"/>
        <w:numPr>
          <w:ilvl w:val="1"/>
          <w:numId w:val="14"/>
        </w:numPr>
        <w:tabs>
          <w:tab w:val="left" w:pos="1134"/>
        </w:tabs>
        <w:ind w:left="0" w:firstLine="709"/>
        <w:contextualSpacing/>
        <w:jc w:val="both"/>
        <w:rPr>
          <w:szCs w:val="20"/>
          <w:lang w:eastAsia="lt-LT"/>
        </w:rPr>
      </w:pPr>
      <w:r w:rsidRPr="00B34D89">
        <w:rPr>
          <w:lang w:eastAsia="lt-LT"/>
        </w:rPr>
        <w:t>teisėjų grupė (skyrius) – grupė teisėjų, kuriems teismo pirmininko įsakymu priskirta teisme</w:t>
      </w:r>
      <w:r w:rsidRPr="002E72F3">
        <w:rPr>
          <w:lang w:eastAsia="lt-LT"/>
        </w:rPr>
        <w:t>,</w:t>
      </w:r>
      <w:r w:rsidRPr="00B34D89">
        <w:rPr>
          <w:b/>
          <w:lang w:eastAsia="lt-LT"/>
        </w:rPr>
        <w:t xml:space="preserve"> </w:t>
      </w:r>
      <w:r w:rsidRPr="002E72F3">
        <w:rPr>
          <w:lang w:eastAsia="lt-LT"/>
        </w:rPr>
        <w:t>o kai teismas sudarytas iš teismo rūmų, – teismo rūmuose</w:t>
      </w:r>
      <w:r>
        <w:rPr>
          <w:lang w:eastAsia="lt-LT"/>
        </w:rPr>
        <w:t>,</w:t>
      </w:r>
      <w:r w:rsidRPr="00B34D89">
        <w:rPr>
          <w:lang w:eastAsia="lt-LT"/>
        </w:rPr>
        <w:t xml:space="preserve"> nuolat nagrinėti vieną ar daugiau skirstomų bylų grupių;</w:t>
      </w:r>
    </w:p>
    <w:p w:rsidR="00F819FC" w:rsidRPr="00F819FC" w:rsidRDefault="00F819FC" w:rsidP="00F819FC">
      <w:pPr>
        <w:pStyle w:val="Sraopastraipa"/>
        <w:widowControl w:val="0"/>
        <w:tabs>
          <w:tab w:val="left" w:pos="1134"/>
        </w:tabs>
        <w:ind w:left="709"/>
        <w:jc w:val="both"/>
        <w:rPr>
          <w:b/>
          <w:i/>
        </w:rPr>
      </w:pPr>
      <w:r w:rsidRPr="00F819FC">
        <w:rPr>
          <w:b/>
          <w:i/>
        </w:rPr>
        <w:t>Punkto pakeitimai:</w:t>
      </w:r>
    </w:p>
    <w:p w:rsidR="00F819FC" w:rsidRDefault="00F819FC" w:rsidP="00F819FC">
      <w:pPr>
        <w:pStyle w:val="Sraopastraipa"/>
        <w:widowControl w:val="0"/>
        <w:tabs>
          <w:tab w:val="left" w:pos="1134"/>
        </w:tabs>
        <w:ind w:left="709"/>
        <w:jc w:val="both"/>
        <w:rPr>
          <w:b/>
          <w:i/>
        </w:rPr>
      </w:pPr>
      <w:r w:rsidRPr="00F819FC">
        <w:rPr>
          <w:b/>
          <w:i/>
        </w:rPr>
        <w:t>Nr. 13P-178-(7.1.2), 2017-</w:t>
      </w:r>
      <w:r>
        <w:rPr>
          <w:b/>
          <w:i/>
        </w:rPr>
        <w:t>11</w:t>
      </w:r>
      <w:r w:rsidRPr="00F819FC">
        <w:rPr>
          <w:b/>
          <w:i/>
        </w:rPr>
        <w:t>-</w:t>
      </w:r>
      <w:r>
        <w:rPr>
          <w:b/>
          <w:i/>
        </w:rPr>
        <w:t>24</w:t>
      </w:r>
    </w:p>
    <w:p w:rsidR="00A96451" w:rsidRPr="00F819FC" w:rsidRDefault="00A96451" w:rsidP="00F819FC">
      <w:pPr>
        <w:pStyle w:val="Sraopastraipa"/>
        <w:widowControl w:val="0"/>
        <w:tabs>
          <w:tab w:val="left" w:pos="1134"/>
        </w:tabs>
        <w:ind w:left="709"/>
        <w:jc w:val="both"/>
        <w:rPr>
          <w:szCs w:val="20"/>
          <w:lang w:eastAsia="lt-LT"/>
        </w:rPr>
      </w:pPr>
    </w:p>
    <w:p w:rsidR="00F32029" w:rsidRPr="00527A83"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specializacija – </w:t>
      </w:r>
      <w:r>
        <w:rPr>
          <w:szCs w:val="20"/>
          <w:lang w:eastAsia="lt-LT"/>
        </w:rPr>
        <w:t xml:space="preserve">teismo pirmininko įsakymu nustatomas </w:t>
      </w:r>
      <w:r w:rsidRPr="00527A83">
        <w:rPr>
          <w:szCs w:val="20"/>
          <w:lang w:eastAsia="lt-LT"/>
        </w:rPr>
        <w:t>teisėjo dažniausiai nagr</w:t>
      </w:r>
      <w:r>
        <w:rPr>
          <w:szCs w:val="20"/>
          <w:lang w:eastAsia="lt-LT"/>
        </w:rPr>
        <w:t>inėjamų bylų pobūdis, pasižyminti</w:t>
      </w:r>
      <w:r w:rsidRPr="00527A83">
        <w:rPr>
          <w:szCs w:val="20"/>
          <w:lang w:eastAsia="lt-LT"/>
        </w:rPr>
        <w:t>s materialinių teisinių santykių specifika</w:t>
      </w:r>
      <w:r>
        <w:rPr>
          <w:szCs w:val="20"/>
          <w:lang w:eastAsia="lt-LT"/>
        </w:rPr>
        <w:t xml:space="preserve"> ir (ar) procesiniais ypatumais</w:t>
      </w:r>
      <w:r w:rsidRPr="00527A83">
        <w:rPr>
          <w:szCs w:val="20"/>
          <w:lang w:eastAsia="lt-LT"/>
        </w:rPr>
        <w:t xml:space="preserve">; </w:t>
      </w:r>
    </w:p>
    <w:p w:rsidR="00F32029" w:rsidRPr="00D558F8"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 greičiau nagrinėtina byla – byla, kuri vadovaujantis Administravimo teismuose nuostatais</w:t>
      </w:r>
      <w:r w:rsidRPr="00527A83">
        <w:t xml:space="preserve"> pripažinta užsitęsusia ar galinčia užsitęsti ir dėl to nagrinėtina greičiau</w:t>
      </w:r>
      <w:r w:rsidR="00D558F8">
        <w:t>;</w:t>
      </w:r>
    </w:p>
    <w:p w:rsidR="00D558F8" w:rsidRDefault="00D558F8" w:rsidP="00D558F8">
      <w:pPr>
        <w:widowControl w:val="0"/>
        <w:numPr>
          <w:ilvl w:val="1"/>
          <w:numId w:val="14"/>
        </w:numPr>
        <w:tabs>
          <w:tab w:val="left" w:pos="1134"/>
        </w:tabs>
        <w:ind w:left="0" w:firstLine="709"/>
        <w:contextualSpacing/>
        <w:jc w:val="both"/>
        <w:rPr>
          <w:szCs w:val="20"/>
          <w:lang w:eastAsia="lt-LT"/>
        </w:rPr>
      </w:pPr>
      <w:r w:rsidRPr="00D558F8">
        <w:rPr>
          <w:szCs w:val="20"/>
          <w:lang w:eastAsia="lt-LT"/>
        </w:rPr>
        <w:t>prioritetine tvarka skirstoma byla – tai byla, atitinkanti konkretaus teismo bylų skirstymo taisyklėse nustatytus kriterijus, dėl kurių skirstomų bylų eilėje šios bylos paskyrimui suteikiamas pirmumas kitų bylų atžvilgiu, išskyrus teisme seniausiai gautą nepaskirstytą bylą;</w:t>
      </w:r>
    </w:p>
    <w:p w:rsidR="00D558F8" w:rsidRPr="00D558F8" w:rsidRDefault="00D558F8" w:rsidP="00D558F8">
      <w:pPr>
        <w:widowControl w:val="0"/>
        <w:tabs>
          <w:tab w:val="left" w:pos="1134"/>
        </w:tabs>
        <w:ind w:left="709"/>
        <w:contextualSpacing/>
        <w:jc w:val="both"/>
        <w:rPr>
          <w:b/>
          <w:i/>
        </w:rPr>
      </w:pPr>
      <w:r w:rsidRPr="00D558F8">
        <w:rPr>
          <w:b/>
          <w:i/>
        </w:rPr>
        <w:t xml:space="preserve">Papildyta </w:t>
      </w:r>
      <w:r>
        <w:rPr>
          <w:b/>
          <w:i/>
        </w:rPr>
        <w:t>papunkči</w:t>
      </w:r>
      <w:r w:rsidRPr="00D558F8">
        <w:rPr>
          <w:b/>
          <w:i/>
        </w:rPr>
        <w:t>u:</w:t>
      </w:r>
    </w:p>
    <w:p w:rsidR="00D558F8" w:rsidRDefault="00D558F8" w:rsidP="00D558F8">
      <w:pPr>
        <w:widowControl w:val="0"/>
        <w:tabs>
          <w:tab w:val="left" w:pos="1134"/>
        </w:tabs>
        <w:ind w:left="709"/>
        <w:contextualSpacing/>
        <w:jc w:val="both"/>
        <w:rPr>
          <w:b/>
          <w:i/>
        </w:rPr>
      </w:pPr>
      <w:r w:rsidRPr="00D558F8">
        <w:rPr>
          <w:b/>
          <w:i/>
        </w:rPr>
        <w:t>Nr. 13P-</w:t>
      </w:r>
      <w:r>
        <w:rPr>
          <w:b/>
          <w:i/>
        </w:rPr>
        <w:t>62</w:t>
      </w:r>
      <w:r w:rsidRPr="00D558F8">
        <w:rPr>
          <w:b/>
          <w:i/>
        </w:rPr>
        <w:t>-(7.1.2), 201</w:t>
      </w:r>
      <w:r>
        <w:rPr>
          <w:b/>
          <w:i/>
        </w:rPr>
        <w:t>7</w:t>
      </w:r>
      <w:r w:rsidRPr="00D558F8">
        <w:rPr>
          <w:b/>
          <w:i/>
        </w:rPr>
        <w:t>-0</w:t>
      </w:r>
      <w:r>
        <w:rPr>
          <w:b/>
          <w:i/>
        </w:rPr>
        <w:t>3</w:t>
      </w:r>
      <w:r w:rsidRPr="00D558F8">
        <w:rPr>
          <w:b/>
          <w:i/>
        </w:rPr>
        <w:t>-</w:t>
      </w:r>
      <w:r>
        <w:rPr>
          <w:b/>
          <w:i/>
        </w:rPr>
        <w:t>31</w:t>
      </w:r>
    </w:p>
    <w:p w:rsidR="00A96451" w:rsidRPr="00D558F8" w:rsidRDefault="00A96451" w:rsidP="00D558F8">
      <w:pPr>
        <w:widowControl w:val="0"/>
        <w:tabs>
          <w:tab w:val="left" w:pos="1134"/>
        </w:tabs>
        <w:ind w:left="709"/>
        <w:contextualSpacing/>
        <w:jc w:val="both"/>
        <w:rPr>
          <w:b/>
          <w:i/>
        </w:rPr>
      </w:pPr>
    </w:p>
    <w:p w:rsidR="00D558F8" w:rsidRDefault="00D558F8" w:rsidP="00D558F8">
      <w:pPr>
        <w:widowControl w:val="0"/>
        <w:numPr>
          <w:ilvl w:val="1"/>
          <w:numId w:val="14"/>
        </w:numPr>
        <w:tabs>
          <w:tab w:val="left" w:pos="1134"/>
        </w:tabs>
        <w:ind w:left="0" w:firstLine="709"/>
        <w:contextualSpacing/>
        <w:jc w:val="both"/>
        <w:rPr>
          <w:szCs w:val="20"/>
          <w:lang w:eastAsia="lt-LT"/>
        </w:rPr>
      </w:pPr>
      <w:r w:rsidRPr="00D558F8">
        <w:rPr>
          <w:szCs w:val="20"/>
          <w:lang w:eastAsia="lt-LT"/>
        </w:rPr>
        <w:t>skubos tvarka skirstoma byla – tai byla, kurios skirstymas dėl ypatingų, Aprašo 11 punkte ar konkretaus teismo bylų skirstymo taisyklėse nustatytų aplinkybių, atliekamas neatsižvelgiant į Modulio sudarytą skirstomų bylų eiliškumą</w:t>
      </w:r>
      <w:r w:rsidR="00F819FC">
        <w:rPr>
          <w:szCs w:val="20"/>
          <w:lang w:eastAsia="lt-LT"/>
        </w:rPr>
        <w:t>;</w:t>
      </w:r>
    </w:p>
    <w:p w:rsidR="00F819FC" w:rsidRPr="00F819FC" w:rsidRDefault="00F819FC" w:rsidP="00F819FC">
      <w:pPr>
        <w:widowControl w:val="0"/>
        <w:tabs>
          <w:tab w:val="left" w:pos="1134"/>
        </w:tabs>
        <w:ind w:left="709"/>
        <w:jc w:val="both"/>
        <w:rPr>
          <w:b/>
          <w:i/>
        </w:rPr>
      </w:pPr>
      <w:r w:rsidRPr="00F819FC">
        <w:rPr>
          <w:b/>
          <w:i/>
        </w:rPr>
        <w:t>Papildyta papunkčiu:</w:t>
      </w:r>
    </w:p>
    <w:p w:rsidR="00F819FC" w:rsidRDefault="00F819FC" w:rsidP="00F819FC">
      <w:pPr>
        <w:widowControl w:val="0"/>
        <w:tabs>
          <w:tab w:val="left" w:pos="1134"/>
        </w:tabs>
        <w:ind w:left="709"/>
        <w:jc w:val="both"/>
        <w:rPr>
          <w:b/>
          <w:i/>
        </w:rPr>
      </w:pPr>
      <w:r w:rsidRPr="00F819FC">
        <w:rPr>
          <w:b/>
          <w:i/>
        </w:rPr>
        <w:t>Nr. 13P-62-(7.1.2), 2017-03-31</w:t>
      </w:r>
    </w:p>
    <w:p w:rsidR="00A96451" w:rsidRPr="00F819FC" w:rsidRDefault="00A96451" w:rsidP="00F819FC">
      <w:pPr>
        <w:widowControl w:val="0"/>
        <w:tabs>
          <w:tab w:val="left" w:pos="1134"/>
        </w:tabs>
        <w:ind w:left="709"/>
        <w:jc w:val="both"/>
        <w:rPr>
          <w:b/>
          <w:i/>
        </w:rPr>
      </w:pPr>
    </w:p>
    <w:p w:rsidR="00F819FC" w:rsidRDefault="00F819FC" w:rsidP="00D558F8">
      <w:pPr>
        <w:widowControl w:val="0"/>
        <w:numPr>
          <w:ilvl w:val="1"/>
          <w:numId w:val="14"/>
        </w:numPr>
        <w:tabs>
          <w:tab w:val="left" w:pos="1134"/>
        </w:tabs>
        <w:ind w:left="0" w:firstLine="709"/>
        <w:contextualSpacing/>
        <w:jc w:val="both"/>
        <w:rPr>
          <w:szCs w:val="20"/>
          <w:lang w:eastAsia="lt-LT"/>
        </w:rPr>
      </w:pPr>
      <w:r w:rsidRPr="002E72F3">
        <w:t xml:space="preserve">preliminarus bylos priskyrimas teismo rūmams </w:t>
      </w:r>
      <w:r w:rsidRPr="002E72F3">
        <w:rPr>
          <w:i/>
        </w:rPr>
        <w:t>–</w:t>
      </w:r>
      <w:r w:rsidRPr="002E72F3">
        <w:t xml:space="preserve"> kai teismas sudarytas iš teismo rūmų, formuojant bylą </w:t>
      </w:r>
      <w:r w:rsidRPr="002E72F3">
        <w:rPr>
          <w:lang w:eastAsia="lt-LT"/>
        </w:rPr>
        <w:t>LITEKO, elektroninėje bylos kortelėje žymimas</w:t>
      </w:r>
      <w:r w:rsidRPr="002E72F3">
        <w:t xml:space="preserve"> nurodymas, kuriems teismo rūmams gali būti priskirtina byla.</w:t>
      </w:r>
    </w:p>
    <w:p w:rsidR="00F819FC" w:rsidRPr="00F819FC" w:rsidRDefault="00F819FC" w:rsidP="00F819FC">
      <w:pPr>
        <w:pStyle w:val="Sraopastraipa"/>
        <w:widowControl w:val="0"/>
        <w:tabs>
          <w:tab w:val="left" w:pos="1134"/>
        </w:tabs>
        <w:ind w:left="709"/>
        <w:jc w:val="both"/>
        <w:rPr>
          <w:b/>
          <w:i/>
        </w:rPr>
      </w:pPr>
      <w:r w:rsidRPr="00F819FC">
        <w:rPr>
          <w:b/>
          <w:i/>
        </w:rPr>
        <w:t>Papildyta papunkčiu:</w:t>
      </w:r>
    </w:p>
    <w:p w:rsidR="00F819FC" w:rsidRDefault="00F819FC" w:rsidP="00F819FC">
      <w:pPr>
        <w:widowControl w:val="0"/>
        <w:tabs>
          <w:tab w:val="left" w:pos="567"/>
          <w:tab w:val="left" w:pos="1134"/>
        </w:tabs>
        <w:ind w:left="709"/>
        <w:contextualSpacing/>
        <w:jc w:val="both"/>
        <w:rPr>
          <w:b/>
          <w:i/>
        </w:rPr>
      </w:pPr>
      <w:r w:rsidRPr="00F819FC">
        <w:rPr>
          <w:b/>
          <w:i/>
        </w:rPr>
        <w:t>Nr. 13P-178-(7.1.2), 2017-</w:t>
      </w:r>
      <w:r>
        <w:rPr>
          <w:b/>
          <w:i/>
        </w:rPr>
        <w:t>11</w:t>
      </w:r>
      <w:r w:rsidRPr="00F819FC">
        <w:rPr>
          <w:b/>
          <w:i/>
        </w:rPr>
        <w:t>-</w:t>
      </w:r>
      <w:r>
        <w:rPr>
          <w:b/>
          <w:i/>
        </w:rPr>
        <w:t>24</w:t>
      </w:r>
    </w:p>
    <w:p w:rsidR="00A96451" w:rsidRDefault="00A96451" w:rsidP="00F819FC">
      <w:pPr>
        <w:widowControl w:val="0"/>
        <w:tabs>
          <w:tab w:val="left" w:pos="567"/>
          <w:tab w:val="left" w:pos="1134"/>
        </w:tabs>
        <w:ind w:left="709"/>
        <w:contextualSpacing/>
        <w:jc w:val="both"/>
        <w:rPr>
          <w:b/>
          <w:i/>
        </w:rPr>
      </w:pP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lastRenderedPageBreak/>
        <w:t xml:space="preserve">Bylos skirstomos naudojantis šiomis funkcijomis: </w:t>
      </w:r>
    </w:p>
    <w:p w:rsidR="00F32029" w:rsidRPr="000D48C0"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„skirstyti bylas“ – </w:t>
      </w:r>
      <w:r>
        <w:rPr>
          <w:szCs w:val="20"/>
          <w:lang w:eastAsia="lt-LT"/>
        </w:rPr>
        <w:t xml:space="preserve">naudojantis šia funkcija </w:t>
      </w:r>
      <w:r w:rsidRPr="00527A83">
        <w:rPr>
          <w:szCs w:val="20"/>
          <w:lang w:eastAsia="lt-LT"/>
        </w:rPr>
        <w:t>Modulis parenka teisėją, kuriam paskiriama byla, kai ji nagrinėjama vienasmeniškai, arba teisėją pranešėją, kai byla skiriama nagrinėti teisėjų kolegijai;</w:t>
      </w:r>
    </w:p>
    <w:p w:rsidR="00F32029" w:rsidRPr="00527A83"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 xml:space="preserve">„redaguoti kolegijas“ – </w:t>
      </w:r>
      <w:r>
        <w:rPr>
          <w:szCs w:val="20"/>
          <w:lang w:eastAsia="lt-LT"/>
        </w:rPr>
        <w:t xml:space="preserve">naudojantis šia funkcija </w:t>
      </w:r>
      <w:r w:rsidRPr="00527A83">
        <w:rPr>
          <w:szCs w:val="20"/>
          <w:lang w:eastAsia="lt-LT"/>
        </w:rPr>
        <w:t>Modulis po to, kai</w:t>
      </w:r>
      <w:r w:rsidRPr="00B31A88">
        <w:rPr>
          <w:b/>
          <w:color w:val="7030A0"/>
          <w:szCs w:val="20"/>
          <w:lang w:eastAsia="lt-LT"/>
        </w:rPr>
        <w:t xml:space="preserve">, </w:t>
      </w:r>
      <w:r w:rsidRPr="007F25B0">
        <w:rPr>
          <w:szCs w:val="20"/>
          <w:lang w:eastAsia="lt-LT"/>
        </w:rPr>
        <w:t>naudojantis funkcija „priežasčių šablonai“,</w:t>
      </w:r>
      <w:r w:rsidRPr="00527A83">
        <w:rPr>
          <w:szCs w:val="20"/>
          <w:lang w:eastAsia="lt-LT"/>
        </w:rPr>
        <w:t xml:space="preserve"> į LITEKO įvedami ar pasirenkami teisėjų kolegijos pakeit</w:t>
      </w:r>
      <w:r>
        <w:rPr>
          <w:szCs w:val="20"/>
          <w:lang w:eastAsia="lt-LT"/>
        </w:rPr>
        <w:t>imo teisiniai pagrindai, parenka kitą</w:t>
      </w:r>
      <w:r w:rsidRPr="00527A83">
        <w:rPr>
          <w:szCs w:val="20"/>
          <w:lang w:eastAsia="lt-LT"/>
        </w:rPr>
        <w:t xml:space="preserve"> </w:t>
      </w:r>
      <w:r>
        <w:rPr>
          <w:szCs w:val="20"/>
          <w:lang w:eastAsia="lt-LT"/>
        </w:rPr>
        <w:t xml:space="preserve">teisėjų </w:t>
      </w:r>
      <w:r w:rsidRPr="00527A83">
        <w:rPr>
          <w:szCs w:val="20"/>
          <w:lang w:eastAsia="lt-LT"/>
        </w:rPr>
        <w:t xml:space="preserve">kolegiją. Naudojantis šia </w:t>
      </w:r>
      <w:r>
        <w:rPr>
          <w:szCs w:val="20"/>
          <w:lang w:eastAsia="lt-LT"/>
        </w:rPr>
        <w:t xml:space="preserve">funkcija </w:t>
      </w:r>
      <w:r w:rsidRPr="000276E9">
        <w:rPr>
          <w:szCs w:val="20"/>
          <w:lang w:eastAsia="lt-LT"/>
        </w:rPr>
        <w:t>sudaromos teisėjų kolegijos taip pat pakeičiamas</w:t>
      </w:r>
      <w:r>
        <w:rPr>
          <w:szCs w:val="20"/>
          <w:lang w:eastAsia="lt-LT"/>
        </w:rPr>
        <w:t xml:space="preserve"> teisėjų kolegijos na</w:t>
      </w:r>
      <w:r w:rsidRPr="000276E9">
        <w:rPr>
          <w:szCs w:val="20"/>
          <w:lang w:eastAsia="lt-LT"/>
        </w:rPr>
        <w:t>rys arba teisėjų kolegijos nariai</w:t>
      </w:r>
      <w:r w:rsidRPr="00527A83">
        <w:rPr>
          <w:szCs w:val="20"/>
          <w:lang w:eastAsia="lt-LT"/>
        </w:rPr>
        <w:t>;</w:t>
      </w:r>
    </w:p>
    <w:p w:rsidR="00F32029" w:rsidRDefault="00F819FC" w:rsidP="00F32029">
      <w:pPr>
        <w:widowControl w:val="0"/>
        <w:numPr>
          <w:ilvl w:val="1"/>
          <w:numId w:val="14"/>
        </w:numPr>
        <w:tabs>
          <w:tab w:val="left" w:pos="1134"/>
        </w:tabs>
        <w:ind w:left="0" w:firstLine="709"/>
        <w:contextualSpacing/>
        <w:jc w:val="both"/>
        <w:rPr>
          <w:szCs w:val="20"/>
          <w:lang w:eastAsia="lt-LT"/>
        </w:rPr>
      </w:pPr>
      <w:r w:rsidRPr="00B34D89">
        <w:rPr>
          <w:lang w:eastAsia="lt-LT"/>
        </w:rPr>
        <w:t>„specializacijos“ – naudojantis šia funkcija Modulyje pagal poreikį pažymimos teisme</w:t>
      </w:r>
      <w:r w:rsidRPr="00B34D89">
        <w:rPr>
          <w:b/>
          <w:lang w:eastAsia="lt-LT"/>
        </w:rPr>
        <w:t xml:space="preserve">, </w:t>
      </w:r>
      <w:r w:rsidRPr="002E72F3">
        <w:rPr>
          <w:lang w:eastAsia="lt-LT"/>
        </w:rPr>
        <w:t>o kai teismas sudarytas iš teismo rūmų, – teismo rūmuose</w:t>
      </w:r>
      <w:r>
        <w:rPr>
          <w:lang w:eastAsia="lt-LT"/>
        </w:rPr>
        <w:t>,</w:t>
      </w:r>
      <w:r w:rsidRPr="00B34D89">
        <w:rPr>
          <w:lang w:eastAsia="lt-LT"/>
        </w:rPr>
        <w:t xml:space="preserve"> nustatytos teisėjų specializacijos, kurios, prieš skirstant bylas,</w:t>
      </w:r>
      <w:r>
        <w:rPr>
          <w:lang w:eastAsia="lt-LT"/>
        </w:rPr>
        <w:t xml:space="preserve"> turi būti priskirtos teisėjams</w:t>
      </w:r>
      <w:r w:rsidR="00F32029" w:rsidRPr="00527A83">
        <w:rPr>
          <w:szCs w:val="20"/>
          <w:lang w:eastAsia="lt-LT"/>
        </w:rPr>
        <w:t>;</w:t>
      </w:r>
    </w:p>
    <w:p w:rsidR="00F819FC" w:rsidRPr="00F819FC" w:rsidRDefault="00F819FC" w:rsidP="00F819FC">
      <w:pPr>
        <w:pStyle w:val="Sraopastraipa"/>
        <w:widowControl w:val="0"/>
        <w:tabs>
          <w:tab w:val="left" w:pos="1134"/>
        </w:tabs>
        <w:ind w:left="709"/>
        <w:jc w:val="both"/>
        <w:rPr>
          <w:b/>
          <w:i/>
        </w:rPr>
      </w:pPr>
      <w:r w:rsidRPr="00F819FC">
        <w:rPr>
          <w:b/>
          <w:i/>
        </w:rPr>
        <w:t>Punkto pakeitimai:</w:t>
      </w:r>
    </w:p>
    <w:p w:rsidR="00F819FC" w:rsidRDefault="00F819FC" w:rsidP="00F819FC">
      <w:pPr>
        <w:pStyle w:val="Sraopastraipa"/>
        <w:widowControl w:val="0"/>
        <w:tabs>
          <w:tab w:val="left" w:pos="1134"/>
        </w:tabs>
        <w:ind w:left="709"/>
        <w:jc w:val="both"/>
        <w:rPr>
          <w:b/>
          <w:i/>
        </w:rPr>
      </w:pPr>
      <w:r w:rsidRPr="00F819FC">
        <w:rPr>
          <w:b/>
          <w:i/>
        </w:rPr>
        <w:t>Nr. 13P-178-(7.1.2), 2017-11-24</w:t>
      </w:r>
    </w:p>
    <w:p w:rsidR="00A96451" w:rsidRDefault="00A96451" w:rsidP="00F819FC">
      <w:pPr>
        <w:pStyle w:val="Sraopastraipa"/>
        <w:widowControl w:val="0"/>
        <w:tabs>
          <w:tab w:val="left" w:pos="1134"/>
        </w:tabs>
        <w:ind w:left="709"/>
        <w:jc w:val="both"/>
        <w:rPr>
          <w:b/>
          <w:i/>
        </w:rPr>
      </w:pPr>
    </w:p>
    <w:p w:rsidR="00F32029" w:rsidRPr="007F25B0" w:rsidRDefault="00F32029" w:rsidP="00F32029">
      <w:pPr>
        <w:widowControl w:val="0"/>
        <w:numPr>
          <w:ilvl w:val="1"/>
          <w:numId w:val="14"/>
        </w:numPr>
        <w:tabs>
          <w:tab w:val="left" w:pos="1134"/>
          <w:tab w:val="left" w:pos="1560"/>
        </w:tabs>
        <w:ind w:left="0" w:firstLine="709"/>
        <w:contextualSpacing/>
        <w:jc w:val="both"/>
        <w:rPr>
          <w:szCs w:val="20"/>
          <w:lang w:eastAsia="lt-LT"/>
        </w:rPr>
      </w:pPr>
      <w:r w:rsidRPr="00527A83">
        <w:rPr>
          <w:szCs w:val="20"/>
          <w:lang w:eastAsia="lt-LT"/>
        </w:rPr>
        <w:t xml:space="preserve"> „te</w:t>
      </w:r>
      <w:r>
        <w:rPr>
          <w:szCs w:val="20"/>
          <w:lang w:eastAsia="lt-LT"/>
        </w:rPr>
        <w:t xml:space="preserve">isėjų specializacijos ir teisėjų grupės </w:t>
      </w:r>
      <w:r w:rsidRPr="007F25B0">
        <w:rPr>
          <w:szCs w:val="20"/>
          <w:lang w:eastAsia="lt-LT"/>
        </w:rPr>
        <w:t>(skyriai),</w:t>
      </w:r>
      <w:r w:rsidRPr="00527A83">
        <w:rPr>
          <w:szCs w:val="20"/>
          <w:lang w:eastAsia="lt-LT"/>
        </w:rPr>
        <w:t xml:space="preserve"> išlyginamasis krūvis“ – </w:t>
      </w:r>
      <w:r>
        <w:rPr>
          <w:szCs w:val="20"/>
          <w:lang w:eastAsia="lt-LT"/>
        </w:rPr>
        <w:t xml:space="preserve">naudojantis šia funkcija Modulyje pažymima, kuriai teisėjų grupei </w:t>
      </w:r>
      <w:r w:rsidRPr="002C6B45">
        <w:rPr>
          <w:b/>
          <w:color w:val="7030A0"/>
          <w:szCs w:val="20"/>
          <w:lang w:eastAsia="lt-LT"/>
        </w:rPr>
        <w:t>(</w:t>
      </w:r>
      <w:r w:rsidRPr="007F25B0">
        <w:rPr>
          <w:szCs w:val="20"/>
          <w:lang w:eastAsia="lt-LT"/>
        </w:rPr>
        <w:t>skyriui) priskirtas teisėjas ir kurių specializacijų bylas jis gali nagrinėti. Taip pat pagal poreikį procentine išraiška nurodomas papildomas užimtumas kitoje veikloje bei laikotarpiai kuomet teisėjas atostogauja ar kuomet bylos jam negali būti skiriamos dėl kitų priežasčių;</w:t>
      </w:r>
    </w:p>
    <w:p w:rsidR="00F32029" w:rsidRDefault="00F32029" w:rsidP="00F32029">
      <w:pPr>
        <w:widowControl w:val="0"/>
        <w:numPr>
          <w:ilvl w:val="1"/>
          <w:numId w:val="14"/>
        </w:numPr>
        <w:tabs>
          <w:tab w:val="left" w:pos="1134"/>
          <w:tab w:val="left" w:pos="1560"/>
        </w:tabs>
        <w:ind w:left="0" w:firstLine="709"/>
        <w:contextualSpacing/>
        <w:jc w:val="both"/>
        <w:rPr>
          <w:szCs w:val="20"/>
          <w:lang w:eastAsia="lt-LT"/>
        </w:rPr>
      </w:pPr>
      <w:r>
        <w:rPr>
          <w:szCs w:val="20"/>
          <w:lang w:eastAsia="lt-LT"/>
        </w:rPr>
        <w:t xml:space="preserve">„priežasčių šablonai“ – naudojantis šia </w:t>
      </w:r>
      <w:r w:rsidRPr="007F25B0">
        <w:rPr>
          <w:szCs w:val="20"/>
          <w:lang w:eastAsia="lt-LT"/>
        </w:rPr>
        <w:t>funkcija Modulyje standartizuotai nurodomos priežastys ir teisiniai pagrindai, dėl kurių nukrypstama nuo skirstomų bylų eiliškumo arba keičiamas bylą nagrinėti paskirtas ir nagrinėjantis teisėjas arba teisėjų kolegijos narys (nariai) ar teisėjas pranešėjas teisėjų kolegijos atveju. Modulis leidžia pagal teismo poreikius patikslinti, pakoreguoti ar papild</w:t>
      </w:r>
      <w:r w:rsidR="00D558F8">
        <w:rPr>
          <w:szCs w:val="20"/>
          <w:lang w:eastAsia="lt-LT"/>
        </w:rPr>
        <w:t>yti Modulyje esančius šablonus;</w:t>
      </w:r>
    </w:p>
    <w:p w:rsidR="00D558F8" w:rsidRPr="00F819FC" w:rsidRDefault="00113861" w:rsidP="00F32029">
      <w:pPr>
        <w:widowControl w:val="0"/>
        <w:numPr>
          <w:ilvl w:val="1"/>
          <w:numId w:val="14"/>
        </w:numPr>
        <w:tabs>
          <w:tab w:val="left" w:pos="1134"/>
          <w:tab w:val="left" w:pos="1560"/>
        </w:tabs>
        <w:ind w:left="0" w:firstLine="709"/>
        <w:contextualSpacing/>
        <w:jc w:val="both"/>
        <w:rPr>
          <w:szCs w:val="20"/>
          <w:lang w:eastAsia="lt-LT"/>
        </w:rPr>
      </w:pPr>
      <w:r>
        <w:rPr>
          <w:lang w:eastAsia="lt-LT"/>
        </w:rPr>
        <w:t>„</w:t>
      </w:r>
      <w:r w:rsidR="00D558F8" w:rsidRPr="00323A6E">
        <w:rPr>
          <w:lang w:eastAsia="lt-LT"/>
        </w:rPr>
        <w:t>prioritetinių bylų klasifikatorius“ – naudojantis šia funkcija Modulyje pažymimi prioritetine tvarka skirstomų bylų požymiai (bylos tipas, instancija, bylos potipis, numerio šablonas, bylos kategorija, šalies procesinio dokumento, esančio bylos pagrindu, tipas, bylos skirstymo grupė). Konkretaus teismo bylų skirstymo taisyklėse numatyta kam suteikta teisė į  LITEKO įvesti šiuos duomenis.</w:t>
      </w:r>
    </w:p>
    <w:p w:rsidR="00F819FC" w:rsidRPr="00D558F8" w:rsidRDefault="00F819FC" w:rsidP="00F819FC">
      <w:pPr>
        <w:widowControl w:val="0"/>
        <w:tabs>
          <w:tab w:val="left" w:pos="1134"/>
        </w:tabs>
        <w:ind w:left="709"/>
        <w:contextualSpacing/>
        <w:jc w:val="both"/>
        <w:rPr>
          <w:b/>
          <w:i/>
        </w:rPr>
      </w:pPr>
      <w:r w:rsidRPr="00D558F8">
        <w:rPr>
          <w:b/>
          <w:i/>
        </w:rPr>
        <w:t>Papildyta papunkčiu:</w:t>
      </w:r>
    </w:p>
    <w:p w:rsidR="00F819FC" w:rsidRDefault="00F819FC" w:rsidP="00F819FC">
      <w:pPr>
        <w:widowControl w:val="0"/>
        <w:tabs>
          <w:tab w:val="left" w:pos="1134"/>
        </w:tabs>
        <w:ind w:left="709"/>
        <w:contextualSpacing/>
        <w:jc w:val="both"/>
        <w:rPr>
          <w:b/>
          <w:i/>
        </w:rPr>
      </w:pPr>
      <w:r w:rsidRPr="00D558F8">
        <w:rPr>
          <w:b/>
          <w:i/>
        </w:rPr>
        <w:t>Nr. 13P-62-(7.1.2), 2017-03-31</w:t>
      </w:r>
    </w:p>
    <w:p w:rsidR="00A96451" w:rsidRDefault="00A96451" w:rsidP="00F819FC">
      <w:pPr>
        <w:widowControl w:val="0"/>
        <w:tabs>
          <w:tab w:val="left" w:pos="1134"/>
        </w:tabs>
        <w:ind w:left="709"/>
        <w:contextualSpacing/>
        <w:jc w:val="both"/>
        <w:rPr>
          <w:b/>
          <w:i/>
        </w:rPr>
      </w:pPr>
    </w:p>
    <w:p w:rsidR="00F819FC" w:rsidRPr="00F819FC" w:rsidRDefault="00F819FC" w:rsidP="00F819FC">
      <w:pPr>
        <w:widowControl w:val="0"/>
        <w:numPr>
          <w:ilvl w:val="1"/>
          <w:numId w:val="14"/>
        </w:numPr>
        <w:tabs>
          <w:tab w:val="left" w:pos="1134"/>
          <w:tab w:val="left" w:pos="1560"/>
        </w:tabs>
        <w:ind w:left="0" w:firstLine="709"/>
        <w:contextualSpacing/>
        <w:jc w:val="both"/>
        <w:rPr>
          <w:szCs w:val="20"/>
          <w:lang w:eastAsia="lt-LT"/>
        </w:rPr>
      </w:pPr>
      <w:r w:rsidRPr="002E72F3">
        <w:t xml:space="preserve"> „priskirti teismo rūmus iš sąrašo“ – kai teismas sudarytas iš teismo rūmų, naudojantis šia funkcija prieš paskiriant bylą Modulyje pagal poreikį iš sąrašo pasirenkami teismo rūmai, kurių teisėjams gali būti skiriama byla;</w:t>
      </w:r>
    </w:p>
    <w:p w:rsidR="00113861" w:rsidRPr="00F819FC" w:rsidRDefault="00113861" w:rsidP="00113861">
      <w:pPr>
        <w:pStyle w:val="Sraopastraipa"/>
        <w:widowControl w:val="0"/>
        <w:tabs>
          <w:tab w:val="left" w:pos="1276"/>
        </w:tabs>
        <w:ind w:left="709"/>
        <w:jc w:val="both"/>
        <w:rPr>
          <w:b/>
          <w:i/>
        </w:rPr>
      </w:pPr>
      <w:r w:rsidRPr="00F819FC">
        <w:rPr>
          <w:b/>
          <w:i/>
        </w:rPr>
        <w:t>Papildyta papunkčiu:</w:t>
      </w:r>
    </w:p>
    <w:p w:rsidR="00113861" w:rsidRDefault="00113861" w:rsidP="00113861">
      <w:pPr>
        <w:pStyle w:val="Sraopastraipa"/>
        <w:widowControl w:val="0"/>
        <w:tabs>
          <w:tab w:val="left" w:pos="567"/>
          <w:tab w:val="left" w:pos="1276"/>
        </w:tabs>
        <w:ind w:left="709"/>
        <w:jc w:val="both"/>
        <w:rPr>
          <w:b/>
          <w:i/>
        </w:rPr>
      </w:pPr>
      <w:r w:rsidRPr="00F819FC">
        <w:rPr>
          <w:b/>
          <w:i/>
        </w:rPr>
        <w:t>Nr. 13P-178-(7.1.2), 2017-11-24</w:t>
      </w:r>
    </w:p>
    <w:p w:rsidR="00A96451" w:rsidRDefault="00A96451" w:rsidP="00113861">
      <w:pPr>
        <w:pStyle w:val="Sraopastraipa"/>
        <w:widowControl w:val="0"/>
        <w:tabs>
          <w:tab w:val="left" w:pos="567"/>
          <w:tab w:val="left" w:pos="1276"/>
        </w:tabs>
        <w:ind w:left="709"/>
        <w:jc w:val="both"/>
        <w:rPr>
          <w:b/>
          <w:i/>
        </w:rPr>
      </w:pPr>
    </w:p>
    <w:p w:rsidR="00F819FC" w:rsidRPr="00D558F8" w:rsidRDefault="00113861" w:rsidP="00F819FC">
      <w:pPr>
        <w:widowControl w:val="0"/>
        <w:numPr>
          <w:ilvl w:val="1"/>
          <w:numId w:val="14"/>
        </w:numPr>
        <w:tabs>
          <w:tab w:val="left" w:pos="1134"/>
          <w:tab w:val="left" w:pos="1560"/>
        </w:tabs>
        <w:ind w:left="0" w:firstLine="709"/>
        <w:contextualSpacing/>
        <w:jc w:val="both"/>
        <w:rPr>
          <w:szCs w:val="20"/>
          <w:lang w:eastAsia="lt-LT"/>
        </w:rPr>
      </w:pPr>
      <w:r>
        <w:t>„</w:t>
      </w:r>
      <w:r w:rsidR="00F819FC" w:rsidRPr="002E72F3">
        <w:t>pasirinkti kitus teismo rūmus“ – kai teismas sudarytas iš teismo rūmų, naudojantis šia funkcija prieš skiriant bylą Modulyje iš sąrašo pasirenkami kiti teismo rūmai, kurių teisėjams gali būti skiriama byla. Ši funkcija naudojama, kai pradiniame suformuotame teismo rūmų teisėjų sąraše nėra bylą galinčių nagrinėti teisėjų.“</w:t>
      </w:r>
    </w:p>
    <w:p w:rsidR="00113861" w:rsidRPr="00F819FC" w:rsidRDefault="00113861" w:rsidP="00113861">
      <w:pPr>
        <w:pStyle w:val="Sraopastraipa"/>
        <w:widowControl w:val="0"/>
        <w:tabs>
          <w:tab w:val="left" w:pos="1276"/>
        </w:tabs>
        <w:ind w:left="709"/>
        <w:jc w:val="both"/>
        <w:rPr>
          <w:b/>
          <w:i/>
        </w:rPr>
      </w:pPr>
      <w:r w:rsidRPr="00F819FC">
        <w:rPr>
          <w:b/>
          <w:i/>
        </w:rPr>
        <w:t>Papildyta papunkčiu:</w:t>
      </w:r>
    </w:p>
    <w:p w:rsidR="00113861" w:rsidRPr="00F819FC" w:rsidRDefault="00113861" w:rsidP="00113861">
      <w:pPr>
        <w:pStyle w:val="Sraopastraipa"/>
        <w:widowControl w:val="0"/>
        <w:tabs>
          <w:tab w:val="left" w:pos="567"/>
          <w:tab w:val="left" w:pos="1276"/>
        </w:tabs>
        <w:ind w:left="709"/>
        <w:jc w:val="both"/>
        <w:rPr>
          <w:b/>
          <w:i/>
        </w:rPr>
      </w:pPr>
      <w:r w:rsidRPr="00F819FC">
        <w:rPr>
          <w:b/>
          <w:i/>
        </w:rPr>
        <w:t>Nr. 13P-178-(7.1.2), 2017-11-24</w:t>
      </w:r>
    </w:p>
    <w:p w:rsidR="00D558F8" w:rsidRPr="00D558F8" w:rsidRDefault="00D558F8" w:rsidP="00D558F8">
      <w:pPr>
        <w:widowControl w:val="0"/>
        <w:tabs>
          <w:tab w:val="left" w:pos="1134"/>
        </w:tabs>
        <w:ind w:left="709"/>
        <w:contextualSpacing/>
        <w:jc w:val="both"/>
        <w:rPr>
          <w:b/>
          <w:i/>
        </w:rPr>
      </w:pPr>
    </w:p>
    <w:p w:rsidR="00F32029" w:rsidRDefault="00F32029" w:rsidP="00F32029">
      <w:pPr>
        <w:widowControl w:val="0"/>
        <w:tabs>
          <w:tab w:val="left" w:pos="567"/>
          <w:tab w:val="left" w:pos="1134"/>
        </w:tabs>
        <w:contextualSpacing/>
        <w:jc w:val="center"/>
        <w:rPr>
          <w:b/>
          <w:caps/>
          <w:snapToGrid w:val="0"/>
          <w:lang w:eastAsia="lt-LT"/>
        </w:rPr>
      </w:pPr>
      <w:r w:rsidRPr="00285B2C">
        <w:rPr>
          <w:b/>
          <w:caps/>
          <w:snapToGrid w:val="0"/>
          <w:lang w:eastAsia="lt-LT"/>
        </w:rPr>
        <w:t>I</w:t>
      </w:r>
      <w:r>
        <w:rPr>
          <w:b/>
          <w:caps/>
          <w:snapToGrid w:val="0"/>
          <w:lang w:eastAsia="lt-LT"/>
        </w:rPr>
        <w:t>I</w:t>
      </w:r>
      <w:r w:rsidRPr="00285B2C">
        <w:rPr>
          <w:b/>
          <w:caps/>
          <w:snapToGrid w:val="0"/>
          <w:lang w:eastAsia="lt-LT"/>
        </w:rPr>
        <w:t xml:space="preserve"> SKYRIUS</w:t>
      </w:r>
    </w:p>
    <w:p w:rsidR="00F32029" w:rsidRDefault="00F32029" w:rsidP="00F32029">
      <w:pPr>
        <w:widowControl w:val="0"/>
        <w:tabs>
          <w:tab w:val="left" w:pos="567"/>
          <w:tab w:val="left" w:pos="1134"/>
        </w:tabs>
        <w:contextualSpacing/>
        <w:jc w:val="center"/>
        <w:rPr>
          <w:b/>
          <w:caps/>
          <w:snapToGrid w:val="0"/>
          <w:lang w:eastAsia="lt-LT"/>
        </w:rPr>
      </w:pPr>
      <w:r>
        <w:rPr>
          <w:b/>
          <w:caps/>
          <w:snapToGrid w:val="0"/>
          <w:lang w:eastAsia="lt-LT"/>
        </w:rPr>
        <w:t>benrieji reikalavimai</w:t>
      </w:r>
    </w:p>
    <w:p w:rsidR="00F32029" w:rsidRDefault="00F32029" w:rsidP="00F32029">
      <w:pPr>
        <w:widowControl w:val="0"/>
        <w:tabs>
          <w:tab w:val="left" w:pos="567"/>
          <w:tab w:val="left" w:pos="1134"/>
        </w:tabs>
        <w:contextualSpacing/>
        <w:jc w:val="center"/>
        <w:rPr>
          <w:b/>
          <w:caps/>
          <w:snapToGrid w:val="0"/>
          <w:lang w:eastAsia="lt-LT"/>
        </w:rPr>
      </w:pPr>
    </w:p>
    <w:p w:rsidR="00F32029" w:rsidRPr="00D558F8" w:rsidRDefault="00D558F8" w:rsidP="00F32029">
      <w:pPr>
        <w:widowControl w:val="0"/>
        <w:numPr>
          <w:ilvl w:val="0"/>
          <w:numId w:val="14"/>
        </w:numPr>
        <w:tabs>
          <w:tab w:val="left" w:pos="567"/>
          <w:tab w:val="left" w:pos="1134"/>
        </w:tabs>
        <w:ind w:left="0" w:firstLine="709"/>
        <w:contextualSpacing/>
        <w:jc w:val="both"/>
        <w:rPr>
          <w:szCs w:val="20"/>
          <w:lang w:eastAsia="lt-LT"/>
        </w:rPr>
      </w:pPr>
      <w:r w:rsidRPr="00323A6E">
        <w:rPr>
          <w:lang w:eastAsia="lt-LT"/>
        </w:rPr>
        <w:t xml:space="preserve">Bylas naudojantis Moduliu skirsto teismų ar teismų skyrių pirmininkai, ar jų įgalioti asmenys (toliau – bylas skirstantis asmuo), išskyrus atvejus, kai byla budinčiam teisėjui paskiriama automatiniu būdu. Visus su bylų, kurių medžiaga ar jos dalis yra nevieša, skirstymu susijusius veiksmus atlieka teismų ar teismų skyrių pirmininkai, arba teismų darbuotojai, teismų </w:t>
      </w:r>
      <w:r w:rsidRPr="00323A6E">
        <w:rPr>
          <w:lang w:eastAsia="lt-LT"/>
        </w:rPr>
        <w:lastRenderedPageBreak/>
        <w:t>pirmininkų įgalioti skirstyti bylas, kuriose yra neviešų duomenų.</w:t>
      </w:r>
    </w:p>
    <w:p w:rsidR="00D558F8" w:rsidRDefault="00D558F8" w:rsidP="00D558F8">
      <w:pPr>
        <w:widowControl w:val="0"/>
        <w:tabs>
          <w:tab w:val="left" w:pos="1134"/>
        </w:tabs>
        <w:ind w:left="709"/>
        <w:contextualSpacing/>
        <w:jc w:val="both"/>
        <w:rPr>
          <w:b/>
          <w:i/>
        </w:rPr>
      </w:pPr>
      <w:r>
        <w:rPr>
          <w:b/>
          <w:i/>
        </w:rPr>
        <w:t>Punkto pakeitimai:</w:t>
      </w:r>
    </w:p>
    <w:p w:rsidR="00D558F8" w:rsidRDefault="00D558F8" w:rsidP="00D558F8">
      <w:pPr>
        <w:widowControl w:val="0"/>
        <w:tabs>
          <w:tab w:val="left" w:pos="1134"/>
        </w:tabs>
        <w:ind w:left="709"/>
        <w:contextualSpacing/>
        <w:jc w:val="both"/>
        <w:rPr>
          <w:b/>
          <w:i/>
        </w:rPr>
      </w:pPr>
      <w:r w:rsidRPr="00D558F8">
        <w:rPr>
          <w:b/>
          <w:i/>
        </w:rPr>
        <w:t>Nr. 13P-62-(7.1.2), 2017-03-31</w:t>
      </w:r>
    </w:p>
    <w:p w:rsidR="00A96451" w:rsidRDefault="00A96451" w:rsidP="00D558F8">
      <w:pPr>
        <w:widowControl w:val="0"/>
        <w:tabs>
          <w:tab w:val="left" w:pos="1134"/>
        </w:tabs>
        <w:ind w:left="709"/>
        <w:contextualSpacing/>
        <w:jc w:val="both"/>
        <w:rPr>
          <w:b/>
          <w:i/>
        </w:rPr>
      </w:pPr>
    </w:p>
    <w:p w:rsidR="00F32029" w:rsidRPr="00D558F8" w:rsidRDefault="00113861" w:rsidP="00F32029">
      <w:pPr>
        <w:widowControl w:val="0"/>
        <w:numPr>
          <w:ilvl w:val="0"/>
          <w:numId w:val="14"/>
        </w:numPr>
        <w:tabs>
          <w:tab w:val="left" w:pos="567"/>
          <w:tab w:val="left" w:pos="1134"/>
        </w:tabs>
        <w:ind w:left="0" w:firstLine="709"/>
        <w:contextualSpacing/>
        <w:jc w:val="both"/>
        <w:rPr>
          <w:szCs w:val="20"/>
          <w:lang w:eastAsia="lt-LT"/>
        </w:rPr>
      </w:pPr>
      <w:r w:rsidRPr="00B34D89">
        <w:rPr>
          <w:lang w:eastAsia="lt-LT"/>
        </w:rPr>
        <w:t>Skirstant bylas ar sudarant kolegijas atsižvelgiama į teisėjų specializaciją (jei teisme</w:t>
      </w:r>
      <w:r w:rsidRPr="002E72F3">
        <w:rPr>
          <w:lang w:eastAsia="lt-LT"/>
        </w:rPr>
        <w:t>, o kai teismas sudarytas iš teismo rūmų, – teismo rūmuose</w:t>
      </w:r>
      <w:r>
        <w:rPr>
          <w:lang w:eastAsia="lt-LT"/>
        </w:rPr>
        <w:t>,</w:t>
      </w:r>
      <w:r w:rsidRPr="00B34D89">
        <w:rPr>
          <w:lang w:eastAsia="lt-LT"/>
        </w:rPr>
        <w:t xml:space="preserve"> ji yra nustatyta), įstatymu įtvirtintus atskirų kategorijų bylų išnagrinėjimo terminus, prioritetine tvarka skirstomas bylas, darbo krūvio tolygumą, bylų sudėtingumą, teisėjų kolegijų sudėties rotaciją, nustatytą atsižvelgiant į tos pačios sudėties teisėjų kolegijos maksimalią veiklos trukmę, artimiausią galimą teismo posėdžio datą, įstatymuose numatytus draudimus teisėjui nagrinėti konkrečią bylą, aplinkybes, sudarančias teisėjų nušalinimo ar nusišalinimo teisinį pagrindą, teisėjų dalyvavimo atrankos kolegijoje, laikinojo nedarbingumo, atostogų, kvalifikacijos kėlimo, komandiruotės ar kitus atvejus, kai teisėjas negali nagrinėti bylų arba jo darbo krūvis turi būti mažinamas.</w:t>
      </w:r>
    </w:p>
    <w:p w:rsidR="00D558F8" w:rsidRDefault="00D558F8" w:rsidP="00D558F8">
      <w:pPr>
        <w:widowControl w:val="0"/>
        <w:tabs>
          <w:tab w:val="left" w:pos="1134"/>
        </w:tabs>
        <w:ind w:left="709"/>
        <w:contextualSpacing/>
        <w:jc w:val="both"/>
        <w:rPr>
          <w:b/>
          <w:i/>
        </w:rPr>
      </w:pPr>
      <w:r>
        <w:rPr>
          <w:b/>
          <w:i/>
        </w:rPr>
        <w:t>Punkto pakeitimai:</w:t>
      </w:r>
    </w:p>
    <w:p w:rsidR="00D558F8" w:rsidRDefault="00D558F8" w:rsidP="00D558F8">
      <w:pPr>
        <w:widowControl w:val="0"/>
        <w:tabs>
          <w:tab w:val="left" w:pos="1134"/>
        </w:tabs>
        <w:ind w:left="709"/>
        <w:contextualSpacing/>
        <w:jc w:val="both"/>
        <w:rPr>
          <w:b/>
          <w:i/>
        </w:rPr>
      </w:pPr>
      <w:r w:rsidRPr="00D558F8">
        <w:rPr>
          <w:b/>
          <w:i/>
        </w:rPr>
        <w:t>Nr. 13P-62-(7.1.2), 2017-03-31</w:t>
      </w:r>
    </w:p>
    <w:p w:rsidR="00D558F8" w:rsidRDefault="00113861" w:rsidP="00D558F8">
      <w:pPr>
        <w:widowControl w:val="0"/>
        <w:tabs>
          <w:tab w:val="left" w:pos="567"/>
          <w:tab w:val="left" w:pos="1134"/>
        </w:tabs>
        <w:ind w:left="709"/>
        <w:contextualSpacing/>
        <w:jc w:val="both"/>
        <w:rPr>
          <w:b/>
          <w:i/>
        </w:rPr>
      </w:pPr>
      <w:r w:rsidRPr="00F819FC">
        <w:rPr>
          <w:b/>
          <w:i/>
        </w:rPr>
        <w:t>Nr. 13P-178-(7.1.2), 2017-11-24</w:t>
      </w:r>
    </w:p>
    <w:p w:rsidR="00A96451" w:rsidRPr="00FC4817" w:rsidRDefault="00A96451" w:rsidP="00D558F8">
      <w:pPr>
        <w:widowControl w:val="0"/>
        <w:tabs>
          <w:tab w:val="left" w:pos="567"/>
          <w:tab w:val="left" w:pos="1134"/>
        </w:tabs>
        <w:ind w:left="709"/>
        <w:contextualSpacing/>
        <w:jc w:val="both"/>
        <w:rPr>
          <w:szCs w:val="20"/>
          <w:lang w:eastAsia="lt-LT"/>
        </w:rPr>
      </w:pP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Pr>
          <w:szCs w:val="20"/>
          <w:lang w:eastAsia="lt-LT"/>
        </w:rPr>
        <w:t>B</w:t>
      </w:r>
      <w:r w:rsidRPr="00285B2C">
        <w:rPr>
          <w:szCs w:val="20"/>
          <w:lang w:eastAsia="lt-LT"/>
        </w:rPr>
        <w:t>ylas skirstantis asmuo</w:t>
      </w:r>
      <w:r w:rsidRPr="00243940" w:rsidDel="00963227">
        <w:rPr>
          <w:szCs w:val="20"/>
          <w:lang w:eastAsia="lt-LT"/>
        </w:rPr>
        <w:t xml:space="preserve"> </w:t>
      </w:r>
      <w:r w:rsidRPr="00243940">
        <w:rPr>
          <w:szCs w:val="20"/>
          <w:lang w:eastAsia="lt-LT"/>
        </w:rPr>
        <w:t>turi teisę neskirti nagrinėti naujų bylų arba skirti mažiau bylų teisėjui (teisėjams), kuris nagrinėja greičiau nagrinėtiną bylą</w:t>
      </w:r>
      <w:r>
        <w:rPr>
          <w:szCs w:val="20"/>
          <w:lang w:eastAsia="lt-LT"/>
        </w:rPr>
        <w:t xml:space="preserve">, laikotarpiu nurodytu priimant sprendimą </w:t>
      </w:r>
      <w:r w:rsidRPr="007F25B0">
        <w:rPr>
          <w:szCs w:val="20"/>
          <w:lang w:eastAsia="lt-LT"/>
        </w:rPr>
        <w:t>pripažinti bylą greičiau nagrinėtina.</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 xml:space="preserve">Sudaryti teisėjų kolegiją, paskirti bylą teisėjui ar teisėjų kolegijai bei keisti byloje teisėją ar teisėjų kolegiją nesinaudojant Moduliu, išskyrus Aprašo </w:t>
      </w:r>
      <w:r>
        <w:rPr>
          <w:szCs w:val="20"/>
          <w:lang w:eastAsia="lt-LT"/>
        </w:rPr>
        <w:t>11</w:t>
      </w:r>
      <w:r w:rsidRPr="007F25B0">
        <w:rPr>
          <w:szCs w:val="20"/>
          <w:lang w:eastAsia="lt-LT"/>
        </w:rPr>
        <w:t xml:space="preserve"> punkte nurodytus atvejus, galima tik tada, kai atlikti minėtus veiksmus naudojantis automatizuotu atrankos būdu nėra techninių galimybių. Paskyrus bylą teisėjui ar teisėjų kolegijai šiame punkte nurodytu atveju, nesinaudojant Moduliu, atsiradus techninėms galimybėms, paskirtas bylą nagrinėti teisėjas ar teisėjų kolegija į elektroninę bylos kortelę įvedami naudojantis požymiu „privalo nagrinėti“.</w:t>
      </w:r>
    </w:p>
    <w:p w:rsidR="00F32029" w:rsidRPr="007F25B0" w:rsidRDefault="00F32029" w:rsidP="00F32029">
      <w:pPr>
        <w:widowControl w:val="0"/>
        <w:tabs>
          <w:tab w:val="left" w:pos="567"/>
          <w:tab w:val="left" w:pos="1134"/>
        </w:tabs>
        <w:contextualSpacing/>
        <w:jc w:val="both"/>
        <w:rPr>
          <w:szCs w:val="20"/>
          <w:lang w:eastAsia="lt-LT"/>
        </w:rPr>
      </w:pPr>
    </w:p>
    <w:p w:rsidR="00F32029" w:rsidRDefault="00F32029" w:rsidP="00F32029">
      <w:pPr>
        <w:tabs>
          <w:tab w:val="num" w:pos="0"/>
          <w:tab w:val="left" w:pos="1134"/>
        </w:tabs>
        <w:ind w:firstLine="709"/>
        <w:jc w:val="center"/>
        <w:rPr>
          <w:b/>
          <w:caps/>
          <w:szCs w:val="20"/>
          <w:lang w:eastAsia="lt-LT"/>
        </w:rPr>
      </w:pPr>
      <w:r>
        <w:rPr>
          <w:b/>
          <w:caps/>
          <w:szCs w:val="20"/>
          <w:lang w:eastAsia="lt-LT"/>
        </w:rPr>
        <w:t>III SKYRIUS</w:t>
      </w:r>
    </w:p>
    <w:p w:rsidR="00F32029" w:rsidRPr="00527A83" w:rsidRDefault="00F32029" w:rsidP="00F32029">
      <w:pPr>
        <w:tabs>
          <w:tab w:val="num" w:pos="0"/>
          <w:tab w:val="left" w:pos="1134"/>
        </w:tabs>
        <w:ind w:firstLine="709"/>
        <w:jc w:val="center"/>
        <w:rPr>
          <w:b/>
          <w:caps/>
          <w:szCs w:val="20"/>
          <w:lang w:eastAsia="lt-LT"/>
        </w:rPr>
      </w:pPr>
      <w:r w:rsidRPr="00527A83">
        <w:rPr>
          <w:b/>
          <w:caps/>
          <w:szCs w:val="20"/>
          <w:lang w:eastAsia="lt-LT"/>
        </w:rPr>
        <w:t xml:space="preserve"> Pirminių duomenų įvedimas į LITEKO</w:t>
      </w:r>
    </w:p>
    <w:p w:rsidR="00F32029" w:rsidRPr="00527A83" w:rsidRDefault="00F32029" w:rsidP="00F32029">
      <w:pPr>
        <w:tabs>
          <w:tab w:val="num" w:pos="0"/>
          <w:tab w:val="left" w:pos="1134"/>
        </w:tabs>
        <w:ind w:firstLine="709"/>
        <w:jc w:val="both"/>
        <w:rPr>
          <w:szCs w:val="20"/>
          <w:lang w:eastAsia="lt-LT"/>
        </w:rPr>
      </w:pPr>
    </w:p>
    <w:p w:rsidR="00F32029" w:rsidRDefault="00113861" w:rsidP="00F32029">
      <w:pPr>
        <w:widowControl w:val="0"/>
        <w:numPr>
          <w:ilvl w:val="0"/>
          <w:numId w:val="14"/>
        </w:numPr>
        <w:tabs>
          <w:tab w:val="left" w:pos="567"/>
          <w:tab w:val="left" w:pos="1134"/>
        </w:tabs>
        <w:ind w:left="0" w:firstLine="709"/>
        <w:contextualSpacing/>
        <w:jc w:val="both"/>
        <w:rPr>
          <w:szCs w:val="20"/>
          <w:lang w:eastAsia="lt-LT"/>
        </w:rPr>
      </w:pPr>
      <w:r w:rsidRPr="0022716E">
        <w:rPr>
          <w:szCs w:val="20"/>
          <w:lang w:eastAsia="lt-LT"/>
        </w:rPr>
        <w:t>Bylas skirstantis asmuo, pagal atitinkamo teismo</w:t>
      </w:r>
      <w:r w:rsidRPr="002E72F3">
        <w:rPr>
          <w:szCs w:val="20"/>
          <w:lang w:eastAsia="lt-LT"/>
        </w:rPr>
        <w:t xml:space="preserve">, o kai teismas sudarytas iš teismo rūmų, </w:t>
      </w:r>
      <w:r w:rsidRPr="002E72F3">
        <w:rPr>
          <w:lang w:eastAsia="lt-LT"/>
        </w:rPr>
        <w:t>–</w:t>
      </w:r>
      <w:r w:rsidRPr="002E72F3">
        <w:rPr>
          <w:szCs w:val="20"/>
          <w:lang w:eastAsia="lt-LT"/>
        </w:rPr>
        <w:t xml:space="preserve"> teismo rūmų, </w:t>
      </w:r>
      <w:r w:rsidRPr="000D5E61">
        <w:rPr>
          <w:szCs w:val="20"/>
          <w:lang w:eastAsia="lt-LT"/>
        </w:rPr>
        <w:t>kompetenciją ir specifiką,</w:t>
      </w:r>
      <w:r w:rsidRPr="00080856">
        <w:rPr>
          <w:szCs w:val="20"/>
          <w:lang w:eastAsia="lt-LT"/>
        </w:rPr>
        <w:t xml:space="preserve"> prieš Modulio pagalba skirdamas bylą į LITEKO įveda, peržiūri ir pakeičia duomenis apie</w:t>
      </w:r>
      <w:r>
        <w:rPr>
          <w:szCs w:val="20"/>
          <w:lang w:eastAsia="lt-LT"/>
        </w:rPr>
        <w:t>:</w:t>
      </w:r>
    </w:p>
    <w:p w:rsidR="00113861" w:rsidRPr="00113861" w:rsidRDefault="00113861" w:rsidP="00113861">
      <w:pPr>
        <w:pStyle w:val="Sraopastraipa"/>
        <w:widowControl w:val="0"/>
        <w:tabs>
          <w:tab w:val="left" w:pos="1134"/>
        </w:tabs>
        <w:ind w:left="709"/>
        <w:jc w:val="both"/>
        <w:rPr>
          <w:b/>
          <w:i/>
        </w:rPr>
      </w:pPr>
      <w:r w:rsidRPr="00113861">
        <w:rPr>
          <w:b/>
          <w:i/>
        </w:rPr>
        <w:t>Punkto pakeitimai:</w:t>
      </w:r>
    </w:p>
    <w:p w:rsidR="00113861" w:rsidRDefault="00113861" w:rsidP="00113861">
      <w:pPr>
        <w:pStyle w:val="Sraopastraipa"/>
        <w:widowControl w:val="0"/>
        <w:tabs>
          <w:tab w:val="left" w:pos="567"/>
          <w:tab w:val="left" w:pos="1134"/>
        </w:tabs>
        <w:ind w:left="709"/>
        <w:jc w:val="both"/>
        <w:rPr>
          <w:b/>
          <w:i/>
        </w:rPr>
      </w:pPr>
      <w:r w:rsidRPr="00113861">
        <w:rPr>
          <w:b/>
          <w:i/>
        </w:rPr>
        <w:t>Nr. 13P-178-(7.1.2), 2017-11-24</w:t>
      </w:r>
    </w:p>
    <w:p w:rsidR="00A96451" w:rsidRPr="00113861" w:rsidRDefault="00A96451" w:rsidP="00113861">
      <w:pPr>
        <w:pStyle w:val="Sraopastraipa"/>
        <w:widowControl w:val="0"/>
        <w:tabs>
          <w:tab w:val="left" w:pos="567"/>
          <w:tab w:val="left" w:pos="1134"/>
        </w:tabs>
        <w:ind w:left="709"/>
        <w:jc w:val="both"/>
        <w:rPr>
          <w:szCs w:val="20"/>
          <w:lang w:eastAsia="lt-LT"/>
        </w:rPr>
      </w:pPr>
    </w:p>
    <w:p w:rsidR="00113861" w:rsidRPr="00113861" w:rsidRDefault="00113861" w:rsidP="00F32029">
      <w:pPr>
        <w:widowControl w:val="0"/>
        <w:numPr>
          <w:ilvl w:val="1"/>
          <w:numId w:val="14"/>
        </w:numPr>
        <w:tabs>
          <w:tab w:val="left" w:pos="1134"/>
        </w:tabs>
        <w:ind w:left="0" w:firstLine="709"/>
        <w:contextualSpacing/>
        <w:jc w:val="both"/>
        <w:rPr>
          <w:szCs w:val="20"/>
          <w:lang w:eastAsia="lt-LT"/>
        </w:rPr>
      </w:pPr>
      <w:r w:rsidRPr="00B34D89">
        <w:rPr>
          <w:lang w:eastAsia="lt-LT"/>
        </w:rPr>
        <w:t>teisme</w:t>
      </w:r>
      <w:r w:rsidRPr="002E72F3">
        <w:rPr>
          <w:lang w:eastAsia="lt-LT"/>
        </w:rPr>
        <w:t>, o kai teismas sudarytas iš teismo rūmų, – teismo rūmuose</w:t>
      </w:r>
      <w:r>
        <w:rPr>
          <w:lang w:eastAsia="lt-LT"/>
        </w:rPr>
        <w:t>,</w:t>
      </w:r>
      <w:r w:rsidRPr="00B34D89">
        <w:rPr>
          <w:lang w:eastAsia="lt-LT"/>
        </w:rPr>
        <w:t xml:space="preserve"> nustatytą teisėjų paskyrimą į teisėjų grupes (skyrius);</w:t>
      </w:r>
    </w:p>
    <w:p w:rsidR="00113861" w:rsidRPr="00113861" w:rsidRDefault="00113861" w:rsidP="00113861">
      <w:pPr>
        <w:pStyle w:val="Sraopastraipa"/>
        <w:widowControl w:val="0"/>
        <w:tabs>
          <w:tab w:val="left" w:pos="1134"/>
        </w:tabs>
        <w:ind w:left="709"/>
        <w:jc w:val="both"/>
        <w:rPr>
          <w:b/>
          <w:i/>
        </w:rPr>
      </w:pPr>
      <w:r w:rsidRPr="00113861">
        <w:rPr>
          <w:b/>
          <w:i/>
        </w:rPr>
        <w:t>Punkto pakeitimai:</w:t>
      </w:r>
    </w:p>
    <w:p w:rsidR="00F32029" w:rsidRDefault="00113861" w:rsidP="00113861">
      <w:pPr>
        <w:pStyle w:val="Sraopastraipa"/>
        <w:widowControl w:val="0"/>
        <w:tabs>
          <w:tab w:val="left" w:pos="1134"/>
        </w:tabs>
        <w:ind w:left="709"/>
        <w:jc w:val="both"/>
        <w:rPr>
          <w:b/>
          <w:i/>
        </w:rPr>
      </w:pPr>
      <w:r w:rsidRPr="00113861">
        <w:rPr>
          <w:b/>
          <w:i/>
        </w:rPr>
        <w:t>Nr. 13P-178-(7.1.2), 2017-11-24</w:t>
      </w:r>
    </w:p>
    <w:p w:rsidR="00A96451" w:rsidRPr="00113861" w:rsidRDefault="00A96451" w:rsidP="00113861">
      <w:pPr>
        <w:pStyle w:val="Sraopastraipa"/>
        <w:widowControl w:val="0"/>
        <w:tabs>
          <w:tab w:val="left" w:pos="1134"/>
        </w:tabs>
        <w:ind w:left="709"/>
        <w:jc w:val="both"/>
        <w:rPr>
          <w:szCs w:val="20"/>
          <w:lang w:eastAsia="lt-LT"/>
        </w:rPr>
      </w:pPr>
    </w:p>
    <w:p w:rsidR="00F32029" w:rsidRPr="00113861" w:rsidRDefault="00113861" w:rsidP="00F32029">
      <w:pPr>
        <w:widowControl w:val="0"/>
        <w:numPr>
          <w:ilvl w:val="1"/>
          <w:numId w:val="14"/>
        </w:numPr>
        <w:tabs>
          <w:tab w:val="left" w:pos="1134"/>
        </w:tabs>
        <w:ind w:left="0" w:firstLine="709"/>
        <w:contextualSpacing/>
        <w:jc w:val="both"/>
        <w:rPr>
          <w:szCs w:val="20"/>
          <w:lang w:eastAsia="lt-LT"/>
        </w:rPr>
      </w:pPr>
      <w:r w:rsidRPr="00B34D89">
        <w:t>teisme</w:t>
      </w:r>
      <w:r w:rsidRPr="002E72F3">
        <w:t>, o kai teismas sudarytas iš teismo rūmų, – teismo rūmuose</w:t>
      </w:r>
      <w:r>
        <w:t>,</w:t>
      </w:r>
      <w:r w:rsidRPr="00B34D89">
        <w:t xml:space="preserve"> nustatytą teisėjų specializaciją;</w:t>
      </w:r>
    </w:p>
    <w:p w:rsidR="00113861" w:rsidRPr="00113861" w:rsidRDefault="00113861" w:rsidP="00113861">
      <w:pPr>
        <w:pStyle w:val="Sraopastraipa"/>
        <w:widowControl w:val="0"/>
        <w:tabs>
          <w:tab w:val="left" w:pos="1134"/>
        </w:tabs>
        <w:ind w:left="709"/>
        <w:jc w:val="both"/>
        <w:rPr>
          <w:b/>
          <w:i/>
        </w:rPr>
      </w:pPr>
      <w:r w:rsidRPr="00113861">
        <w:rPr>
          <w:b/>
          <w:i/>
        </w:rPr>
        <w:t>Punkto pakeitimai:</w:t>
      </w:r>
    </w:p>
    <w:p w:rsidR="00113861" w:rsidRDefault="00113861" w:rsidP="00113861">
      <w:pPr>
        <w:pStyle w:val="Sraopastraipa"/>
        <w:widowControl w:val="0"/>
        <w:tabs>
          <w:tab w:val="left" w:pos="1134"/>
        </w:tabs>
        <w:ind w:left="709"/>
        <w:jc w:val="both"/>
        <w:rPr>
          <w:b/>
          <w:i/>
        </w:rPr>
      </w:pPr>
      <w:r w:rsidRPr="00113861">
        <w:rPr>
          <w:b/>
          <w:i/>
        </w:rPr>
        <w:t>Nr. 13P-178-(7.1.2), 2017-11-24</w:t>
      </w:r>
    </w:p>
    <w:p w:rsidR="00A96451" w:rsidRPr="00113861" w:rsidRDefault="00A96451" w:rsidP="00113861">
      <w:pPr>
        <w:pStyle w:val="Sraopastraipa"/>
        <w:widowControl w:val="0"/>
        <w:tabs>
          <w:tab w:val="left" w:pos="1134"/>
        </w:tabs>
        <w:ind w:left="709"/>
        <w:jc w:val="both"/>
        <w:rPr>
          <w:szCs w:val="20"/>
          <w:lang w:eastAsia="lt-LT"/>
        </w:rPr>
      </w:pPr>
    </w:p>
    <w:p w:rsidR="00F32029" w:rsidRPr="00113861" w:rsidRDefault="00113861" w:rsidP="00F32029">
      <w:pPr>
        <w:widowControl w:val="0"/>
        <w:numPr>
          <w:ilvl w:val="1"/>
          <w:numId w:val="14"/>
        </w:numPr>
        <w:tabs>
          <w:tab w:val="left" w:pos="1134"/>
        </w:tabs>
        <w:ind w:left="0" w:firstLine="709"/>
        <w:contextualSpacing/>
        <w:jc w:val="both"/>
        <w:rPr>
          <w:szCs w:val="20"/>
          <w:lang w:eastAsia="lt-LT"/>
        </w:rPr>
      </w:pPr>
      <w:r w:rsidRPr="00B34D89">
        <w:rPr>
          <w:lang w:eastAsia="lt-LT"/>
        </w:rPr>
        <w:t>teisme</w:t>
      </w:r>
      <w:r w:rsidRPr="002E72F3">
        <w:rPr>
          <w:lang w:eastAsia="lt-LT"/>
        </w:rPr>
        <w:t>, o kai teismas sudarytas iš teismo rūmų, – teismo rūmuose</w:t>
      </w:r>
      <w:r>
        <w:rPr>
          <w:lang w:eastAsia="lt-LT"/>
        </w:rPr>
        <w:t>,</w:t>
      </w:r>
      <w:r w:rsidRPr="00B34D89">
        <w:rPr>
          <w:lang w:eastAsia="lt-LT"/>
        </w:rPr>
        <w:t xml:space="preserve"> nustatytą teisėjų kolegijų sudėtį;</w:t>
      </w:r>
    </w:p>
    <w:p w:rsidR="00113861" w:rsidRPr="00113861" w:rsidRDefault="00113861" w:rsidP="00113861">
      <w:pPr>
        <w:pStyle w:val="Sraopastraipa"/>
        <w:widowControl w:val="0"/>
        <w:tabs>
          <w:tab w:val="left" w:pos="1134"/>
        </w:tabs>
        <w:ind w:left="709"/>
        <w:jc w:val="both"/>
        <w:rPr>
          <w:b/>
          <w:i/>
        </w:rPr>
      </w:pPr>
      <w:r w:rsidRPr="00113861">
        <w:rPr>
          <w:b/>
          <w:i/>
        </w:rPr>
        <w:t>Punkto pakeitimai:</w:t>
      </w:r>
    </w:p>
    <w:p w:rsidR="00113861" w:rsidRDefault="00113861" w:rsidP="00113861">
      <w:pPr>
        <w:pStyle w:val="Sraopastraipa"/>
        <w:widowControl w:val="0"/>
        <w:tabs>
          <w:tab w:val="left" w:pos="1134"/>
        </w:tabs>
        <w:ind w:left="709"/>
        <w:jc w:val="both"/>
        <w:rPr>
          <w:b/>
          <w:i/>
        </w:rPr>
      </w:pPr>
      <w:r w:rsidRPr="00113861">
        <w:rPr>
          <w:b/>
          <w:i/>
        </w:rPr>
        <w:t>Nr. 13P-178-(7.1.2), 2017-11-24</w:t>
      </w:r>
    </w:p>
    <w:p w:rsidR="00A96451" w:rsidRPr="00113861" w:rsidRDefault="00A96451" w:rsidP="00113861">
      <w:pPr>
        <w:pStyle w:val="Sraopastraipa"/>
        <w:widowControl w:val="0"/>
        <w:tabs>
          <w:tab w:val="left" w:pos="1134"/>
        </w:tabs>
        <w:ind w:left="709"/>
        <w:jc w:val="both"/>
        <w:rPr>
          <w:szCs w:val="20"/>
          <w:lang w:eastAsia="lt-LT"/>
        </w:rPr>
      </w:pPr>
    </w:p>
    <w:p w:rsidR="00F32029" w:rsidRPr="0028273B" w:rsidRDefault="00F32029" w:rsidP="00F32029">
      <w:pPr>
        <w:widowControl w:val="0"/>
        <w:numPr>
          <w:ilvl w:val="1"/>
          <w:numId w:val="14"/>
        </w:numPr>
        <w:tabs>
          <w:tab w:val="left" w:pos="1134"/>
        </w:tabs>
        <w:ind w:left="0" w:firstLine="709"/>
        <w:contextualSpacing/>
        <w:jc w:val="both"/>
        <w:rPr>
          <w:szCs w:val="20"/>
          <w:lang w:eastAsia="lt-LT"/>
        </w:rPr>
      </w:pPr>
      <w:r w:rsidRPr="00527A83">
        <w:rPr>
          <w:szCs w:val="20"/>
          <w:lang w:eastAsia="lt-LT"/>
        </w:rPr>
        <w:t>teisėjus, kurie negali nagrinėti konkrečios bylos</w:t>
      </w:r>
      <w:r>
        <w:rPr>
          <w:szCs w:val="20"/>
          <w:lang w:eastAsia="lt-LT"/>
        </w:rPr>
        <w:t xml:space="preserve"> dėl teisės aktuose nustatytų </w:t>
      </w:r>
      <w:r>
        <w:rPr>
          <w:szCs w:val="20"/>
          <w:lang w:eastAsia="lt-LT"/>
        </w:rPr>
        <w:lastRenderedPageBreak/>
        <w:t>priežasčių</w:t>
      </w:r>
      <w:r w:rsidRPr="00527A83">
        <w:rPr>
          <w:szCs w:val="20"/>
          <w:lang w:eastAsia="lt-LT"/>
        </w:rPr>
        <w:t>;</w:t>
      </w:r>
    </w:p>
    <w:p w:rsidR="00F32029" w:rsidRPr="00113861" w:rsidRDefault="00113861" w:rsidP="00F32029">
      <w:pPr>
        <w:widowControl w:val="0"/>
        <w:numPr>
          <w:ilvl w:val="1"/>
          <w:numId w:val="14"/>
        </w:numPr>
        <w:tabs>
          <w:tab w:val="left" w:pos="1134"/>
        </w:tabs>
        <w:ind w:left="0" w:firstLine="709"/>
        <w:contextualSpacing/>
        <w:jc w:val="both"/>
        <w:rPr>
          <w:szCs w:val="20"/>
          <w:lang w:eastAsia="lt-LT"/>
        </w:rPr>
      </w:pPr>
      <w:r w:rsidRPr="00B34D89">
        <w:rPr>
          <w:lang w:eastAsia="lt-LT"/>
        </w:rPr>
        <w:t>laikotarpius, kai dėl atostogų, komandiruotės, kvalifikacijos kėlimo, ar kitų aplinkybių teisėjas negali nagrinėti jokių bylų ir bylos jam negali būti skiriamos. Nurodant laikotarpius, kuriais teisėjas negali nagrinėti bylų, Modulyje gali būti įrašomas tame teisme</w:t>
      </w:r>
      <w:r w:rsidRPr="00007605">
        <w:rPr>
          <w:lang w:eastAsia="lt-LT"/>
        </w:rPr>
        <w:t>, o kai teismas sudarytas iš teismo rūmų, – teismo rūmuose,</w:t>
      </w:r>
      <w:r w:rsidRPr="00B34D89">
        <w:rPr>
          <w:lang w:eastAsia="lt-LT"/>
        </w:rPr>
        <w:t xml:space="preserve"> nustatytas ne didesnis kaip bendras 14 kalendorinių dienų laiko tarpas, kuriuo teisėjui negali būti skiriamos bylos tuojau pat prieš ir po šio laikotarpio;</w:t>
      </w:r>
    </w:p>
    <w:p w:rsidR="00113861" w:rsidRPr="00113861" w:rsidRDefault="00113861" w:rsidP="00113861">
      <w:pPr>
        <w:pStyle w:val="Sraopastraipa"/>
        <w:widowControl w:val="0"/>
        <w:tabs>
          <w:tab w:val="left" w:pos="1134"/>
        </w:tabs>
        <w:ind w:left="709"/>
        <w:jc w:val="both"/>
        <w:rPr>
          <w:b/>
          <w:i/>
        </w:rPr>
      </w:pPr>
      <w:r w:rsidRPr="00113861">
        <w:rPr>
          <w:b/>
          <w:i/>
        </w:rPr>
        <w:t>Punkto pakeitimai:</w:t>
      </w:r>
    </w:p>
    <w:p w:rsidR="00113861" w:rsidRDefault="00113861" w:rsidP="00113861">
      <w:pPr>
        <w:pStyle w:val="Sraopastraipa"/>
        <w:widowControl w:val="0"/>
        <w:tabs>
          <w:tab w:val="left" w:pos="1134"/>
        </w:tabs>
        <w:ind w:left="709"/>
        <w:jc w:val="both"/>
        <w:rPr>
          <w:b/>
          <w:i/>
        </w:rPr>
      </w:pPr>
      <w:r w:rsidRPr="00113861">
        <w:rPr>
          <w:b/>
          <w:i/>
        </w:rPr>
        <w:t>Nr. 13P-178-(7.1.2), 2017-11-24</w:t>
      </w:r>
    </w:p>
    <w:p w:rsidR="00A96451" w:rsidRPr="00113861" w:rsidRDefault="00A96451" w:rsidP="00113861">
      <w:pPr>
        <w:pStyle w:val="Sraopastraipa"/>
        <w:widowControl w:val="0"/>
        <w:tabs>
          <w:tab w:val="left" w:pos="1134"/>
        </w:tabs>
        <w:ind w:left="709"/>
        <w:jc w:val="both"/>
        <w:rPr>
          <w:szCs w:val="20"/>
          <w:lang w:eastAsia="lt-LT"/>
        </w:rPr>
      </w:pPr>
    </w:p>
    <w:p w:rsidR="00F32029" w:rsidRPr="00CF5ED8" w:rsidRDefault="00F32029" w:rsidP="00F32029">
      <w:pPr>
        <w:widowControl w:val="0"/>
        <w:numPr>
          <w:ilvl w:val="1"/>
          <w:numId w:val="14"/>
        </w:numPr>
        <w:tabs>
          <w:tab w:val="left" w:pos="1134"/>
        </w:tabs>
        <w:ind w:left="0" w:firstLine="709"/>
        <w:contextualSpacing/>
        <w:jc w:val="both"/>
        <w:rPr>
          <w:szCs w:val="20"/>
          <w:lang w:eastAsia="lt-LT"/>
        </w:rPr>
      </w:pPr>
      <w:r w:rsidRPr="00C10197">
        <w:t>laikotarpius ar konkrečias datas ir išraišką procentais, kai dėl užimtumo kitoje veikloje</w:t>
      </w:r>
      <w:r>
        <w:t xml:space="preserve"> </w:t>
      </w:r>
      <w:r w:rsidRPr="000D5E61">
        <w:t>ar akivaizdžiai didesnio darbo krūvio, teisėjas negali nagrinėti bylų arba jo darbo krūvis turi būti mažinamas</w:t>
      </w:r>
      <w:r w:rsidR="00CF5ED8">
        <w:t>;</w:t>
      </w:r>
    </w:p>
    <w:p w:rsidR="00CF5ED8" w:rsidRPr="00CF5ED8" w:rsidRDefault="00CF5ED8" w:rsidP="00F32029">
      <w:pPr>
        <w:widowControl w:val="0"/>
        <w:numPr>
          <w:ilvl w:val="1"/>
          <w:numId w:val="14"/>
        </w:numPr>
        <w:tabs>
          <w:tab w:val="left" w:pos="1134"/>
        </w:tabs>
        <w:ind w:left="0" w:firstLine="709"/>
        <w:contextualSpacing/>
        <w:jc w:val="both"/>
        <w:rPr>
          <w:szCs w:val="20"/>
          <w:lang w:eastAsia="lt-LT"/>
        </w:rPr>
      </w:pPr>
      <w:r w:rsidRPr="00323A6E">
        <w:t>prioritetine ar skubos tvarka skirstomas bylas;</w:t>
      </w:r>
    </w:p>
    <w:p w:rsidR="00CF5ED8" w:rsidRPr="00D558F8" w:rsidRDefault="00CF5ED8" w:rsidP="00CF5ED8">
      <w:pPr>
        <w:widowControl w:val="0"/>
        <w:tabs>
          <w:tab w:val="left" w:pos="1134"/>
        </w:tabs>
        <w:ind w:left="709"/>
        <w:contextualSpacing/>
        <w:jc w:val="both"/>
        <w:rPr>
          <w:b/>
          <w:i/>
        </w:rPr>
      </w:pPr>
      <w:r w:rsidRPr="00D558F8">
        <w:rPr>
          <w:b/>
          <w:i/>
        </w:rPr>
        <w:t>Papildyta papunkčiu:</w:t>
      </w:r>
    </w:p>
    <w:p w:rsidR="00CF5ED8" w:rsidRDefault="00CF5ED8" w:rsidP="00CF5ED8">
      <w:pPr>
        <w:widowControl w:val="0"/>
        <w:tabs>
          <w:tab w:val="left" w:pos="1134"/>
        </w:tabs>
        <w:ind w:left="709"/>
        <w:contextualSpacing/>
        <w:jc w:val="both"/>
        <w:rPr>
          <w:b/>
          <w:i/>
        </w:rPr>
      </w:pPr>
      <w:r w:rsidRPr="00D558F8">
        <w:rPr>
          <w:b/>
          <w:i/>
        </w:rPr>
        <w:t>Nr. 13P-62-(7.1.2), 2017-03-31</w:t>
      </w:r>
    </w:p>
    <w:p w:rsidR="00CF5ED8" w:rsidRPr="00CF5ED8" w:rsidRDefault="00CF5ED8" w:rsidP="00CF5ED8">
      <w:pPr>
        <w:widowControl w:val="0"/>
        <w:tabs>
          <w:tab w:val="left" w:pos="1134"/>
        </w:tabs>
        <w:ind w:left="709"/>
        <w:contextualSpacing/>
        <w:jc w:val="both"/>
        <w:rPr>
          <w:szCs w:val="20"/>
          <w:lang w:eastAsia="lt-LT"/>
        </w:rPr>
      </w:pPr>
    </w:p>
    <w:p w:rsidR="00CF5ED8" w:rsidRPr="00CF5ED8" w:rsidRDefault="00CF5ED8" w:rsidP="00F32029">
      <w:pPr>
        <w:widowControl w:val="0"/>
        <w:numPr>
          <w:ilvl w:val="1"/>
          <w:numId w:val="14"/>
        </w:numPr>
        <w:tabs>
          <w:tab w:val="left" w:pos="1134"/>
        </w:tabs>
        <w:ind w:left="0" w:firstLine="709"/>
        <w:contextualSpacing/>
        <w:jc w:val="both"/>
        <w:rPr>
          <w:szCs w:val="20"/>
          <w:lang w:eastAsia="lt-LT"/>
        </w:rPr>
      </w:pPr>
      <w:r w:rsidRPr="00323A6E">
        <w:t>konkretaus teismo bylų skirstymo taisyklėse numatytais atvejais ikiteisminio tyrimo dokumento skirstymo metu gali būti priskiriamas požymis, suteikiantis pirmumą teisėjui, jau atlikusiam ikiteisminio tyrimo veiksmus tame pačiame ikiteisminiame tyrime</w:t>
      </w:r>
      <w:r>
        <w:t>.</w:t>
      </w:r>
    </w:p>
    <w:p w:rsidR="00CF5ED8" w:rsidRPr="00D558F8" w:rsidRDefault="00CF5ED8" w:rsidP="00CF5ED8">
      <w:pPr>
        <w:widowControl w:val="0"/>
        <w:tabs>
          <w:tab w:val="left" w:pos="1134"/>
        </w:tabs>
        <w:ind w:left="709"/>
        <w:contextualSpacing/>
        <w:jc w:val="both"/>
        <w:rPr>
          <w:b/>
          <w:i/>
        </w:rPr>
      </w:pPr>
      <w:r w:rsidRPr="00D558F8">
        <w:rPr>
          <w:b/>
          <w:i/>
        </w:rPr>
        <w:t>Papildyta papunkčiu:</w:t>
      </w:r>
    </w:p>
    <w:p w:rsidR="00CF5ED8" w:rsidRDefault="00CF5ED8" w:rsidP="00CF5ED8">
      <w:pPr>
        <w:widowControl w:val="0"/>
        <w:tabs>
          <w:tab w:val="left" w:pos="1134"/>
        </w:tabs>
        <w:ind w:left="709"/>
        <w:contextualSpacing/>
        <w:jc w:val="both"/>
        <w:rPr>
          <w:b/>
          <w:i/>
        </w:rPr>
      </w:pPr>
      <w:r w:rsidRPr="00D558F8">
        <w:rPr>
          <w:b/>
          <w:i/>
        </w:rPr>
        <w:t>Nr. 13P-62-(7.1.2), 2017-03-31</w:t>
      </w:r>
    </w:p>
    <w:p w:rsidR="00CF5ED8" w:rsidRPr="00C94592" w:rsidRDefault="00CF5ED8" w:rsidP="00CF5ED8">
      <w:pPr>
        <w:widowControl w:val="0"/>
        <w:tabs>
          <w:tab w:val="left" w:pos="1134"/>
        </w:tabs>
        <w:ind w:left="709"/>
        <w:contextualSpacing/>
        <w:jc w:val="both"/>
        <w:rPr>
          <w:szCs w:val="20"/>
          <w:lang w:eastAsia="lt-LT"/>
        </w:rPr>
      </w:pPr>
    </w:p>
    <w:p w:rsidR="00F32029" w:rsidRPr="000D5E61" w:rsidRDefault="00F32029" w:rsidP="00F32029">
      <w:pPr>
        <w:widowControl w:val="0"/>
        <w:numPr>
          <w:ilvl w:val="0"/>
          <w:numId w:val="14"/>
        </w:numPr>
        <w:tabs>
          <w:tab w:val="left" w:pos="567"/>
          <w:tab w:val="left" w:pos="1134"/>
        </w:tabs>
        <w:ind w:left="0" w:firstLine="709"/>
        <w:contextualSpacing/>
        <w:jc w:val="both"/>
        <w:rPr>
          <w:szCs w:val="20"/>
          <w:lang w:eastAsia="lt-LT"/>
        </w:rPr>
      </w:pPr>
      <w:r w:rsidRPr="000D5E61">
        <w:rPr>
          <w:szCs w:val="20"/>
          <w:lang w:eastAsia="lt-LT"/>
        </w:rPr>
        <w:t>Atsižvelgiant į atitinkamo teismo kompetenciją ir specifiką konkretaus teismo bylų skirstymo taisyklėse gali būti nustatoma ir kitokia bylų neskyrimo</w:t>
      </w:r>
      <w:r>
        <w:rPr>
          <w:szCs w:val="20"/>
          <w:lang w:eastAsia="lt-LT"/>
        </w:rPr>
        <w:t xml:space="preserve"> teisėjams Aprašo 8</w:t>
      </w:r>
      <w:r w:rsidRPr="000D5E61">
        <w:rPr>
          <w:szCs w:val="20"/>
          <w:lang w:eastAsia="lt-LT"/>
        </w:rPr>
        <w:t xml:space="preserve">.5. papunktyje nurodytais laikotarpiais tvarka. Nustatant šią tvarką turi būti užtikrinamas teisminio proceso įstatymuose įtvirtintų </w:t>
      </w:r>
      <w:r>
        <w:rPr>
          <w:szCs w:val="20"/>
          <w:lang w:eastAsia="lt-LT"/>
        </w:rPr>
        <w:t>reikalavimų</w:t>
      </w:r>
      <w:r w:rsidRPr="000D5E61">
        <w:rPr>
          <w:szCs w:val="20"/>
          <w:lang w:eastAsia="lt-LT"/>
        </w:rPr>
        <w:t xml:space="preserve"> įgyvendinimas.</w:t>
      </w:r>
    </w:p>
    <w:p w:rsidR="00F32029" w:rsidRDefault="00F32029" w:rsidP="00F32029">
      <w:pPr>
        <w:tabs>
          <w:tab w:val="left" w:pos="1134"/>
        </w:tabs>
        <w:ind w:firstLine="709"/>
        <w:jc w:val="center"/>
        <w:rPr>
          <w:b/>
          <w:caps/>
          <w:szCs w:val="20"/>
          <w:lang w:eastAsia="sv-SE"/>
        </w:rPr>
      </w:pPr>
    </w:p>
    <w:p w:rsidR="00F32029" w:rsidRDefault="00F32029" w:rsidP="00F32029">
      <w:pPr>
        <w:tabs>
          <w:tab w:val="left" w:pos="1134"/>
        </w:tabs>
        <w:ind w:firstLine="709"/>
        <w:jc w:val="center"/>
        <w:rPr>
          <w:b/>
          <w:caps/>
          <w:szCs w:val="20"/>
          <w:lang w:eastAsia="sv-SE"/>
        </w:rPr>
      </w:pPr>
      <w:r>
        <w:rPr>
          <w:b/>
          <w:caps/>
          <w:szCs w:val="20"/>
          <w:lang w:eastAsia="sv-SE"/>
        </w:rPr>
        <w:t>IV SKYRIUS</w:t>
      </w:r>
    </w:p>
    <w:p w:rsidR="00F32029" w:rsidRDefault="00F32029" w:rsidP="00F32029">
      <w:pPr>
        <w:tabs>
          <w:tab w:val="left" w:pos="1134"/>
        </w:tabs>
        <w:ind w:firstLine="709"/>
        <w:jc w:val="center"/>
        <w:rPr>
          <w:b/>
          <w:caps/>
          <w:szCs w:val="20"/>
          <w:lang w:eastAsia="sv-SE"/>
        </w:rPr>
      </w:pPr>
      <w:r w:rsidRPr="00527A83">
        <w:rPr>
          <w:b/>
          <w:caps/>
          <w:szCs w:val="20"/>
          <w:lang w:eastAsia="sv-SE"/>
        </w:rPr>
        <w:t xml:space="preserve"> Bylų skirstymas teisėjams </w:t>
      </w:r>
    </w:p>
    <w:p w:rsidR="00F32029" w:rsidRPr="000F4913" w:rsidRDefault="00F32029" w:rsidP="00F32029">
      <w:pPr>
        <w:widowControl w:val="0"/>
        <w:tabs>
          <w:tab w:val="left" w:pos="567"/>
          <w:tab w:val="left" w:pos="1134"/>
        </w:tabs>
        <w:ind w:left="709"/>
        <w:contextualSpacing/>
        <w:jc w:val="both"/>
        <w:rPr>
          <w:szCs w:val="20"/>
          <w:lang w:eastAsia="lt-LT"/>
        </w:rPr>
      </w:pPr>
    </w:p>
    <w:p w:rsidR="00F32029" w:rsidRPr="00113861" w:rsidRDefault="00113861" w:rsidP="00F32029">
      <w:pPr>
        <w:widowControl w:val="0"/>
        <w:numPr>
          <w:ilvl w:val="0"/>
          <w:numId w:val="14"/>
        </w:numPr>
        <w:tabs>
          <w:tab w:val="left" w:pos="567"/>
          <w:tab w:val="left" w:pos="1134"/>
        </w:tabs>
        <w:ind w:left="0" w:firstLine="709"/>
        <w:contextualSpacing/>
        <w:jc w:val="both"/>
        <w:rPr>
          <w:szCs w:val="20"/>
          <w:lang w:eastAsia="lt-LT"/>
        </w:rPr>
      </w:pPr>
      <w:r w:rsidRPr="00B34D89">
        <w:rPr>
          <w:lang w:eastAsia="lt-LT"/>
        </w:rPr>
        <w:t>Bylas skirstantis asmuo bylą teisėjui ar teisėjų kolegijai skiria tada, kai teismo</w:t>
      </w:r>
      <w:r w:rsidRPr="00B34D89">
        <w:rPr>
          <w:b/>
          <w:lang w:eastAsia="lt-LT"/>
        </w:rPr>
        <w:t>,</w:t>
      </w:r>
      <w:r w:rsidRPr="00B34D89">
        <w:rPr>
          <w:lang w:eastAsia="lt-LT"/>
        </w:rPr>
        <w:t xml:space="preserve"> teismo skyriaus raštinės</w:t>
      </w:r>
      <w:r w:rsidRPr="00007605">
        <w:rPr>
          <w:lang w:eastAsia="lt-LT"/>
        </w:rPr>
        <w:t xml:space="preserve">, o kai teismas sudarytas iš teismo rūmų, – teismo raštinės poskyrio, darbuotojai LITEKO suformuoja bylą (elektroninę bylos kortelę). Kai teismas sudarytas iš teismo rūmų, formuodami bylą (elektroninę bylos kortelę) LITEKO teismo raštinės poskyrio darbuotojai ar teismo pirmininko įgalioti asmenys elektroninėje bylos kortelėje pažymi bylos šalies nurodytą ar teisme nustatytą preliminarų bylos priskyrimą teismo rūmams. </w:t>
      </w:r>
      <w:r w:rsidRPr="00007605">
        <w:rPr>
          <w:color w:val="000000"/>
          <w:lang w:eastAsia="lt-LT" w:bidi="lt-LT"/>
        </w:rPr>
        <w:t>Pažymint preliminarų bylos priskyrimą teismo rūmams, atsižvelgiama šio aprašo 14</w:t>
      </w:r>
      <w:r w:rsidRPr="00007605">
        <w:rPr>
          <w:color w:val="000000"/>
          <w:vertAlign w:val="superscript"/>
          <w:lang w:eastAsia="lt-LT" w:bidi="lt-LT"/>
        </w:rPr>
        <w:t>2</w:t>
      </w:r>
      <w:r w:rsidRPr="00007605">
        <w:rPr>
          <w:color w:val="000000"/>
          <w:lang w:eastAsia="lt-LT" w:bidi="lt-LT"/>
        </w:rPr>
        <w:t xml:space="preserve"> punkte numatyta tvarka nustatytą bylų priskyrimo teismo rūmams tvarką. </w:t>
      </w:r>
      <w:r w:rsidRPr="00007605">
        <w:rPr>
          <w:lang w:eastAsia="lt-LT"/>
        </w:rPr>
        <w:t xml:space="preserve">Teismo raštinės poskyrio darbuotojui ar pirmininko įgaliotam asmeniui nurodžius preliminarų bylos priskyrimą teismo rūmams, esant poreikiui ar kilus neaiškumų dėl bylos priskyrimo, prie elektroninės bylos kortelės gali būti pridedama </w:t>
      </w:r>
      <w:proofErr w:type="spellStart"/>
      <w:r w:rsidRPr="00007605">
        <w:rPr>
          <w:lang w:eastAsia="lt-LT"/>
        </w:rPr>
        <w:t>suskaitmeninta</w:t>
      </w:r>
      <w:proofErr w:type="spellEnd"/>
      <w:r w:rsidRPr="00007605">
        <w:rPr>
          <w:lang w:eastAsia="lt-LT"/>
        </w:rPr>
        <w:t xml:space="preserve"> bylos ar bylos dalies medžiaga, susijusi su bylos priskyrimo vertinimu.</w:t>
      </w:r>
      <w:r w:rsidRPr="00B34D89">
        <w:rPr>
          <w:lang w:eastAsia="lt-LT"/>
        </w:rPr>
        <w:t xml:space="preserve"> Modulis bylas skirstančiam asmeniui pateikia informaciją apie teisme gautas, teismo raštinės darbuotojų LITEKO suformuotas ir teisėjams dar nepaskirtas bylas (elektronines bylų korteles).</w:t>
      </w:r>
    </w:p>
    <w:p w:rsidR="00113861" w:rsidRPr="00113861" w:rsidRDefault="00113861" w:rsidP="00113861">
      <w:pPr>
        <w:pStyle w:val="Sraopastraipa"/>
        <w:widowControl w:val="0"/>
        <w:tabs>
          <w:tab w:val="left" w:pos="1276"/>
        </w:tabs>
        <w:ind w:left="709"/>
        <w:jc w:val="both"/>
        <w:rPr>
          <w:b/>
          <w:i/>
        </w:rPr>
      </w:pPr>
      <w:r w:rsidRPr="00113861">
        <w:rPr>
          <w:b/>
          <w:i/>
        </w:rPr>
        <w:t>Punkto pakeitimai:</w:t>
      </w:r>
    </w:p>
    <w:p w:rsidR="00113861" w:rsidRDefault="00113861" w:rsidP="00113861">
      <w:pPr>
        <w:pStyle w:val="Sraopastraipa"/>
        <w:widowControl w:val="0"/>
        <w:tabs>
          <w:tab w:val="left" w:pos="567"/>
          <w:tab w:val="left" w:pos="1276"/>
        </w:tabs>
        <w:ind w:left="709"/>
        <w:jc w:val="both"/>
        <w:rPr>
          <w:b/>
          <w:i/>
        </w:rPr>
      </w:pPr>
      <w:r w:rsidRPr="00113861">
        <w:rPr>
          <w:b/>
          <w:i/>
        </w:rPr>
        <w:t>Nr. 13P-178-(7.1.2), 2017-11-24</w:t>
      </w:r>
    </w:p>
    <w:p w:rsidR="00A96451" w:rsidRPr="00113861" w:rsidRDefault="00A96451" w:rsidP="00113861">
      <w:pPr>
        <w:pStyle w:val="Sraopastraipa"/>
        <w:widowControl w:val="0"/>
        <w:tabs>
          <w:tab w:val="left" w:pos="567"/>
          <w:tab w:val="left" w:pos="1276"/>
        </w:tabs>
        <w:ind w:left="709"/>
        <w:jc w:val="both"/>
        <w:rPr>
          <w:szCs w:val="20"/>
          <w:lang w:eastAsia="lt-LT"/>
        </w:rPr>
      </w:pPr>
    </w:p>
    <w:p w:rsidR="00F32029" w:rsidRPr="00CF5ED8" w:rsidRDefault="00CF5ED8" w:rsidP="00F32029">
      <w:pPr>
        <w:widowControl w:val="0"/>
        <w:numPr>
          <w:ilvl w:val="0"/>
          <w:numId w:val="14"/>
        </w:numPr>
        <w:tabs>
          <w:tab w:val="left" w:pos="567"/>
          <w:tab w:val="left" w:pos="1134"/>
        </w:tabs>
        <w:ind w:left="0" w:firstLine="709"/>
        <w:contextualSpacing/>
        <w:jc w:val="both"/>
        <w:rPr>
          <w:b/>
          <w:szCs w:val="20"/>
          <w:lang w:eastAsia="lt-LT"/>
        </w:rPr>
      </w:pPr>
      <w:r w:rsidRPr="00323A6E">
        <w:rPr>
          <w:lang w:eastAsia="lt-LT"/>
        </w:rPr>
        <w:t>Modul</w:t>
      </w:r>
      <w:r>
        <w:rPr>
          <w:lang w:eastAsia="lt-LT"/>
        </w:rPr>
        <w:t>iu</w:t>
      </w:r>
      <w:r w:rsidRPr="00323A6E">
        <w:rPr>
          <w:lang w:eastAsia="lt-LT"/>
        </w:rPr>
        <w:t xml:space="preserve"> skirstomų bylų eiliškumas nustatomas atsižvelgiant į elektroninių bylų kortelių sukūrimo laiką ir į tai, ar bylai suteiktas prioritetine tvarka skirstomos bylos požymis. Nuo Modulio sudaryto eiliškumo gali būti nukrypstama, atsižvelgiant į įstatymuose įtvirtintus bylų išnagrinėjimo terminus arba kai vienarūšes bylas (esant analogiškai faktinei ir teisinei situacijai) yra tikslinga skirti nagrinėti vienu metu ir (ar) tam tikriems teismo teisėjams, taip pat kai konkretus teisėjas privalo nagrinėti bylą proceso įstatymų numatytais pagrindais (pvz., </w:t>
      </w:r>
      <w:r w:rsidRPr="00323A6E">
        <w:rPr>
          <w:lang w:eastAsia="lt-LT"/>
        </w:rPr>
        <w:lastRenderedPageBreak/>
        <w:t>nagrinėjant grupės ieškinio bylas) ir kitais būtinais atvejais, nurodytais teismo pirmininko įsakymu patvirtintose konkretaus teismo bylų skirstymo taisyklėse. Nukrypstant nuo Modulio sudaryto eiliškumo visada turi būti nurodomos tokio nukrypimo priežastys ir teisiniai pagrindai. Tokiais atvejais byla paskiriama nesinaudojant automatizuotu atrankos būdu, naudojantis požymiu „privalo nagrinėti</w:t>
      </w:r>
      <w:r>
        <w:rPr>
          <w:lang w:eastAsia="lt-LT"/>
        </w:rPr>
        <w:t>“</w:t>
      </w:r>
      <w:r w:rsidR="00F32029" w:rsidRPr="007F25B0">
        <w:rPr>
          <w:szCs w:val="20"/>
          <w:lang w:eastAsia="lt-LT"/>
        </w:rPr>
        <w:t>.</w:t>
      </w:r>
    </w:p>
    <w:p w:rsidR="00CF5ED8" w:rsidRDefault="00CF5ED8" w:rsidP="00CF5ED8">
      <w:pPr>
        <w:widowControl w:val="0"/>
        <w:tabs>
          <w:tab w:val="left" w:pos="1134"/>
        </w:tabs>
        <w:ind w:left="709"/>
        <w:contextualSpacing/>
        <w:jc w:val="both"/>
        <w:rPr>
          <w:b/>
          <w:i/>
        </w:rPr>
      </w:pPr>
      <w:r>
        <w:rPr>
          <w:b/>
          <w:i/>
        </w:rPr>
        <w:t>Punkto pakeitimai:</w:t>
      </w:r>
    </w:p>
    <w:p w:rsidR="00CF5ED8" w:rsidRDefault="00CF5ED8" w:rsidP="00CF5ED8">
      <w:pPr>
        <w:widowControl w:val="0"/>
        <w:tabs>
          <w:tab w:val="left" w:pos="1134"/>
        </w:tabs>
        <w:ind w:left="709"/>
        <w:contextualSpacing/>
        <w:jc w:val="both"/>
        <w:rPr>
          <w:b/>
          <w:i/>
        </w:rPr>
      </w:pPr>
      <w:r w:rsidRPr="00D558F8">
        <w:rPr>
          <w:b/>
          <w:i/>
        </w:rPr>
        <w:t>Nr. 13P-62-(7.1.2), 2017-03-31</w:t>
      </w:r>
    </w:p>
    <w:p w:rsidR="00A96451" w:rsidRDefault="00A96451" w:rsidP="00CF5ED8">
      <w:pPr>
        <w:widowControl w:val="0"/>
        <w:tabs>
          <w:tab w:val="left" w:pos="1134"/>
        </w:tabs>
        <w:ind w:left="709"/>
        <w:contextualSpacing/>
        <w:jc w:val="both"/>
        <w:rPr>
          <w:b/>
          <w:i/>
        </w:rPr>
      </w:pPr>
    </w:p>
    <w:p w:rsidR="00F32029" w:rsidRPr="00113861" w:rsidRDefault="00113861" w:rsidP="00F32029">
      <w:pPr>
        <w:widowControl w:val="0"/>
        <w:numPr>
          <w:ilvl w:val="0"/>
          <w:numId w:val="14"/>
        </w:numPr>
        <w:tabs>
          <w:tab w:val="left" w:pos="567"/>
          <w:tab w:val="left" w:pos="1134"/>
        </w:tabs>
        <w:ind w:left="0" w:firstLine="709"/>
        <w:contextualSpacing/>
        <w:jc w:val="both"/>
        <w:rPr>
          <w:szCs w:val="20"/>
          <w:lang w:eastAsia="lt-LT"/>
        </w:rPr>
      </w:pPr>
      <w:r w:rsidRPr="00B34D89">
        <w:rPr>
          <w:lang w:eastAsia="lt-LT"/>
        </w:rPr>
        <w:t>Teisėjo (teisėjo pranešėjo) parinkimą pagal atitinkamo teismo</w:t>
      </w:r>
      <w:r w:rsidRPr="00007605">
        <w:rPr>
          <w:lang w:eastAsia="lt-LT"/>
        </w:rPr>
        <w:t xml:space="preserve">, o kai teismas sudarytas iš teismo rūmų, – teismo rūmų, </w:t>
      </w:r>
      <w:r w:rsidRPr="00B34D89">
        <w:rPr>
          <w:lang w:eastAsia="lt-LT"/>
        </w:rPr>
        <w:t>kompetenciją ir specifiką Modulis atlieka automatizuotu būdu, visuomet įvertindamas ir atsižvelgdamas į:</w:t>
      </w:r>
    </w:p>
    <w:p w:rsidR="00113861" w:rsidRPr="00113861" w:rsidRDefault="00113861" w:rsidP="00113861">
      <w:pPr>
        <w:widowControl w:val="0"/>
        <w:tabs>
          <w:tab w:val="left" w:pos="1276"/>
        </w:tabs>
        <w:ind w:left="709"/>
        <w:jc w:val="both"/>
        <w:rPr>
          <w:b/>
          <w:i/>
        </w:rPr>
      </w:pPr>
      <w:r w:rsidRPr="00113861">
        <w:rPr>
          <w:b/>
          <w:i/>
        </w:rPr>
        <w:t>Punkto pakeitimai:</w:t>
      </w:r>
    </w:p>
    <w:p w:rsidR="00113861" w:rsidRDefault="00113861" w:rsidP="00113861">
      <w:pPr>
        <w:widowControl w:val="0"/>
        <w:tabs>
          <w:tab w:val="left" w:pos="567"/>
          <w:tab w:val="left" w:pos="1134"/>
        </w:tabs>
        <w:ind w:left="709"/>
        <w:jc w:val="both"/>
        <w:rPr>
          <w:b/>
          <w:i/>
        </w:rPr>
      </w:pPr>
      <w:r w:rsidRPr="00113861">
        <w:rPr>
          <w:b/>
          <w:i/>
        </w:rPr>
        <w:t>Nr. 13P-178-(7.1.2), 2017-11-24</w:t>
      </w:r>
    </w:p>
    <w:p w:rsidR="00A96451" w:rsidRPr="00113861" w:rsidRDefault="00A96451" w:rsidP="00113861">
      <w:pPr>
        <w:widowControl w:val="0"/>
        <w:tabs>
          <w:tab w:val="left" w:pos="567"/>
          <w:tab w:val="left" w:pos="1134"/>
        </w:tabs>
        <w:ind w:left="709"/>
        <w:jc w:val="both"/>
        <w:rPr>
          <w:szCs w:val="20"/>
          <w:lang w:eastAsia="lt-LT"/>
        </w:rPr>
      </w:pPr>
    </w:p>
    <w:p w:rsidR="00F32029" w:rsidRPr="00527A83" w:rsidRDefault="00F32029" w:rsidP="00F32029">
      <w:pPr>
        <w:widowControl w:val="0"/>
        <w:numPr>
          <w:ilvl w:val="1"/>
          <w:numId w:val="14"/>
        </w:numPr>
        <w:tabs>
          <w:tab w:val="left" w:pos="1134"/>
        </w:tabs>
        <w:ind w:left="0" w:firstLine="709"/>
        <w:contextualSpacing/>
        <w:jc w:val="both"/>
        <w:rPr>
          <w:szCs w:val="20"/>
          <w:lang w:eastAsia="lt-LT"/>
        </w:rPr>
      </w:pPr>
      <w:r>
        <w:rPr>
          <w:szCs w:val="20"/>
          <w:lang w:eastAsia="lt-LT"/>
        </w:rPr>
        <w:t>visus šio Aprašo 8</w:t>
      </w:r>
      <w:r w:rsidRPr="00527A83">
        <w:rPr>
          <w:szCs w:val="20"/>
          <w:lang w:eastAsia="lt-LT"/>
        </w:rPr>
        <w:t xml:space="preserve"> punkte nurodytus ir į Modulį įvestus duomenis;</w:t>
      </w:r>
    </w:p>
    <w:p w:rsidR="00F32029" w:rsidRPr="00431D20" w:rsidRDefault="003A5803" w:rsidP="00F32029">
      <w:pPr>
        <w:widowControl w:val="0"/>
        <w:numPr>
          <w:ilvl w:val="1"/>
          <w:numId w:val="14"/>
        </w:numPr>
        <w:tabs>
          <w:tab w:val="left" w:pos="1134"/>
        </w:tabs>
        <w:ind w:left="0" w:firstLine="709"/>
        <w:contextualSpacing/>
        <w:jc w:val="both"/>
        <w:rPr>
          <w:szCs w:val="20"/>
          <w:lang w:eastAsia="lt-LT"/>
        </w:rPr>
      </w:pPr>
      <w:r w:rsidRPr="00B34D89">
        <w:t xml:space="preserve">teisėjui paskirtų bylų skaičių ataskaitiniu laikotarpiu, apskaičiuotą už ne mažesnį kaip paskutinių </w:t>
      </w:r>
      <w:r w:rsidRPr="00007605">
        <w:t xml:space="preserve">1 metų laikotarpį Lietuvos Aukščiausiojo Teismo teisėjams, </w:t>
      </w:r>
      <w:r w:rsidRPr="00B34D89">
        <w:t>90 dienų laikotarpį</w:t>
      </w:r>
      <w:r>
        <w:t xml:space="preserve"> visų</w:t>
      </w:r>
      <w:r w:rsidRPr="00B34D89">
        <w:t xml:space="preserve"> kitų teismų</w:t>
      </w:r>
      <w:r>
        <w:t>,</w:t>
      </w:r>
      <w:r w:rsidRPr="00B34D89">
        <w:t xml:space="preserve"> </w:t>
      </w:r>
      <w:r w:rsidRPr="00007605">
        <w:t>o kai teismas sudarytas iš teismo rūmų, – teismo rūmų,</w:t>
      </w:r>
      <w:r>
        <w:t xml:space="preserve"> </w:t>
      </w:r>
      <w:r w:rsidRPr="00B34D89">
        <w:t>teisėjams įvertinus teisėjo dirbtas dienas, paskirtų bylų skaičių ir jų sudėtingumą, taip pat Modulis įvertina t</w:t>
      </w:r>
      <w:r>
        <w:t>eisėjo užimtumą kitoje veikloje</w:t>
      </w:r>
      <w:r w:rsidR="00F32029">
        <w:t>;</w:t>
      </w:r>
    </w:p>
    <w:p w:rsidR="00F32029" w:rsidRDefault="00F32029" w:rsidP="00F32029">
      <w:pPr>
        <w:widowControl w:val="0"/>
        <w:tabs>
          <w:tab w:val="left" w:pos="1134"/>
        </w:tabs>
        <w:ind w:left="709"/>
        <w:contextualSpacing/>
        <w:jc w:val="both"/>
        <w:rPr>
          <w:b/>
          <w:i/>
        </w:rPr>
      </w:pPr>
      <w:r>
        <w:rPr>
          <w:b/>
          <w:i/>
        </w:rPr>
        <w:t>Punkto pakeitimai:</w:t>
      </w:r>
    </w:p>
    <w:p w:rsidR="00F32029" w:rsidRDefault="00F32029" w:rsidP="00F32029">
      <w:pPr>
        <w:widowControl w:val="0"/>
        <w:tabs>
          <w:tab w:val="left" w:pos="1134"/>
        </w:tabs>
        <w:ind w:left="709"/>
        <w:contextualSpacing/>
        <w:jc w:val="both"/>
        <w:rPr>
          <w:b/>
          <w:i/>
        </w:rPr>
      </w:pPr>
      <w:r>
        <w:rPr>
          <w:b/>
          <w:i/>
        </w:rPr>
        <w:t>Nr. 13P-154-(7.1.2), 2015-12-18</w:t>
      </w:r>
    </w:p>
    <w:p w:rsidR="00113861" w:rsidRPr="00113861" w:rsidRDefault="00113861" w:rsidP="00113861">
      <w:pPr>
        <w:widowControl w:val="0"/>
        <w:tabs>
          <w:tab w:val="left" w:pos="567"/>
          <w:tab w:val="left" w:pos="1134"/>
        </w:tabs>
        <w:ind w:left="709"/>
        <w:jc w:val="both"/>
        <w:rPr>
          <w:szCs w:val="20"/>
          <w:lang w:eastAsia="lt-LT"/>
        </w:rPr>
      </w:pPr>
      <w:r w:rsidRPr="00113861">
        <w:rPr>
          <w:b/>
          <w:i/>
        </w:rPr>
        <w:t>Nr. 13P-178-(7.1.2), 2017-11-24</w:t>
      </w:r>
    </w:p>
    <w:p w:rsidR="003A5803" w:rsidRDefault="003A5803" w:rsidP="00F32029">
      <w:pPr>
        <w:widowControl w:val="0"/>
        <w:tabs>
          <w:tab w:val="left" w:pos="1134"/>
        </w:tabs>
        <w:ind w:left="709"/>
        <w:contextualSpacing/>
        <w:jc w:val="both"/>
        <w:rPr>
          <w:b/>
          <w:i/>
        </w:rPr>
      </w:pPr>
      <w:r>
        <w:rPr>
          <w:b/>
          <w:i/>
        </w:rPr>
        <w:t xml:space="preserve">Nr. </w:t>
      </w:r>
      <w:r w:rsidRPr="003A5803">
        <w:rPr>
          <w:b/>
          <w:i/>
        </w:rPr>
        <w:t>13P-47-(7.1.2)</w:t>
      </w:r>
      <w:r>
        <w:rPr>
          <w:b/>
          <w:i/>
        </w:rPr>
        <w:t>, 2018-05-25 (įsigalioja nuo 2018-07-01)</w:t>
      </w:r>
    </w:p>
    <w:p w:rsidR="00A96451" w:rsidRDefault="00A96451" w:rsidP="00F32029">
      <w:pPr>
        <w:widowControl w:val="0"/>
        <w:tabs>
          <w:tab w:val="left" w:pos="1134"/>
        </w:tabs>
        <w:ind w:left="709"/>
        <w:contextualSpacing/>
        <w:jc w:val="both"/>
        <w:rPr>
          <w:b/>
          <w:i/>
        </w:rPr>
      </w:pPr>
    </w:p>
    <w:p w:rsidR="00F32029" w:rsidRPr="007F25B0" w:rsidRDefault="00F32029" w:rsidP="00F32029">
      <w:pPr>
        <w:widowControl w:val="0"/>
        <w:numPr>
          <w:ilvl w:val="1"/>
          <w:numId w:val="14"/>
        </w:numPr>
        <w:tabs>
          <w:tab w:val="left" w:pos="1134"/>
        </w:tabs>
        <w:ind w:left="0" w:firstLine="709"/>
        <w:contextualSpacing/>
        <w:jc w:val="both"/>
        <w:rPr>
          <w:szCs w:val="20"/>
          <w:lang w:eastAsia="lt-LT"/>
        </w:rPr>
      </w:pPr>
      <w:r w:rsidRPr="007F25B0">
        <w:rPr>
          <w:szCs w:val="20"/>
          <w:lang w:eastAsia="lt-LT"/>
        </w:rPr>
        <w:t>civilines bylas nagrinėjančio teisėjo užbaigtus teisminės mediacijos procesus:</w:t>
      </w:r>
    </w:p>
    <w:p w:rsidR="00F32029" w:rsidRDefault="00113861"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 xml:space="preserve">apylinkės </w:t>
      </w:r>
      <w:r w:rsidRPr="00C303D5">
        <w:rPr>
          <w:szCs w:val="20"/>
          <w:lang w:eastAsia="lt-LT"/>
        </w:rPr>
        <w:t>teisme</w:t>
      </w:r>
      <w:r w:rsidRPr="00007605">
        <w:rPr>
          <w:szCs w:val="20"/>
          <w:lang w:eastAsia="lt-LT"/>
        </w:rPr>
        <w:t>, o kai teismas sudarytas iš teismo rūmų, – teismo rūmuose,</w:t>
      </w:r>
      <w:r w:rsidRPr="007F25B0">
        <w:rPr>
          <w:szCs w:val="20"/>
          <w:lang w:eastAsia="lt-LT"/>
        </w:rPr>
        <w:t xml:space="preserve"> ginčo teisenos bylos potipyje (1 bylų skirstymo grupė);</w:t>
      </w:r>
    </w:p>
    <w:p w:rsidR="00A96451" w:rsidRPr="00A96451" w:rsidRDefault="00A96451" w:rsidP="00A96451">
      <w:pPr>
        <w:pStyle w:val="Sraopastraipa"/>
        <w:widowControl w:val="0"/>
        <w:tabs>
          <w:tab w:val="left" w:pos="1276"/>
        </w:tabs>
        <w:ind w:left="709"/>
        <w:jc w:val="both"/>
        <w:rPr>
          <w:b/>
          <w:i/>
        </w:rPr>
      </w:pPr>
      <w:r w:rsidRPr="00A96451">
        <w:rPr>
          <w:b/>
          <w:i/>
        </w:rPr>
        <w:t>Punkto pakeitimai:</w:t>
      </w:r>
    </w:p>
    <w:p w:rsidR="00113861" w:rsidRDefault="00A96451" w:rsidP="00A96451">
      <w:pPr>
        <w:pStyle w:val="Sraopastraipa"/>
        <w:widowControl w:val="0"/>
        <w:tabs>
          <w:tab w:val="left" w:pos="1134"/>
          <w:tab w:val="left" w:pos="1276"/>
          <w:tab w:val="decimal" w:pos="1418"/>
        </w:tabs>
        <w:ind w:left="709"/>
        <w:jc w:val="both"/>
        <w:rPr>
          <w:b/>
          <w:i/>
        </w:rPr>
      </w:pPr>
      <w:r w:rsidRPr="00A96451">
        <w:rPr>
          <w:b/>
          <w:i/>
        </w:rPr>
        <w:t>Nr. 13P-178-(7.1.2), 2017-11-24</w:t>
      </w:r>
    </w:p>
    <w:p w:rsidR="00A96451" w:rsidRPr="00A96451" w:rsidRDefault="00A96451" w:rsidP="00A96451">
      <w:pPr>
        <w:pStyle w:val="Sraopastraipa"/>
        <w:widowControl w:val="0"/>
        <w:tabs>
          <w:tab w:val="left" w:pos="1134"/>
          <w:tab w:val="left" w:pos="1276"/>
          <w:tab w:val="decimal" w:pos="1418"/>
        </w:tabs>
        <w:ind w:left="709"/>
        <w:jc w:val="both"/>
        <w:rPr>
          <w:szCs w:val="20"/>
          <w:lang w:eastAsia="lt-LT"/>
        </w:rPr>
      </w:pPr>
    </w:p>
    <w:p w:rsidR="00F32029" w:rsidRPr="00431D20" w:rsidRDefault="00F32029" w:rsidP="00F32029">
      <w:pPr>
        <w:widowControl w:val="0"/>
        <w:numPr>
          <w:ilvl w:val="2"/>
          <w:numId w:val="14"/>
        </w:numPr>
        <w:tabs>
          <w:tab w:val="left" w:pos="1134"/>
          <w:tab w:val="decimal" w:pos="1418"/>
        </w:tabs>
        <w:ind w:left="0" w:firstLine="709"/>
        <w:contextualSpacing/>
        <w:jc w:val="both"/>
        <w:rPr>
          <w:szCs w:val="20"/>
          <w:lang w:eastAsia="lt-LT"/>
        </w:rPr>
      </w:pPr>
      <w:r>
        <w:t>apygardos teisme ginčo teisenos bylos potipyje (46 bylų skirstymo grupė) ar bylos potipyje dėl pirmosios instancijos sprendimų (55 bylų skirstymo grupė);</w:t>
      </w:r>
    </w:p>
    <w:p w:rsidR="00F32029" w:rsidRPr="00431D20" w:rsidRDefault="00F32029" w:rsidP="00F32029">
      <w:pPr>
        <w:pStyle w:val="Sraopastraipa"/>
        <w:widowControl w:val="0"/>
        <w:tabs>
          <w:tab w:val="left" w:pos="1134"/>
        </w:tabs>
        <w:ind w:left="1211" w:hanging="502"/>
        <w:jc w:val="both"/>
        <w:rPr>
          <w:b/>
          <w:i/>
        </w:rPr>
      </w:pPr>
      <w:r w:rsidRPr="00431D20">
        <w:rPr>
          <w:b/>
          <w:i/>
        </w:rPr>
        <w:t>Punkto pakeitimai:</w:t>
      </w:r>
    </w:p>
    <w:p w:rsidR="00F32029" w:rsidRDefault="00F32029" w:rsidP="00F32029">
      <w:pPr>
        <w:pStyle w:val="Sraopastraipa"/>
        <w:widowControl w:val="0"/>
        <w:tabs>
          <w:tab w:val="left" w:pos="1134"/>
        </w:tabs>
        <w:ind w:left="1211" w:hanging="502"/>
        <w:jc w:val="both"/>
        <w:rPr>
          <w:b/>
          <w:i/>
        </w:rPr>
      </w:pPr>
      <w:r w:rsidRPr="00431D20">
        <w:rPr>
          <w:b/>
          <w:i/>
        </w:rPr>
        <w:t>Nr. 13P-154-(7.1.2), 2015-12-18</w:t>
      </w:r>
    </w:p>
    <w:p w:rsidR="00A96451" w:rsidRPr="00431D20" w:rsidRDefault="00A96451" w:rsidP="00F32029">
      <w:pPr>
        <w:pStyle w:val="Sraopastraipa"/>
        <w:widowControl w:val="0"/>
        <w:tabs>
          <w:tab w:val="left" w:pos="1134"/>
        </w:tabs>
        <w:ind w:left="1211" w:hanging="502"/>
        <w:jc w:val="both"/>
        <w:rPr>
          <w:b/>
          <w:i/>
          <w:szCs w:val="20"/>
          <w:lang w:eastAsia="lt-LT"/>
        </w:rPr>
      </w:pP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Lietuvos apeliaciniame teisme bylos potipyje dėl pirmosios instancijos sprendimų;</w:t>
      </w: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Lietuvos Aukščiausiajame Teisme bylos potipyje dėl apygardų teismuose</w:t>
      </w:r>
      <w:r w:rsidRPr="007F25B0">
        <w:t xml:space="preserve"> </w:t>
      </w:r>
      <w:r w:rsidRPr="007F25B0">
        <w:rPr>
          <w:szCs w:val="20"/>
          <w:lang w:eastAsia="lt-LT"/>
        </w:rPr>
        <w:t>apeliacine tvarka priimtų sprendimų, nutarčių ar bylos potipyje dėl Lietuvos apeliacinio teismo apeliacine tvarka priimtų sprendimų, nutarčių (79 bylų skirstymo grupė).</w:t>
      </w:r>
    </w:p>
    <w:p w:rsidR="00F32029" w:rsidRDefault="00A96451" w:rsidP="00F32029">
      <w:pPr>
        <w:widowControl w:val="0"/>
        <w:numPr>
          <w:ilvl w:val="1"/>
          <w:numId w:val="14"/>
        </w:numPr>
        <w:tabs>
          <w:tab w:val="left" w:pos="1134"/>
          <w:tab w:val="decimal" w:pos="1418"/>
        </w:tabs>
        <w:ind w:left="0" w:firstLine="709"/>
        <w:contextualSpacing/>
        <w:jc w:val="both"/>
        <w:rPr>
          <w:szCs w:val="20"/>
          <w:lang w:eastAsia="lt-LT"/>
        </w:rPr>
      </w:pPr>
      <w:r>
        <w:rPr>
          <w:szCs w:val="20"/>
          <w:lang w:eastAsia="lt-LT"/>
        </w:rPr>
        <w:t>k</w:t>
      </w:r>
      <w:r w:rsidRPr="007F25B0">
        <w:rPr>
          <w:szCs w:val="20"/>
          <w:lang w:eastAsia="lt-LT"/>
        </w:rPr>
        <w:t xml:space="preserve">iekvieną užbaigtą </w:t>
      </w:r>
      <w:proofErr w:type="spellStart"/>
      <w:r w:rsidRPr="007F25B0">
        <w:rPr>
          <w:szCs w:val="20"/>
          <w:lang w:eastAsia="lt-LT"/>
        </w:rPr>
        <w:t>mediacijos</w:t>
      </w:r>
      <w:proofErr w:type="spellEnd"/>
      <w:r w:rsidRPr="007F25B0">
        <w:rPr>
          <w:szCs w:val="20"/>
          <w:lang w:eastAsia="lt-LT"/>
        </w:rPr>
        <w:t xml:space="preserve"> procesą, kuris, priklausomai nuo teismo</w:t>
      </w:r>
      <w:r w:rsidRPr="00007605">
        <w:rPr>
          <w:szCs w:val="20"/>
          <w:lang w:eastAsia="lt-LT"/>
        </w:rPr>
        <w:t xml:space="preserve">, o kai teismas sudarytas iš teismo rūmų, – teismo rūmuose, kuriuose </w:t>
      </w:r>
      <w:r w:rsidRPr="007F25B0">
        <w:rPr>
          <w:szCs w:val="20"/>
          <w:lang w:eastAsia="lt-LT"/>
        </w:rPr>
        <w:t>teisėjas dirba, yra skaičiuojamas teisėjui kaip viena gauta byla priskiriama atitinkamai:</w:t>
      </w:r>
    </w:p>
    <w:p w:rsidR="00A96451" w:rsidRPr="00A96451" w:rsidRDefault="00A96451" w:rsidP="00A96451">
      <w:pPr>
        <w:widowControl w:val="0"/>
        <w:tabs>
          <w:tab w:val="left" w:pos="1276"/>
        </w:tabs>
        <w:ind w:left="709"/>
        <w:jc w:val="both"/>
        <w:rPr>
          <w:b/>
          <w:i/>
        </w:rPr>
      </w:pPr>
      <w:r w:rsidRPr="00A96451">
        <w:rPr>
          <w:b/>
          <w:i/>
        </w:rPr>
        <w:t>Punkto pakeitimai:</w:t>
      </w:r>
    </w:p>
    <w:p w:rsidR="00A96451" w:rsidRDefault="00A96451" w:rsidP="00A96451">
      <w:pPr>
        <w:widowControl w:val="0"/>
        <w:tabs>
          <w:tab w:val="left" w:pos="1134"/>
          <w:tab w:val="decimal" w:pos="1418"/>
        </w:tabs>
        <w:ind w:left="709"/>
        <w:jc w:val="both"/>
        <w:rPr>
          <w:b/>
          <w:i/>
        </w:rPr>
      </w:pPr>
      <w:r w:rsidRPr="00A96451">
        <w:rPr>
          <w:b/>
          <w:i/>
        </w:rPr>
        <w:t>Nr. 13P-178-(7.1.2), 2017-11-24</w:t>
      </w:r>
    </w:p>
    <w:p w:rsidR="00A96451" w:rsidRPr="00A96451" w:rsidRDefault="00A96451" w:rsidP="00A96451">
      <w:pPr>
        <w:widowControl w:val="0"/>
        <w:tabs>
          <w:tab w:val="left" w:pos="1134"/>
          <w:tab w:val="decimal" w:pos="1418"/>
        </w:tabs>
        <w:ind w:left="709"/>
        <w:jc w:val="both"/>
        <w:rPr>
          <w:szCs w:val="20"/>
          <w:lang w:eastAsia="lt-LT"/>
        </w:rPr>
      </w:pPr>
    </w:p>
    <w:p w:rsidR="00F32029" w:rsidRDefault="00A96451"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apylinkės teisme</w:t>
      </w:r>
      <w:r w:rsidRPr="00007605">
        <w:rPr>
          <w:szCs w:val="20"/>
          <w:lang w:eastAsia="lt-LT"/>
        </w:rPr>
        <w:t>, o kai teismas sudarytas iš teismo rūmų, – teismo rūmuose</w:t>
      </w:r>
      <w:r w:rsidRPr="00007605">
        <w:rPr>
          <w:rStyle w:val="Komentaronuoroda"/>
        </w:rPr>
        <w:t>,</w:t>
      </w:r>
      <w:r>
        <w:rPr>
          <w:rStyle w:val="Komentaronuoroda"/>
        </w:rPr>
        <w:t xml:space="preserve"> </w:t>
      </w:r>
      <w:r>
        <w:rPr>
          <w:szCs w:val="20"/>
          <w:lang w:eastAsia="lt-LT"/>
        </w:rPr>
        <w:t xml:space="preserve">ginčo teisenos </w:t>
      </w:r>
      <w:r w:rsidRPr="007F25B0">
        <w:rPr>
          <w:szCs w:val="20"/>
          <w:lang w:eastAsia="lt-LT"/>
        </w:rPr>
        <w:t>bylos po</w:t>
      </w:r>
      <w:r>
        <w:rPr>
          <w:szCs w:val="20"/>
          <w:lang w:eastAsia="lt-LT"/>
        </w:rPr>
        <w:t>tipyje (1 bylų skirstymo grupė)</w:t>
      </w:r>
      <w:r w:rsidR="00F32029" w:rsidRPr="007F25B0">
        <w:rPr>
          <w:szCs w:val="20"/>
          <w:lang w:eastAsia="lt-LT"/>
        </w:rPr>
        <w:t>;</w:t>
      </w:r>
    </w:p>
    <w:p w:rsidR="00A96451" w:rsidRPr="00A96451" w:rsidRDefault="00A96451" w:rsidP="00A96451">
      <w:pPr>
        <w:pStyle w:val="Sraopastraipa"/>
        <w:widowControl w:val="0"/>
        <w:tabs>
          <w:tab w:val="left" w:pos="1276"/>
        </w:tabs>
        <w:ind w:left="709"/>
        <w:jc w:val="both"/>
        <w:rPr>
          <w:b/>
          <w:i/>
        </w:rPr>
      </w:pPr>
      <w:r w:rsidRPr="00A96451">
        <w:rPr>
          <w:b/>
          <w:i/>
        </w:rPr>
        <w:t>Punkto pakeitimai:</w:t>
      </w:r>
    </w:p>
    <w:p w:rsidR="00A96451" w:rsidRDefault="00A96451" w:rsidP="00A96451">
      <w:pPr>
        <w:pStyle w:val="Sraopastraipa"/>
        <w:widowControl w:val="0"/>
        <w:tabs>
          <w:tab w:val="left" w:pos="1134"/>
          <w:tab w:val="left" w:pos="1276"/>
          <w:tab w:val="decimal" w:pos="1418"/>
        </w:tabs>
        <w:ind w:left="709"/>
        <w:jc w:val="both"/>
        <w:rPr>
          <w:b/>
          <w:i/>
        </w:rPr>
      </w:pPr>
      <w:r w:rsidRPr="00A96451">
        <w:rPr>
          <w:b/>
          <w:i/>
        </w:rPr>
        <w:t>Nr. 13P-178-(7.1.2), 2017-11-24</w:t>
      </w:r>
    </w:p>
    <w:p w:rsidR="00A96451" w:rsidRPr="00A96451" w:rsidRDefault="00A96451" w:rsidP="00A96451">
      <w:pPr>
        <w:pStyle w:val="Sraopastraipa"/>
        <w:widowControl w:val="0"/>
        <w:tabs>
          <w:tab w:val="left" w:pos="1134"/>
          <w:tab w:val="left" w:pos="1276"/>
          <w:tab w:val="decimal" w:pos="1418"/>
        </w:tabs>
        <w:ind w:left="709"/>
        <w:jc w:val="both"/>
        <w:rPr>
          <w:szCs w:val="20"/>
          <w:lang w:eastAsia="lt-LT"/>
        </w:rPr>
      </w:pPr>
    </w:p>
    <w:p w:rsidR="00F32029" w:rsidRPr="00431D20" w:rsidRDefault="00F32029" w:rsidP="00F32029">
      <w:pPr>
        <w:widowControl w:val="0"/>
        <w:numPr>
          <w:ilvl w:val="2"/>
          <w:numId w:val="14"/>
        </w:numPr>
        <w:tabs>
          <w:tab w:val="left" w:pos="1134"/>
          <w:tab w:val="decimal" w:pos="1418"/>
        </w:tabs>
        <w:ind w:left="0" w:firstLine="709"/>
        <w:contextualSpacing/>
        <w:jc w:val="both"/>
        <w:rPr>
          <w:szCs w:val="20"/>
          <w:lang w:eastAsia="lt-LT"/>
        </w:rPr>
      </w:pPr>
      <w:r>
        <w:t xml:space="preserve"> apygardos teisme ginčo teisenos bylos potipyje (46 bylų skirstymo grupė);</w:t>
      </w:r>
    </w:p>
    <w:p w:rsidR="00F32029" w:rsidRPr="00431D20" w:rsidRDefault="00F32029" w:rsidP="00F32029">
      <w:pPr>
        <w:pStyle w:val="Sraopastraipa"/>
        <w:widowControl w:val="0"/>
        <w:tabs>
          <w:tab w:val="left" w:pos="1134"/>
        </w:tabs>
        <w:ind w:left="1211" w:hanging="502"/>
        <w:jc w:val="both"/>
        <w:rPr>
          <w:b/>
          <w:i/>
        </w:rPr>
      </w:pPr>
      <w:r w:rsidRPr="00431D20">
        <w:rPr>
          <w:b/>
          <w:i/>
        </w:rPr>
        <w:lastRenderedPageBreak/>
        <w:t>Punkto pakeitimai:</w:t>
      </w:r>
    </w:p>
    <w:p w:rsidR="00F32029" w:rsidRDefault="00F32029" w:rsidP="00F32029">
      <w:pPr>
        <w:pStyle w:val="Sraopastraipa"/>
        <w:widowControl w:val="0"/>
        <w:tabs>
          <w:tab w:val="left" w:pos="1134"/>
        </w:tabs>
        <w:ind w:left="1211" w:hanging="502"/>
        <w:jc w:val="both"/>
        <w:rPr>
          <w:b/>
          <w:i/>
        </w:rPr>
      </w:pPr>
      <w:r w:rsidRPr="00431D20">
        <w:rPr>
          <w:b/>
          <w:i/>
        </w:rPr>
        <w:t>Nr. 13P-154-(7.1.2), 2015-12-18</w:t>
      </w:r>
    </w:p>
    <w:p w:rsidR="00CF5ED8" w:rsidRPr="00431D20" w:rsidRDefault="00CF5ED8" w:rsidP="00F32029">
      <w:pPr>
        <w:pStyle w:val="Sraopastraipa"/>
        <w:widowControl w:val="0"/>
        <w:tabs>
          <w:tab w:val="left" w:pos="1134"/>
        </w:tabs>
        <w:ind w:left="1211" w:hanging="502"/>
        <w:jc w:val="both"/>
        <w:rPr>
          <w:b/>
          <w:i/>
          <w:szCs w:val="20"/>
          <w:lang w:eastAsia="lt-LT"/>
        </w:rPr>
      </w:pP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Lietuvos apeliaciniame teisme bylos potipyje dėl pirmosios instancijos sprendimų;</w:t>
      </w:r>
    </w:p>
    <w:p w:rsidR="00F32029" w:rsidRPr="007F25B0" w:rsidRDefault="00F32029" w:rsidP="00F32029">
      <w:pPr>
        <w:widowControl w:val="0"/>
        <w:numPr>
          <w:ilvl w:val="2"/>
          <w:numId w:val="14"/>
        </w:numPr>
        <w:tabs>
          <w:tab w:val="left" w:pos="1134"/>
          <w:tab w:val="decimal" w:pos="1418"/>
        </w:tabs>
        <w:ind w:left="0" w:firstLine="709"/>
        <w:contextualSpacing/>
        <w:jc w:val="both"/>
        <w:rPr>
          <w:szCs w:val="20"/>
          <w:lang w:eastAsia="lt-LT"/>
        </w:rPr>
      </w:pPr>
      <w:r w:rsidRPr="007F25B0">
        <w:rPr>
          <w:szCs w:val="20"/>
          <w:lang w:eastAsia="lt-LT"/>
        </w:rPr>
        <w:t>Lietuvos Aukščiausiajame Teisme bylos potipyje dėl apygardų teismuose apeliacine tvarka priimtų sprendimų, nutarčių ar bylos potipyje dėl Lietuvos apeliacinio teismo apeliacine tvarka priimtų sprendimų, nutarčių (79 bylų skirstymo grupė)</w:t>
      </w:r>
      <w:r>
        <w:rPr>
          <w:szCs w:val="20"/>
          <w:lang w:eastAsia="lt-LT"/>
        </w:rPr>
        <w:t>;</w:t>
      </w:r>
    </w:p>
    <w:p w:rsidR="00F32029" w:rsidRPr="00A96451" w:rsidRDefault="00A96451" w:rsidP="00F32029">
      <w:pPr>
        <w:widowControl w:val="0"/>
        <w:numPr>
          <w:ilvl w:val="1"/>
          <w:numId w:val="14"/>
        </w:numPr>
        <w:tabs>
          <w:tab w:val="left" w:pos="1134"/>
        </w:tabs>
        <w:ind w:left="0" w:firstLine="709"/>
        <w:contextualSpacing/>
        <w:jc w:val="both"/>
        <w:rPr>
          <w:szCs w:val="20"/>
          <w:lang w:eastAsia="lt-LT"/>
        </w:rPr>
      </w:pPr>
      <w:r w:rsidRPr="00B34D89">
        <w:rPr>
          <w:lang w:eastAsia="lt-LT"/>
        </w:rPr>
        <w:t>teisėjo, kuris grįžo po atostogų ar dėl kitų priežasčių laikinai nenagrinėjo bylų, ne darbo laikotarpiu teisme (teismo skyriuje</w:t>
      </w:r>
      <w:r w:rsidRPr="00007605">
        <w:rPr>
          <w:lang w:eastAsia="lt-LT"/>
        </w:rPr>
        <w:t>), o kai teismas sudarytas iš teismo rūmų, – teismo rūmuose,</w:t>
      </w:r>
      <w:r w:rsidRPr="00B34D89">
        <w:rPr>
          <w:b/>
          <w:lang w:eastAsia="lt-LT"/>
        </w:rPr>
        <w:t xml:space="preserve"> </w:t>
      </w:r>
      <w:r w:rsidRPr="00B34D89">
        <w:rPr>
          <w:lang w:eastAsia="lt-LT"/>
        </w:rPr>
        <w:t>dirbusiems teisėjams paskirtų nagrinėti naujų bylų skaičiaus vidurkį (naujai paskirto teisėjo atveju yra vertinamas paskutinį ataskaitinį laikotarpį dirbusiems teisėjams paskirtų nagrinėti naujų bylų skaičiaus vidurkis).</w:t>
      </w:r>
    </w:p>
    <w:p w:rsidR="00A96451" w:rsidRPr="00A96451" w:rsidRDefault="00A96451" w:rsidP="00A96451">
      <w:pPr>
        <w:widowControl w:val="0"/>
        <w:tabs>
          <w:tab w:val="left" w:pos="1276"/>
        </w:tabs>
        <w:ind w:left="709"/>
        <w:jc w:val="both"/>
        <w:rPr>
          <w:b/>
          <w:i/>
        </w:rPr>
      </w:pPr>
      <w:r w:rsidRPr="00A96451">
        <w:rPr>
          <w:b/>
          <w:i/>
        </w:rPr>
        <w:t>Punkto pakeitimai:</w:t>
      </w:r>
    </w:p>
    <w:p w:rsidR="00A96451" w:rsidRDefault="00A96451" w:rsidP="00A96451">
      <w:pPr>
        <w:widowControl w:val="0"/>
        <w:tabs>
          <w:tab w:val="left" w:pos="1134"/>
        </w:tabs>
        <w:ind w:left="709"/>
        <w:jc w:val="both"/>
        <w:rPr>
          <w:b/>
          <w:i/>
        </w:rPr>
      </w:pPr>
      <w:r w:rsidRPr="00A96451">
        <w:rPr>
          <w:b/>
          <w:i/>
        </w:rPr>
        <w:t>Nr. 13P-178-(7.1.2), 2017-11-24</w:t>
      </w:r>
    </w:p>
    <w:p w:rsidR="00A96451" w:rsidRPr="00A96451" w:rsidRDefault="00A96451" w:rsidP="00A96451">
      <w:pPr>
        <w:widowControl w:val="0"/>
        <w:tabs>
          <w:tab w:val="left" w:pos="1134"/>
        </w:tabs>
        <w:ind w:left="709"/>
        <w:jc w:val="both"/>
        <w:rPr>
          <w:szCs w:val="20"/>
          <w:lang w:eastAsia="lt-LT"/>
        </w:rPr>
      </w:pPr>
    </w:p>
    <w:p w:rsidR="00F32029" w:rsidRPr="000D6A99" w:rsidRDefault="000D6A99" w:rsidP="00F32029">
      <w:pPr>
        <w:widowControl w:val="0"/>
        <w:numPr>
          <w:ilvl w:val="0"/>
          <w:numId w:val="14"/>
        </w:numPr>
        <w:tabs>
          <w:tab w:val="left" w:pos="567"/>
          <w:tab w:val="left" w:pos="1134"/>
        </w:tabs>
        <w:ind w:left="0" w:firstLine="709"/>
        <w:contextualSpacing/>
        <w:jc w:val="both"/>
        <w:rPr>
          <w:szCs w:val="20"/>
          <w:lang w:eastAsia="lt-LT"/>
        </w:rPr>
      </w:pPr>
      <w:r w:rsidRPr="00B34D89">
        <w:rPr>
          <w:lang w:eastAsia="lt-LT"/>
        </w:rPr>
        <w:t>Modulis, nustatydamas bylos paskyrimą teisėjui ar teisėjų kolegijai, sudaro teisme</w:t>
      </w:r>
      <w:r w:rsidRPr="00007605">
        <w:rPr>
          <w:lang w:eastAsia="lt-LT"/>
        </w:rPr>
        <w:t>, o</w:t>
      </w:r>
      <w:r w:rsidRPr="00B34D89">
        <w:rPr>
          <w:b/>
          <w:lang w:eastAsia="lt-LT"/>
        </w:rPr>
        <w:t xml:space="preserve"> </w:t>
      </w:r>
      <w:r w:rsidRPr="00007605">
        <w:rPr>
          <w:lang w:eastAsia="lt-LT"/>
        </w:rPr>
        <w:t>kai teismas sudarytas iš teismo rūmų, – pasirinktuose teismo rūmuose</w:t>
      </w:r>
      <w:r>
        <w:rPr>
          <w:lang w:eastAsia="lt-LT"/>
        </w:rPr>
        <w:t>,</w:t>
      </w:r>
      <w:r w:rsidRPr="00B34D89">
        <w:rPr>
          <w:lang w:eastAsia="lt-LT"/>
        </w:rPr>
        <w:t xml:space="preserve"> galinčių šią bylą nagrinėti teisėjų eilę, kurios laikantis skiriamas bylą nagrinėsiantis teisėjas.</w:t>
      </w:r>
    </w:p>
    <w:p w:rsidR="000D6A99" w:rsidRPr="000D6A99" w:rsidRDefault="000D6A99" w:rsidP="000D6A99">
      <w:pPr>
        <w:pStyle w:val="Sraopastraipa"/>
        <w:widowControl w:val="0"/>
        <w:tabs>
          <w:tab w:val="left" w:pos="1276"/>
        </w:tabs>
        <w:ind w:left="709"/>
        <w:jc w:val="both"/>
        <w:rPr>
          <w:b/>
          <w:i/>
        </w:rPr>
      </w:pPr>
      <w:r w:rsidRPr="000D6A99">
        <w:rPr>
          <w:b/>
          <w:i/>
        </w:rPr>
        <w:t>Punkto pakeitimai:</w:t>
      </w:r>
    </w:p>
    <w:p w:rsidR="000D6A99" w:rsidRDefault="000D6A99" w:rsidP="000D6A99">
      <w:pPr>
        <w:pStyle w:val="Sraopastraipa"/>
        <w:widowControl w:val="0"/>
        <w:tabs>
          <w:tab w:val="left" w:pos="567"/>
          <w:tab w:val="left" w:pos="1134"/>
          <w:tab w:val="left" w:pos="1276"/>
        </w:tabs>
        <w:ind w:left="709"/>
        <w:jc w:val="both"/>
        <w:rPr>
          <w:b/>
          <w:i/>
        </w:rPr>
      </w:pPr>
      <w:r w:rsidRPr="000D6A99">
        <w:rPr>
          <w:b/>
          <w:i/>
        </w:rPr>
        <w:t>Nr. 13P-178-(7.1.2), 2017-11-24</w:t>
      </w:r>
    </w:p>
    <w:p w:rsidR="000D6A99" w:rsidRPr="000D6A99" w:rsidRDefault="000D6A99" w:rsidP="000D6A99">
      <w:pPr>
        <w:pStyle w:val="Sraopastraipa"/>
        <w:widowControl w:val="0"/>
        <w:tabs>
          <w:tab w:val="left" w:pos="567"/>
          <w:tab w:val="left" w:pos="1134"/>
          <w:tab w:val="left" w:pos="1276"/>
        </w:tabs>
        <w:ind w:left="709"/>
        <w:jc w:val="both"/>
        <w:rPr>
          <w:szCs w:val="20"/>
          <w:lang w:eastAsia="lt-LT"/>
        </w:rPr>
      </w:pP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Esant priežastims, dėl kurių</w:t>
      </w:r>
      <w:r w:rsidRPr="00527A83">
        <w:rPr>
          <w:szCs w:val="20"/>
          <w:lang w:eastAsia="lt-LT"/>
        </w:rPr>
        <w:t xml:space="preserve"> </w:t>
      </w:r>
      <w:r>
        <w:rPr>
          <w:szCs w:val="20"/>
          <w:lang w:eastAsia="lt-LT"/>
        </w:rPr>
        <w:t xml:space="preserve">teisėjas ar </w:t>
      </w:r>
      <w:r w:rsidRPr="000D5E61">
        <w:rPr>
          <w:szCs w:val="20"/>
          <w:lang w:eastAsia="lt-LT"/>
        </w:rPr>
        <w:t>teisėjas pranešėjas</w:t>
      </w:r>
      <w:r w:rsidRPr="00FC4817">
        <w:rPr>
          <w:b/>
          <w:szCs w:val="20"/>
          <w:lang w:eastAsia="lt-LT"/>
        </w:rPr>
        <w:t xml:space="preserve"> </w:t>
      </w:r>
      <w:r w:rsidRPr="00527A83">
        <w:rPr>
          <w:szCs w:val="20"/>
          <w:lang w:eastAsia="lt-LT"/>
        </w:rPr>
        <w:t>negali nagrinėti konkrečios bylos</w:t>
      </w:r>
      <w:r>
        <w:rPr>
          <w:szCs w:val="20"/>
          <w:lang w:eastAsia="lt-LT"/>
        </w:rPr>
        <w:t xml:space="preserve"> (pvz., </w:t>
      </w:r>
      <w:r w:rsidRPr="006C4D7E">
        <w:rPr>
          <w:szCs w:val="20"/>
          <w:lang w:eastAsia="lt-LT"/>
        </w:rPr>
        <w:t xml:space="preserve">dėl teisėjo </w:t>
      </w:r>
      <w:r w:rsidRPr="007F25B0">
        <w:rPr>
          <w:szCs w:val="20"/>
          <w:lang w:eastAsia="lt-LT"/>
        </w:rPr>
        <w:t>nušalinimo ar nusišalinimo, ligos, komandiruotės ar kitų teisės aktuose nustatytų priežasčių), skiriamas kitas eilės tvarka Modulio sudarytoje bylas galinčių nagrinėti teisėjų eilėje esantis teisėjas. Tokiu atveju bylas skirstantis asmuo Modulyje nurodo konkrečius teisėjo ar teisėjo pranešėjo, teisėjų kolegijos atveju, pakeitimo</w:t>
      </w:r>
      <w:r w:rsidRPr="00994155">
        <w:rPr>
          <w:szCs w:val="20"/>
          <w:lang w:eastAsia="lt-LT"/>
        </w:rPr>
        <w:t xml:space="preserve"> teisinius pagrindus.</w:t>
      </w:r>
    </w:p>
    <w:p w:rsidR="000D6A99" w:rsidRDefault="000D6A99" w:rsidP="000D6A99">
      <w:pPr>
        <w:widowControl w:val="0"/>
        <w:tabs>
          <w:tab w:val="left" w:pos="567"/>
          <w:tab w:val="left" w:pos="1134"/>
        </w:tabs>
        <w:ind w:firstLine="709"/>
        <w:contextualSpacing/>
        <w:jc w:val="both"/>
        <w:rPr>
          <w:lang w:eastAsia="lt-LT"/>
        </w:rPr>
      </w:pPr>
      <w:r w:rsidRPr="00007605">
        <w:rPr>
          <w:rFonts w:eastAsiaTheme="minorHAnsi"/>
          <w:lang w:eastAsia="lt-LT"/>
        </w:rPr>
        <w:t>14</w:t>
      </w:r>
      <w:r w:rsidRPr="00007605">
        <w:rPr>
          <w:rFonts w:eastAsiaTheme="minorHAnsi"/>
          <w:vertAlign w:val="superscript"/>
          <w:lang w:eastAsia="lt-LT"/>
        </w:rPr>
        <w:t>1</w:t>
      </w:r>
      <w:r w:rsidRPr="00007605">
        <w:rPr>
          <w:rFonts w:eastAsiaTheme="minorHAnsi"/>
          <w:lang w:eastAsia="lt-LT"/>
        </w:rPr>
        <w:t>.</w:t>
      </w:r>
      <w:r w:rsidRPr="00007605">
        <w:rPr>
          <w:lang w:eastAsia="lt-LT"/>
        </w:rPr>
        <w:t xml:space="preserve"> Tuo atveju, kai teismas sudarytas iš teismo rūmų, pasirinktuose teismo rūmuose nesant bylą galinčių nagrinėti teisėjų, bylas skirstantis asmuo, teismo pirmininko, jo pavaduotojo ar kito įgalioto teisėjo sprendimu, naudodamas funkciją „pasirinkti kitus teismo rūmus“, parenka iš sąrašo kitus teismo rūmus, kurių teisėjams gali būti skiriama byla nagrinėti, ir Modulis atlieka teisėjo (teisėjo pranešėjo) parinkimą Aprašo 12 punkte numatyta tvarka.</w:t>
      </w:r>
      <w:r>
        <w:rPr>
          <w:lang w:eastAsia="lt-LT"/>
        </w:rPr>
        <w:t>.</w:t>
      </w:r>
    </w:p>
    <w:p w:rsidR="000D6A99" w:rsidRPr="000D6A99" w:rsidRDefault="000D6A99" w:rsidP="000D6A99">
      <w:pPr>
        <w:pStyle w:val="Sraopastraipa"/>
        <w:widowControl w:val="0"/>
        <w:tabs>
          <w:tab w:val="left" w:pos="1276"/>
        </w:tabs>
        <w:ind w:left="709"/>
        <w:jc w:val="both"/>
        <w:rPr>
          <w:b/>
          <w:i/>
        </w:rPr>
      </w:pPr>
      <w:r>
        <w:rPr>
          <w:b/>
          <w:i/>
        </w:rPr>
        <w:t>Papildyta punktu</w:t>
      </w:r>
      <w:r w:rsidRPr="000D6A99">
        <w:rPr>
          <w:b/>
          <w:i/>
        </w:rPr>
        <w:t>:</w:t>
      </w:r>
    </w:p>
    <w:p w:rsidR="000D6A99" w:rsidRDefault="000D6A99" w:rsidP="000D6A99">
      <w:pPr>
        <w:widowControl w:val="0"/>
        <w:tabs>
          <w:tab w:val="left" w:pos="567"/>
          <w:tab w:val="left" w:pos="1134"/>
        </w:tabs>
        <w:ind w:firstLine="709"/>
        <w:contextualSpacing/>
        <w:jc w:val="both"/>
        <w:rPr>
          <w:b/>
          <w:i/>
        </w:rPr>
      </w:pPr>
      <w:r w:rsidRPr="000D6A99">
        <w:rPr>
          <w:b/>
          <w:i/>
        </w:rPr>
        <w:t>Nr. 13P-178-(7.1.2), 2017-11-24</w:t>
      </w:r>
    </w:p>
    <w:p w:rsidR="000D6A99" w:rsidRDefault="000D6A99" w:rsidP="000D6A99">
      <w:pPr>
        <w:widowControl w:val="0"/>
        <w:tabs>
          <w:tab w:val="left" w:pos="567"/>
          <w:tab w:val="left" w:pos="1134"/>
        </w:tabs>
        <w:ind w:firstLine="709"/>
        <w:contextualSpacing/>
        <w:jc w:val="both"/>
        <w:rPr>
          <w:szCs w:val="20"/>
          <w:lang w:eastAsia="lt-LT"/>
        </w:rPr>
      </w:pPr>
    </w:p>
    <w:p w:rsidR="000D6A99" w:rsidRDefault="000D6A99" w:rsidP="000D6A99">
      <w:pPr>
        <w:widowControl w:val="0"/>
        <w:tabs>
          <w:tab w:val="left" w:pos="567"/>
          <w:tab w:val="left" w:pos="1134"/>
        </w:tabs>
        <w:ind w:firstLine="709"/>
        <w:contextualSpacing/>
        <w:jc w:val="both"/>
        <w:rPr>
          <w:lang w:eastAsia="lt-LT"/>
        </w:rPr>
      </w:pPr>
      <w:r w:rsidRPr="00007605">
        <w:rPr>
          <w:lang w:eastAsia="lt-LT"/>
        </w:rPr>
        <w:t>14</w:t>
      </w:r>
      <w:r w:rsidRPr="00007605">
        <w:rPr>
          <w:vertAlign w:val="superscript"/>
          <w:lang w:eastAsia="lt-LT"/>
        </w:rPr>
        <w:t>2</w:t>
      </w:r>
      <w:r>
        <w:rPr>
          <w:lang w:eastAsia="lt-LT"/>
        </w:rPr>
        <w:t>.</w:t>
      </w:r>
      <w:r w:rsidRPr="00007605">
        <w:rPr>
          <w:lang w:eastAsia="lt-LT"/>
        </w:rPr>
        <w:t xml:space="preserve"> Tuo atveju, kai teismas sudarytas iš teismo rūmų ir </w:t>
      </w:r>
      <w:r w:rsidRPr="00007605">
        <w:t xml:space="preserve">kai byla nagrinėjama rašytinio proceso tvarka arba kai bylą operatyviau ir ekonomiškiau išnagrinės kitų teismo rūmų teisėjai, bylos gali būti skiriamos kitų teismo rūmų, o ne teismo rūmų, kurie nustatomi </w:t>
      </w:r>
      <w:proofErr w:type="spellStart"/>
      <w:r w:rsidRPr="00007605">
        <w:rPr>
          <w:i/>
          <w:iCs/>
        </w:rPr>
        <w:t>mutatis</w:t>
      </w:r>
      <w:proofErr w:type="spellEnd"/>
      <w:r w:rsidRPr="00007605">
        <w:rPr>
          <w:i/>
          <w:iCs/>
        </w:rPr>
        <w:t xml:space="preserve"> </w:t>
      </w:r>
      <w:proofErr w:type="spellStart"/>
      <w:r w:rsidRPr="00007605">
        <w:rPr>
          <w:i/>
          <w:iCs/>
        </w:rPr>
        <w:t>mutandis</w:t>
      </w:r>
      <w:proofErr w:type="spellEnd"/>
      <w:r w:rsidRPr="00007605">
        <w:t xml:space="preserve"> taikant įstatymuose numatytas teritorinio teismingumo taisykles, teisėjams. </w:t>
      </w:r>
      <w:r>
        <w:rPr>
          <w:color w:val="000000"/>
          <w:lang w:eastAsia="lt-LT" w:bidi="lt-LT"/>
        </w:rPr>
        <w:t>Teismo pirmininko</w:t>
      </w:r>
      <w:r w:rsidRPr="00007605">
        <w:rPr>
          <w:color w:val="000000"/>
          <w:lang w:eastAsia="lt-LT" w:bidi="lt-LT"/>
        </w:rPr>
        <w:t xml:space="preserve">, </w:t>
      </w:r>
      <w:r>
        <w:rPr>
          <w:color w:val="000000"/>
          <w:lang w:eastAsia="lt-LT" w:bidi="lt-LT"/>
        </w:rPr>
        <w:t>jo pavaduotojo ar kito įgalioto teisėjo sprendimu</w:t>
      </w:r>
      <w:r w:rsidRPr="00F95485">
        <w:rPr>
          <w:lang w:eastAsia="lt-LT"/>
        </w:rPr>
        <w:t xml:space="preserve"> </w:t>
      </w:r>
      <w:r w:rsidRPr="00007605">
        <w:rPr>
          <w:lang w:eastAsia="lt-LT"/>
        </w:rPr>
        <w:t>tam tikra bylų grupė tam tikrą laikotarpį gali būti skiriama kitiems teismo rūmams</w:t>
      </w:r>
      <w:r>
        <w:rPr>
          <w:color w:val="000000"/>
          <w:lang w:eastAsia="lt-LT" w:bidi="lt-LT"/>
        </w:rPr>
        <w:t>.</w:t>
      </w:r>
      <w:r w:rsidRPr="00007605">
        <w:rPr>
          <w:color w:val="000000"/>
          <w:lang w:eastAsia="lt-LT" w:bidi="lt-LT"/>
        </w:rPr>
        <w:t xml:space="preserve"> </w:t>
      </w:r>
      <w:r>
        <w:rPr>
          <w:color w:val="000000"/>
          <w:lang w:eastAsia="lt-LT" w:bidi="lt-LT"/>
        </w:rPr>
        <w:t>Sprendžiant</w:t>
      </w:r>
      <w:r w:rsidRPr="00007605">
        <w:rPr>
          <w:color w:val="000000"/>
          <w:lang w:eastAsia="lt-LT" w:bidi="lt-LT"/>
        </w:rPr>
        <w:t xml:space="preserve"> dėl bylos skyrimo kitų teismo rūmų teisėjams, be kita ko, atsižvelgia</w:t>
      </w:r>
      <w:r>
        <w:rPr>
          <w:color w:val="000000"/>
          <w:lang w:eastAsia="lt-LT" w:bidi="lt-LT"/>
        </w:rPr>
        <w:t>ma</w:t>
      </w:r>
      <w:r w:rsidRPr="00007605">
        <w:rPr>
          <w:color w:val="000000"/>
          <w:lang w:eastAsia="lt-LT" w:bidi="lt-LT"/>
        </w:rPr>
        <w:t xml:space="preserve"> į 3 ar 6 mėnesių</w:t>
      </w:r>
      <w:r w:rsidRPr="00007605">
        <w:t xml:space="preserve"> </w:t>
      </w:r>
      <w:r w:rsidRPr="00007605">
        <w:rPr>
          <w:lang w:eastAsia="lt-LT"/>
        </w:rPr>
        <w:t>teismą sudarančiuose te</w:t>
      </w:r>
      <w:r>
        <w:rPr>
          <w:lang w:eastAsia="lt-LT"/>
        </w:rPr>
        <w:t>ismo rūmuose gautų bylų skaičių</w:t>
      </w:r>
      <w:r w:rsidRPr="00007605">
        <w:rPr>
          <w:lang w:eastAsia="lt-LT"/>
        </w:rPr>
        <w:t>.</w:t>
      </w:r>
    </w:p>
    <w:p w:rsidR="000D6A99" w:rsidRPr="000D6A99" w:rsidRDefault="000D6A99" w:rsidP="000D6A99">
      <w:pPr>
        <w:pStyle w:val="Sraopastraipa"/>
        <w:widowControl w:val="0"/>
        <w:tabs>
          <w:tab w:val="left" w:pos="1276"/>
        </w:tabs>
        <w:ind w:left="709"/>
        <w:jc w:val="both"/>
        <w:rPr>
          <w:b/>
          <w:i/>
        </w:rPr>
      </w:pPr>
      <w:r>
        <w:rPr>
          <w:b/>
          <w:i/>
        </w:rPr>
        <w:t>Papildyta punktu</w:t>
      </w:r>
      <w:r w:rsidRPr="000D6A99">
        <w:rPr>
          <w:b/>
          <w:i/>
        </w:rPr>
        <w:t>:</w:t>
      </w:r>
    </w:p>
    <w:p w:rsidR="000D6A99" w:rsidRDefault="000D6A99" w:rsidP="000D6A99">
      <w:pPr>
        <w:widowControl w:val="0"/>
        <w:tabs>
          <w:tab w:val="left" w:pos="567"/>
          <w:tab w:val="left" w:pos="1134"/>
        </w:tabs>
        <w:ind w:firstLine="709"/>
        <w:contextualSpacing/>
        <w:jc w:val="both"/>
        <w:rPr>
          <w:b/>
          <w:i/>
        </w:rPr>
      </w:pPr>
      <w:r w:rsidRPr="000D6A99">
        <w:rPr>
          <w:b/>
          <w:i/>
        </w:rPr>
        <w:t>Nr. 13P-178-(7.1.2), 2017-11-24</w:t>
      </w:r>
    </w:p>
    <w:p w:rsidR="000D6A99" w:rsidRDefault="000D6A99" w:rsidP="000D6A99">
      <w:pPr>
        <w:widowControl w:val="0"/>
        <w:tabs>
          <w:tab w:val="left" w:pos="567"/>
          <w:tab w:val="left" w:pos="1134"/>
        </w:tabs>
        <w:ind w:firstLine="709"/>
        <w:contextualSpacing/>
        <w:jc w:val="both"/>
        <w:rPr>
          <w:b/>
          <w:i/>
        </w:rPr>
      </w:pPr>
    </w:p>
    <w:p w:rsidR="000D6A99" w:rsidRDefault="000D6A99" w:rsidP="000D6A99">
      <w:pPr>
        <w:widowControl w:val="0"/>
        <w:tabs>
          <w:tab w:val="left" w:pos="567"/>
          <w:tab w:val="left" w:pos="1134"/>
        </w:tabs>
        <w:ind w:firstLine="709"/>
        <w:contextualSpacing/>
        <w:jc w:val="both"/>
        <w:rPr>
          <w:lang w:eastAsia="lt-LT"/>
        </w:rPr>
      </w:pPr>
      <w:r w:rsidRPr="00F95485">
        <w:rPr>
          <w:lang w:eastAsia="lt-LT"/>
        </w:rPr>
        <w:t>14</w:t>
      </w:r>
      <w:r w:rsidRPr="00F95485">
        <w:rPr>
          <w:vertAlign w:val="superscript"/>
          <w:lang w:eastAsia="lt-LT"/>
        </w:rPr>
        <w:t>3</w:t>
      </w:r>
      <w:r>
        <w:rPr>
          <w:lang w:eastAsia="lt-LT"/>
        </w:rPr>
        <w:t>.</w:t>
      </w:r>
      <w:r w:rsidRPr="00F95485">
        <w:rPr>
          <w:lang w:eastAsia="lt-LT"/>
        </w:rPr>
        <w:t xml:space="preserve"> Jei teisėjas, kuriam byla buvo paskirta, nustatė, kad byla, išskyrus administracines bylas, yra nepriskirtina teismo rūmų kompetencijai, teisėjas informuoja apie tai teismo pirmininką ir priima nutartį dėl bylos perdavimo nagrinėti į kitus teismo rūmus bei įsega ją į LITEKO. Bylas skirstantis asmuo LITEKO priemonėmis informuojamas apie priimtą nutartį ir poreikį įvesti teisėjo pakeitimo teisinius pagrindus. Įvedus šiuos duomenis, byla pakartotinai įtraukiama į skirstomų bylų sąrašą. Teismo rūmams, kuriems byla buvo paskirta, pakartotinai ta byla negali būti skiriama, išskyrus jei teismo pirmininkas nusprendžia kitaip</w:t>
      </w:r>
      <w:r>
        <w:rPr>
          <w:lang w:eastAsia="lt-LT"/>
        </w:rPr>
        <w:t>.</w:t>
      </w:r>
    </w:p>
    <w:p w:rsidR="000D6A99" w:rsidRPr="000D6A99" w:rsidRDefault="000D6A99" w:rsidP="000D6A99">
      <w:pPr>
        <w:pStyle w:val="Sraopastraipa"/>
        <w:widowControl w:val="0"/>
        <w:tabs>
          <w:tab w:val="left" w:pos="1276"/>
        </w:tabs>
        <w:ind w:left="709"/>
        <w:jc w:val="both"/>
        <w:rPr>
          <w:b/>
          <w:i/>
        </w:rPr>
      </w:pPr>
      <w:r>
        <w:rPr>
          <w:b/>
          <w:i/>
        </w:rPr>
        <w:t>Papildyta punktu</w:t>
      </w:r>
      <w:r w:rsidRPr="000D6A99">
        <w:rPr>
          <w:b/>
          <w:i/>
        </w:rPr>
        <w:t>:</w:t>
      </w:r>
    </w:p>
    <w:p w:rsidR="000D6A99" w:rsidRDefault="000D6A99" w:rsidP="000D6A99">
      <w:pPr>
        <w:widowControl w:val="0"/>
        <w:tabs>
          <w:tab w:val="left" w:pos="567"/>
          <w:tab w:val="left" w:pos="1134"/>
        </w:tabs>
        <w:ind w:firstLine="709"/>
        <w:contextualSpacing/>
        <w:jc w:val="both"/>
        <w:rPr>
          <w:b/>
          <w:i/>
        </w:rPr>
      </w:pPr>
      <w:r w:rsidRPr="000D6A99">
        <w:rPr>
          <w:b/>
          <w:i/>
        </w:rPr>
        <w:lastRenderedPageBreak/>
        <w:t>Nr. 13P-178-(7.1.2), 2017-11-24</w:t>
      </w:r>
    </w:p>
    <w:p w:rsidR="000D6A99" w:rsidRDefault="000D6A99" w:rsidP="000D6A99">
      <w:pPr>
        <w:widowControl w:val="0"/>
        <w:tabs>
          <w:tab w:val="left" w:pos="567"/>
          <w:tab w:val="left" w:pos="1134"/>
        </w:tabs>
        <w:ind w:firstLine="709"/>
        <w:contextualSpacing/>
        <w:jc w:val="both"/>
        <w:rPr>
          <w:szCs w:val="20"/>
          <w:lang w:eastAsia="lt-LT"/>
        </w:rPr>
      </w:pPr>
    </w:p>
    <w:p w:rsidR="000D6A99" w:rsidRDefault="000D6A99" w:rsidP="000D6A99">
      <w:pPr>
        <w:widowControl w:val="0"/>
        <w:tabs>
          <w:tab w:val="left" w:pos="567"/>
          <w:tab w:val="left" w:pos="1134"/>
        </w:tabs>
        <w:ind w:firstLine="709"/>
        <w:contextualSpacing/>
        <w:jc w:val="both"/>
        <w:rPr>
          <w:lang w:eastAsia="lt-LT"/>
        </w:rPr>
      </w:pPr>
      <w:r w:rsidRPr="00F95485">
        <w:rPr>
          <w:lang w:eastAsia="lt-LT"/>
        </w:rPr>
        <w:t>14</w:t>
      </w:r>
      <w:r w:rsidRPr="00F95485">
        <w:rPr>
          <w:vertAlign w:val="superscript"/>
          <w:lang w:eastAsia="lt-LT"/>
        </w:rPr>
        <w:t>4</w:t>
      </w:r>
      <w:r>
        <w:rPr>
          <w:lang w:eastAsia="lt-LT"/>
        </w:rPr>
        <w:t>.</w:t>
      </w:r>
      <w:r w:rsidRPr="00F95485">
        <w:rPr>
          <w:lang w:eastAsia="lt-LT"/>
        </w:rPr>
        <w:t xml:space="preserve"> Jei teisėjas nustatė, kad administracinė byla nepriskirtina teismo rūmų kompetencijai, teisėjas priima nutartį dėl kreipimosi į teismo pirmininką dėl bylos perdavimo. Teismo pirmininkas priima nutartį dėl bylos perdavimo kitiems teismo rūmams ir įsega ją į LITEKO. Bylas skirstantis asmuo LITEKO priemonėmis informuojamas apie nutarties priėmimą ir poreikį įvesti teisėjo pakeitimo teisinius pagrindus. Byla pakartotinai įtraukiama į skirstomų bylų sąrašą. Teismo rūmams, kuriems byla buvo paskirta, pakartotinai ta pati byla negali būti skiriama, išskyrus jei teismo pirmininkas nusprendžia kitaip.</w:t>
      </w:r>
    </w:p>
    <w:p w:rsidR="000D6A99" w:rsidRPr="000D6A99" w:rsidRDefault="000D6A99" w:rsidP="000D6A99">
      <w:pPr>
        <w:pStyle w:val="Sraopastraipa"/>
        <w:widowControl w:val="0"/>
        <w:tabs>
          <w:tab w:val="left" w:pos="1276"/>
        </w:tabs>
        <w:ind w:left="709"/>
        <w:jc w:val="both"/>
        <w:rPr>
          <w:b/>
          <w:i/>
        </w:rPr>
      </w:pPr>
      <w:r>
        <w:rPr>
          <w:b/>
          <w:i/>
        </w:rPr>
        <w:t>Papildyta punktu</w:t>
      </w:r>
      <w:r w:rsidRPr="000D6A99">
        <w:rPr>
          <w:b/>
          <w:i/>
        </w:rPr>
        <w:t>:</w:t>
      </w:r>
    </w:p>
    <w:p w:rsidR="000D6A99" w:rsidRDefault="000D6A99" w:rsidP="000D6A99">
      <w:pPr>
        <w:widowControl w:val="0"/>
        <w:tabs>
          <w:tab w:val="left" w:pos="567"/>
          <w:tab w:val="left" w:pos="1134"/>
        </w:tabs>
        <w:ind w:firstLine="709"/>
        <w:contextualSpacing/>
        <w:jc w:val="both"/>
        <w:rPr>
          <w:b/>
          <w:i/>
        </w:rPr>
      </w:pPr>
      <w:r w:rsidRPr="000D6A99">
        <w:rPr>
          <w:b/>
          <w:i/>
        </w:rPr>
        <w:t>Nr. 13P-178-(7.1.2), 2017-11-24</w:t>
      </w:r>
    </w:p>
    <w:p w:rsidR="000D6A99" w:rsidRDefault="000D6A99" w:rsidP="000D6A99">
      <w:pPr>
        <w:widowControl w:val="0"/>
        <w:tabs>
          <w:tab w:val="left" w:pos="567"/>
          <w:tab w:val="left" w:pos="1134"/>
        </w:tabs>
        <w:ind w:firstLine="709"/>
        <w:contextualSpacing/>
        <w:jc w:val="both"/>
        <w:rPr>
          <w:szCs w:val="20"/>
          <w:lang w:eastAsia="lt-LT"/>
        </w:rPr>
      </w:pP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Jei nėra įstatyme a</w:t>
      </w:r>
      <w:r>
        <w:rPr>
          <w:szCs w:val="20"/>
          <w:lang w:eastAsia="lt-LT"/>
        </w:rPr>
        <w:t>r šiame A</w:t>
      </w:r>
      <w:r w:rsidRPr="00527A83">
        <w:rPr>
          <w:szCs w:val="20"/>
          <w:lang w:eastAsia="lt-LT"/>
        </w:rPr>
        <w:t>praše numatytų pagrindų, dėl kurių konkretus teisėjas ar teisėjų kolegija negali nagrinėti bylos, bylas skirstantis asmuo patvirtina bylos paskyrimą teisėjui</w:t>
      </w:r>
      <w:r>
        <w:rPr>
          <w:szCs w:val="20"/>
          <w:lang w:eastAsia="lt-LT"/>
        </w:rPr>
        <w:t xml:space="preserve"> ar teisėjų kolegijai</w:t>
      </w:r>
      <w:r w:rsidRPr="00527A83">
        <w:rPr>
          <w:szCs w:val="20"/>
          <w:lang w:eastAsia="lt-LT"/>
        </w:rPr>
        <w:t xml:space="preserve">. </w:t>
      </w:r>
    </w:p>
    <w:p w:rsidR="00F32029" w:rsidRDefault="00F32029" w:rsidP="00F32029">
      <w:pPr>
        <w:widowControl w:val="0"/>
        <w:tabs>
          <w:tab w:val="left" w:pos="567"/>
          <w:tab w:val="left" w:pos="1134"/>
        </w:tabs>
        <w:ind w:left="709"/>
        <w:contextualSpacing/>
        <w:jc w:val="both"/>
        <w:rPr>
          <w:szCs w:val="20"/>
          <w:lang w:eastAsia="lt-LT"/>
        </w:rPr>
      </w:pPr>
    </w:p>
    <w:p w:rsidR="00F32029" w:rsidRDefault="00F32029" w:rsidP="00F32029">
      <w:pPr>
        <w:widowControl w:val="0"/>
        <w:tabs>
          <w:tab w:val="left" w:pos="1134"/>
        </w:tabs>
        <w:ind w:left="709"/>
        <w:contextualSpacing/>
        <w:jc w:val="center"/>
        <w:rPr>
          <w:b/>
          <w:szCs w:val="20"/>
          <w:lang w:eastAsia="lt-LT"/>
        </w:rPr>
      </w:pPr>
      <w:r>
        <w:rPr>
          <w:b/>
          <w:szCs w:val="20"/>
          <w:lang w:eastAsia="lt-LT"/>
        </w:rPr>
        <w:t>V SKYRIUS</w:t>
      </w:r>
    </w:p>
    <w:p w:rsidR="00F32029" w:rsidRDefault="00F32029" w:rsidP="00F32029">
      <w:pPr>
        <w:widowControl w:val="0"/>
        <w:tabs>
          <w:tab w:val="left" w:pos="1134"/>
        </w:tabs>
        <w:ind w:left="709"/>
        <w:contextualSpacing/>
        <w:jc w:val="center"/>
        <w:rPr>
          <w:b/>
          <w:szCs w:val="20"/>
          <w:lang w:eastAsia="lt-LT"/>
        </w:rPr>
      </w:pPr>
      <w:r>
        <w:rPr>
          <w:b/>
          <w:szCs w:val="20"/>
          <w:lang w:eastAsia="lt-LT"/>
        </w:rPr>
        <w:t>TEISĖJŲ PAKEITIMAS</w:t>
      </w:r>
    </w:p>
    <w:p w:rsidR="00F32029" w:rsidRDefault="00F32029" w:rsidP="00F32029">
      <w:pPr>
        <w:widowControl w:val="0"/>
        <w:tabs>
          <w:tab w:val="left" w:pos="1134"/>
        </w:tabs>
        <w:ind w:left="709"/>
        <w:contextualSpacing/>
        <w:jc w:val="center"/>
        <w:rPr>
          <w:b/>
          <w:szCs w:val="20"/>
          <w:lang w:eastAsia="lt-LT"/>
        </w:rPr>
      </w:pPr>
    </w:p>
    <w:p w:rsidR="00F32029" w:rsidRPr="00C12E0E" w:rsidRDefault="00F32029" w:rsidP="00F32029">
      <w:pPr>
        <w:widowControl w:val="0"/>
        <w:numPr>
          <w:ilvl w:val="0"/>
          <w:numId w:val="14"/>
        </w:numPr>
        <w:tabs>
          <w:tab w:val="left" w:pos="567"/>
          <w:tab w:val="left" w:pos="1134"/>
        </w:tabs>
        <w:ind w:left="0" w:firstLine="709"/>
        <w:contextualSpacing/>
        <w:jc w:val="both"/>
        <w:rPr>
          <w:szCs w:val="20"/>
          <w:lang w:eastAsia="lt-LT"/>
        </w:rPr>
      </w:pPr>
      <w:r w:rsidRPr="00C12E0E">
        <w:rPr>
          <w:szCs w:val="20"/>
          <w:lang w:eastAsia="lt-LT"/>
        </w:rPr>
        <w:t xml:space="preserve">Tuo atveju, kai Modulio parinktas ir paskirtas </w:t>
      </w:r>
      <w:r>
        <w:rPr>
          <w:szCs w:val="20"/>
          <w:lang w:eastAsia="lt-LT"/>
        </w:rPr>
        <w:t>teisėja</w:t>
      </w:r>
      <w:r w:rsidRPr="00C12E0E">
        <w:rPr>
          <w:szCs w:val="20"/>
          <w:lang w:eastAsia="lt-LT"/>
        </w:rPr>
        <w:t>s dėl tam tikrų priežasčių negali nagrinėti bylos (pvz., dėl teisėjo nušalinimo ar nusišalinimo, ligos, komandiruotės ir pan.), bylas skirstantis</w:t>
      </w:r>
      <w:r>
        <w:rPr>
          <w:szCs w:val="20"/>
          <w:lang w:eastAsia="lt-LT"/>
        </w:rPr>
        <w:t xml:space="preserve"> asmuo pakeičia teisėją.</w:t>
      </w: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6A1210">
        <w:rPr>
          <w:szCs w:val="20"/>
          <w:lang w:eastAsia="lt-LT"/>
        </w:rPr>
        <w:t xml:space="preserve">Bylas skirstančiam asmeniui </w:t>
      </w:r>
      <w:r>
        <w:rPr>
          <w:szCs w:val="20"/>
          <w:lang w:eastAsia="lt-LT"/>
        </w:rPr>
        <w:t>naudojantis funkcija</w:t>
      </w:r>
      <w:r w:rsidRPr="00C12E0E">
        <w:rPr>
          <w:szCs w:val="20"/>
          <w:lang w:eastAsia="lt-LT"/>
        </w:rPr>
        <w:t xml:space="preserve"> „priežasčių šablonai“</w:t>
      </w:r>
      <w:r>
        <w:rPr>
          <w:szCs w:val="20"/>
          <w:lang w:eastAsia="lt-LT"/>
        </w:rPr>
        <w:t xml:space="preserve"> </w:t>
      </w:r>
      <w:r w:rsidRPr="006A1210">
        <w:rPr>
          <w:szCs w:val="20"/>
          <w:lang w:eastAsia="lt-LT"/>
        </w:rPr>
        <w:t xml:space="preserve">įvedus teisėjo pakeitimo </w:t>
      </w:r>
      <w:r>
        <w:rPr>
          <w:szCs w:val="20"/>
          <w:lang w:eastAsia="lt-LT"/>
        </w:rPr>
        <w:t xml:space="preserve">teisinius </w:t>
      </w:r>
      <w:r w:rsidRPr="006A1210">
        <w:rPr>
          <w:szCs w:val="20"/>
          <w:lang w:eastAsia="lt-LT"/>
        </w:rPr>
        <w:t>pagrindus</w:t>
      </w:r>
      <w:r>
        <w:rPr>
          <w:szCs w:val="20"/>
          <w:lang w:eastAsia="lt-LT"/>
        </w:rPr>
        <w:t xml:space="preserve"> ir patvirtinus teisėjo skyrimo panaikinimo protokolą</w:t>
      </w:r>
      <w:r w:rsidRPr="006A1210">
        <w:rPr>
          <w:szCs w:val="20"/>
          <w:lang w:eastAsia="lt-LT"/>
        </w:rPr>
        <w:t xml:space="preserve">, automatinio bylos paskyrimo </w:t>
      </w:r>
      <w:r>
        <w:rPr>
          <w:szCs w:val="20"/>
          <w:lang w:eastAsia="lt-LT"/>
        </w:rPr>
        <w:t xml:space="preserve">naujam </w:t>
      </w:r>
      <w:r w:rsidRPr="006A1210">
        <w:rPr>
          <w:szCs w:val="20"/>
          <w:lang w:eastAsia="lt-LT"/>
        </w:rPr>
        <w:t xml:space="preserve">teisėjui procedūra </w:t>
      </w:r>
      <w:r>
        <w:rPr>
          <w:szCs w:val="20"/>
          <w:lang w:eastAsia="lt-LT"/>
        </w:rPr>
        <w:t xml:space="preserve">šio Aprašo III skyriuje nustatyta tvarka </w:t>
      </w:r>
      <w:r w:rsidRPr="006A1210">
        <w:rPr>
          <w:szCs w:val="20"/>
          <w:lang w:eastAsia="lt-LT"/>
        </w:rPr>
        <w:t>atliekama pagal tuos pačius kriterijus, kurie buvo nustatyti ir galiojo pirmojo teisėjo paskyrimo metu.</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Bylos skyrimas naujam teisėjui naudojantis Moduliu yra galimas tik suformavus ir patvirtinus teisėjo skyrimo panaikinimo protokolą.</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Tuo atveju, kai Modulio parinktas, bet dar nepaskirtas teisėjas dėl tam tikrų priežasčių negali nagrinėti bylos (pvz., dėl teisėjo nušalinimo ar nusišalinimo, ligos, komandiruotės ir pan.), bylas skirstantis asmuo pakeičia bylos negalintį nagrinėti teisėją nurodydamas požymį „negali nagrinėti“.</w:t>
      </w:r>
    </w:p>
    <w:p w:rsidR="00F32029" w:rsidRPr="00E77302" w:rsidRDefault="00F32029" w:rsidP="00F32029">
      <w:pPr>
        <w:widowControl w:val="0"/>
        <w:tabs>
          <w:tab w:val="left" w:pos="567"/>
          <w:tab w:val="left" w:pos="1134"/>
        </w:tabs>
        <w:contextualSpacing/>
        <w:jc w:val="both"/>
        <w:rPr>
          <w:szCs w:val="20"/>
          <w:lang w:eastAsia="lt-LT"/>
        </w:rPr>
      </w:pPr>
    </w:p>
    <w:p w:rsidR="00F32029" w:rsidRDefault="00F32029" w:rsidP="00F32029">
      <w:pPr>
        <w:widowControl w:val="0"/>
        <w:tabs>
          <w:tab w:val="left" w:pos="1134"/>
        </w:tabs>
        <w:ind w:left="709"/>
        <w:contextualSpacing/>
        <w:jc w:val="center"/>
        <w:rPr>
          <w:b/>
          <w:szCs w:val="20"/>
          <w:lang w:eastAsia="lt-LT"/>
        </w:rPr>
      </w:pPr>
      <w:r>
        <w:rPr>
          <w:b/>
          <w:szCs w:val="20"/>
          <w:lang w:eastAsia="lt-LT"/>
        </w:rPr>
        <w:t>VI SKYRIUS</w:t>
      </w:r>
    </w:p>
    <w:p w:rsidR="00F32029" w:rsidRPr="00527A83" w:rsidRDefault="00F32029" w:rsidP="00F32029">
      <w:pPr>
        <w:widowControl w:val="0"/>
        <w:tabs>
          <w:tab w:val="left" w:pos="1134"/>
        </w:tabs>
        <w:ind w:left="709"/>
        <w:contextualSpacing/>
        <w:jc w:val="center"/>
        <w:rPr>
          <w:b/>
          <w:szCs w:val="20"/>
          <w:lang w:eastAsia="lt-LT"/>
        </w:rPr>
      </w:pPr>
      <w:r w:rsidRPr="00527A83">
        <w:rPr>
          <w:b/>
          <w:szCs w:val="20"/>
          <w:lang w:eastAsia="lt-LT"/>
        </w:rPr>
        <w:t xml:space="preserve"> TEISĖJŲ KOLEGIJŲ SUDARYMAS IR TEISĖJŲ  KOLEGIJŲ PAKEITIMAS</w:t>
      </w:r>
    </w:p>
    <w:p w:rsidR="00F32029" w:rsidRPr="00527A83" w:rsidRDefault="00F32029" w:rsidP="00F32029">
      <w:pPr>
        <w:widowControl w:val="0"/>
        <w:tabs>
          <w:tab w:val="left" w:pos="1134"/>
        </w:tabs>
        <w:ind w:left="709"/>
        <w:contextualSpacing/>
        <w:jc w:val="both"/>
        <w:rPr>
          <w:szCs w:val="20"/>
          <w:lang w:eastAsia="lt-LT"/>
        </w:rPr>
      </w:pPr>
    </w:p>
    <w:p w:rsidR="00F32029" w:rsidRPr="000D6A99" w:rsidRDefault="000D6A99" w:rsidP="00F32029">
      <w:pPr>
        <w:widowControl w:val="0"/>
        <w:numPr>
          <w:ilvl w:val="0"/>
          <w:numId w:val="14"/>
        </w:numPr>
        <w:tabs>
          <w:tab w:val="left" w:pos="567"/>
          <w:tab w:val="left" w:pos="1134"/>
        </w:tabs>
        <w:ind w:left="0" w:firstLine="709"/>
        <w:contextualSpacing/>
        <w:jc w:val="both"/>
        <w:rPr>
          <w:szCs w:val="20"/>
          <w:lang w:eastAsia="lt-LT"/>
        </w:rPr>
      </w:pPr>
      <w:r w:rsidRPr="00B34D89">
        <w:rPr>
          <w:lang w:eastAsia="lt-LT"/>
        </w:rPr>
        <w:t>Atsižvelgiant į konkretaus teismo</w:t>
      </w:r>
      <w:r w:rsidRPr="00F95485">
        <w:rPr>
          <w:lang w:eastAsia="lt-LT"/>
        </w:rPr>
        <w:t>, o kai teismas sudarytas iš teismo rūmų, – teismo rūmų, kuriuose</w:t>
      </w:r>
      <w:r w:rsidRPr="00B34D89">
        <w:rPr>
          <w:lang w:eastAsia="lt-LT"/>
        </w:rPr>
        <w:t xml:space="preserve"> bylos nagrinėjamos kolegialiai, veiklos specifiką, išskyrus išplėstines ir mišrias teisėjų kolegijas, automatizuotu atrankos būdu naudojantis Moduliu gali būti sudaromos:</w:t>
      </w:r>
    </w:p>
    <w:p w:rsidR="000D6A99" w:rsidRPr="000D6A99" w:rsidRDefault="000D6A99" w:rsidP="000D6A99">
      <w:pPr>
        <w:pStyle w:val="Sraopastraipa"/>
        <w:widowControl w:val="0"/>
        <w:tabs>
          <w:tab w:val="left" w:pos="1276"/>
        </w:tabs>
        <w:ind w:left="709"/>
        <w:jc w:val="both"/>
        <w:rPr>
          <w:b/>
          <w:i/>
        </w:rPr>
      </w:pPr>
      <w:r w:rsidRPr="000D6A99">
        <w:rPr>
          <w:b/>
          <w:i/>
        </w:rPr>
        <w:t>Punkto pakeitimai:</w:t>
      </w:r>
    </w:p>
    <w:p w:rsidR="000D6A99" w:rsidRDefault="000D6A99" w:rsidP="000D6A99">
      <w:pPr>
        <w:pStyle w:val="Sraopastraipa"/>
        <w:widowControl w:val="0"/>
        <w:tabs>
          <w:tab w:val="left" w:pos="567"/>
          <w:tab w:val="left" w:pos="1134"/>
          <w:tab w:val="left" w:pos="1276"/>
        </w:tabs>
        <w:ind w:left="709"/>
        <w:jc w:val="both"/>
        <w:rPr>
          <w:b/>
          <w:i/>
        </w:rPr>
      </w:pPr>
      <w:r w:rsidRPr="000D6A99">
        <w:rPr>
          <w:b/>
          <w:i/>
        </w:rPr>
        <w:t>Nr. 13P-178-(7.1.2), 2017-11-24</w:t>
      </w:r>
    </w:p>
    <w:p w:rsidR="000D6A99" w:rsidRPr="000D6A99" w:rsidRDefault="000D6A99" w:rsidP="000D6A99">
      <w:pPr>
        <w:pStyle w:val="Sraopastraipa"/>
        <w:widowControl w:val="0"/>
        <w:tabs>
          <w:tab w:val="left" w:pos="567"/>
          <w:tab w:val="left" w:pos="1134"/>
          <w:tab w:val="left" w:pos="1276"/>
        </w:tabs>
        <w:ind w:left="709"/>
        <w:jc w:val="both"/>
        <w:rPr>
          <w:szCs w:val="20"/>
          <w:lang w:eastAsia="lt-LT"/>
        </w:rPr>
      </w:pPr>
    </w:p>
    <w:p w:rsidR="00F32029" w:rsidRPr="007F25B0" w:rsidRDefault="00F32029" w:rsidP="00F32029">
      <w:pPr>
        <w:widowControl w:val="0"/>
        <w:numPr>
          <w:ilvl w:val="1"/>
          <w:numId w:val="14"/>
        </w:numPr>
        <w:tabs>
          <w:tab w:val="left" w:pos="1134"/>
        </w:tabs>
        <w:ind w:left="0" w:firstLine="709"/>
        <w:contextualSpacing/>
        <w:jc w:val="both"/>
        <w:rPr>
          <w:szCs w:val="20"/>
          <w:lang w:eastAsia="lt-LT"/>
        </w:rPr>
      </w:pPr>
      <w:r w:rsidRPr="007F25B0">
        <w:rPr>
          <w:szCs w:val="20"/>
          <w:lang w:eastAsia="lt-LT"/>
        </w:rPr>
        <w:t>teisėjų kolegijos atsitiktine tvarka, jų teisėju pranešėju yra teisėjas, kuriam Modulis paskiria nagrinėti konkrečią bylą, kiti du nariai iš teisėjų sąrašo parenkami pagal teisėjo kodą iš dviejų teisėjų, esančių prieš teisėją pranešėją, ir dviejų teisėjų, esančių už teisėjo pranešėjo;</w:t>
      </w:r>
    </w:p>
    <w:p w:rsidR="00F32029" w:rsidRPr="00B71AC1" w:rsidRDefault="00F32029" w:rsidP="00F32029">
      <w:pPr>
        <w:widowControl w:val="0"/>
        <w:numPr>
          <w:ilvl w:val="1"/>
          <w:numId w:val="14"/>
        </w:numPr>
        <w:tabs>
          <w:tab w:val="left" w:pos="1134"/>
        </w:tabs>
        <w:ind w:left="0" w:firstLine="709"/>
        <w:contextualSpacing/>
        <w:jc w:val="both"/>
        <w:rPr>
          <w:szCs w:val="20"/>
          <w:lang w:eastAsia="lt-LT"/>
        </w:rPr>
      </w:pPr>
      <w:r w:rsidRPr="007F25B0">
        <w:rPr>
          <w:szCs w:val="20"/>
          <w:lang w:eastAsia="lt-LT"/>
        </w:rPr>
        <w:t>nuolatinės atsitiktine</w:t>
      </w:r>
      <w:r w:rsidRPr="00B71AC1">
        <w:rPr>
          <w:szCs w:val="20"/>
          <w:lang w:eastAsia="lt-LT"/>
        </w:rPr>
        <w:t xml:space="preserve"> tvarka suformuotos teisėjų kolegijos, kurias nutartimi ar įsakymu patvirtina teismo </w:t>
      </w:r>
      <w:r w:rsidRPr="000D5E61">
        <w:rPr>
          <w:szCs w:val="20"/>
          <w:lang w:eastAsia="lt-LT"/>
        </w:rPr>
        <w:t>ar teismo skyriaus</w:t>
      </w:r>
      <w:r w:rsidRPr="00B71AC1">
        <w:rPr>
          <w:szCs w:val="20"/>
          <w:lang w:eastAsia="lt-LT"/>
        </w:rPr>
        <w:t xml:space="preserve"> pirmininkas. Šiuo atveju teisėju pranešėju skiriamas teisėjas, kuriam Modulis paskiria nagrinėti konkrečią bylą.</w:t>
      </w: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 xml:space="preserve">Tuo atveju, kai Modulio parinktas ir paskirtas </w:t>
      </w:r>
      <w:r w:rsidRPr="00E80AD2">
        <w:rPr>
          <w:szCs w:val="20"/>
          <w:lang w:eastAsia="lt-LT"/>
        </w:rPr>
        <w:t>teisėjas pranešėjas</w:t>
      </w:r>
      <w:r w:rsidRPr="00527A83">
        <w:rPr>
          <w:szCs w:val="20"/>
          <w:lang w:eastAsia="lt-LT"/>
        </w:rPr>
        <w:t xml:space="preserve"> </w:t>
      </w:r>
      <w:r>
        <w:rPr>
          <w:szCs w:val="20"/>
          <w:lang w:eastAsia="lt-LT"/>
        </w:rPr>
        <w:t xml:space="preserve">ar visa teisėjų kolegija </w:t>
      </w:r>
      <w:r w:rsidRPr="00527A83">
        <w:rPr>
          <w:szCs w:val="20"/>
          <w:lang w:eastAsia="lt-LT"/>
        </w:rPr>
        <w:t xml:space="preserve">dėl tam tikrų priežasčių negali nagrinėti bylos (pvz., dėl teisėjo nušalinimo ar nusišalinimo, ligos, komandiruotės ir pan.), bylas skirstantis asmuo pakeičia </w:t>
      </w:r>
      <w:r>
        <w:rPr>
          <w:szCs w:val="20"/>
          <w:lang w:eastAsia="lt-LT"/>
        </w:rPr>
        <w:t>bylos negalinči</w:t>
      </w:r>
      <w:r w:rsidRPr="009216C6">
        <w:rPr>
          <w:szCs w:val="20"/>
          <w:lang w:eastAsia="lt-LT"/>
        </w:rPr>
        <w:t>ą</w:t>
      </w:r>
      <w:r>
        <w:rPr>
          <w:szCs w:val="20"/>
          <w:lang w:eastAsia="lt-LT"/>
        </w:rPr>
        <w:t xml:space="preserve"> nagrinėti </w:t>
      </w:r>
      <w:r w:rsidRPr="00E80AD2">
        <w:rPr>
          <w:szCs w:val="20"/>
          <w:lang w:eastAsia="lt-LT"/>
        </w:rPr>
        <w:t>teisėjų kolegiją</w:t>
      </w:r>
      <w:r w:rsidRPr="00527A83">
        <w:rPr>
          <w:szCs w:val="20"/>
          <w:lang w:eastAsia="lt-LT"/>
        </w:rPr>
        <w:t>.</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lastRenderedPageBreak/>
        <w:t>Bylos skyrimas naujai teisėjų kolegijai naudojantis Moduliu yra galimas tik suformavus ir patvirtinus teisėjų kolegijos skyrimo panaikinimo protokolą.</w:t>
      </w:r>
    </w:p>
    <w:p w:rsidR="00F32029" w:rsidRPr="007F25B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Tuo atveju, kai Modulio parinktas, bet dar nepaskirtas teisėjas pranešėjas ar visa teisėjų kolegija dėl tam tikrų priežasčių negali nagrinėti bylos (pvz., dėl teisėjo nušalinimo ar nusišalinimo, ligos, komandiruotės ir pan.), bylas skirstantis asmuo pakeičia bylos negalinčią nagrinėti teisėjų kolegiją nurodydamas požymį „negali nagrinėti“.</w:t>
      </w:r>
    </w:p>
    <w:p w:rsidR="00F32029" w:rsidRPr="00E53360"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t>Tuo atveju, kai Modulio parinktos ir paskirtos teisėjų kolegijos narys (išskyrus teisėją pranešėją) dėl tam tikrų priežasčių</w:t>
      </w:r>
      <w:r w:rsidRPr="00E80AD2">
        <w:t xml:space="preserve"> negali nagrinėti bylos (pvz., dėl teisėjo nušalinimo ar nusišalinimo, ligos, komandiruotės ar kitų teisės aktais nustatytų priežasčių), kolegijos nario pakeitimo klausimas turi būti sprendžiamas konkretaus teismo bylų skirstymo taisyklėse nustatyta tvarka. Sprendžiant kolegijos nario pakeitimo klausimą, visada turi būti nurodomi pakeitimo teisiniai pagrindai.</w:t>
      </w:r>
    </w:p>
    <w:p w:rsidR="00F32029" w:rsidRPr="00527A83" w:rsidRDefault="00F32029" w:rsidP="00F32029">
      <w:pPr>
        <w:widowControl w:val="0"/>
        <w:tabs>
          <w:tab w:val="left" w:pos="567"/>
          <w:tab w:val="left" w:pos="1134"/>
        </w:tabs>
        <w:ind w:left="709"/>
        <w:contextualSpacing/>
        <w:jc w:val="both"/>
        <w:rPr>
          <w:szCs w:val="20"/>
          <w:lang w:eastAsia="lt-LT"/>
        </w:rPr>
      </w:pPr>
    </w:p>
    <w:p w:rsidR="00F32029" w:rsidRDefault="00F32029" w:rsidP="00F32029">
      <w:pPr>
        <w:pStyle w:val="Sraopastraipa"/>
        <w:widowControl w:val="0"/>
        <w:tabs>
          <w:tab w:val="left" w:pos="567"/>
          <w:tab w:val="left" w:pos="1134"/>
        </w:tabs>
        <w:ind w:left="1080"/>
        <w:jc w:val="center"/>
        <w:rPr>
          <w:b/>
        </w:rPr>
      </w:pPr>
      <w:r>
        <w:rPr>
          <w:b/>
        </w:rPr>
        <w:t>VII SKYRIUS</w:t>
      </w:r>
    </w:p>
    <w:p w:rsidR="00F32029" w:rsidRDefault="00F32029" w:rsidP="00F32029">
      <w:pPr>
        <w:widowControl w:val="0"/>
        <w:tabs>
          <w:tab w:val="left" w:pos="567"/>
          <w:tab w:val="left" w:pos="1134"/>
        </w:tabs>
        <w:contextualSpacing/>
        <w:jc w:val="both"/>
        <w:rPr>
          <w:b/>
        </w:rPr>
      </w:pPr>
      <w:r>
        <w:rPr>
          <w:b/>
        </w:rPr>
        <w:t>BYLŲ PASKIRSTYMO TEISĖJAMS AR TEISĖJŲ KOLEGIJOMS PROTOKOLAI</w:t>
      </w:r>
    </w:p>
    <w:p w:rsidR="00247659" w:rsidRDefault="00247659" w:rsidP="00F32029">
      <w:pPr>
        <w:pStyle w:val="Sraopastraipa"/>
        <w:widowControl w:val="0"/>
        <w:tabs>
          <w:tab w:val="left" w:pos="1134"/>
        </w:tabs>
        <w:ind w:left="1211" w:hanging="502"/>
        <w:jc w:val="both"/>
        <w:rPr>
          <w:b/>
          <w:i/>
        </w:rPr>
      </w:pPr>
    </w:p>
    <w:p w:rsidR="00F32029" w:rsidRPr="00431D20" w:rsidRDefault="00397C4D" w:rsidP="00F32029">
      <w:pPr>
        <w:pStyle w:val="Sraopastraipa"/>
        <w:widowControl w:val="0"/>
        <w:tabs>
          <w:tab w:val="left" w:pos="1134"/>
        </w:tabs>
        <w:ind w:left="1211" w:hanging="502"/>
        <w:jc w:val="both"/>
        <w:rPr>
          <w:b/>
          <w:i/>
        </w:rPr>
      </w:pPr>
      <w:r>
        <w:rPr>
          <w:b/>
          <w:i/>
        </w:rPr>
        <w:t>Pakeistas skyriaus pavadinimas</w:t>
      </w:r>
      <w:r w:rsidR="00F32029" w:rsidRPr="00431D20">
        <w:rPr>
          <w:b/>
          <w:i/>
        </w:rPr>
        <w:t>:</w:t>
      </w:r>
    </w:p>
    <w:p w:rsidR="00F32029" w:rsidRPr="00431D20" w:rsidRDefault="00F32029" w:rsidP="00F32029">
      <w:pPr>
        <w:pStyle w:val="Sraopastraipa"/>
        <w:widowControl w:val="0"/>
        <w:tabs>
          <w:tab w:val="left" w:pos="1134"/>
        </w:tabs>
        <w:ind w:left="1211" w:hanging="502"/>
        <w:jc w:val="both"/>
        <w:rPr>
          <w:b/>
          <w:i/>
          <w:szCs w:val="20"/>
          <w:lang w:eastAsia="lt-LT"/>
        </w:rPr>
      </w:pPr>
      <w:r w:rsidRPr="00431D20">
        <w:rPr>
          <w:b/>
          <w:i/>
        </w:rPr>
        <w:t>Nr. 13P-154-(7.1.2), 2015-12-18</w:t>
      </w:r>
    </w:p>
    <w:p w:rsidR="00F32029" w:rsidRPr="00527A83" w:rsidRDefault="00F32029" w:rsidP="00F32029">
      <w:pPr>
        <w:widowControl w:val="0"/>
        <w:tabs>
          <w:tab w:val="left" w:pos="567"/>
          <w:tab w:val="left" w:pos="1134"/>
        </w:tabs>
        <w:contextualSpacing/>
        <w:jc w:val="both"/>
        <w:rPr>
          <w:szCs w:val="20"/>
          <w:lang w:eastAsia="lt-LT"/>
        </w:rPr>
      </w:pPr>
    </w:p>
    <w:p w:rsidR="00F32029" w:rsidRPr="00CF5ED8" w:rsidRDefault="00CF5ED8" w:rsidP="00CF5ED8">
      <w:pPr>
        <w:widowControl w:val="0"/>
        <w:numPr>
          <w:ilvl w:val="0"/>
          <w:numId w:val="14"/>
        </w:numPr>
        <w:tabs>
          <w:tab w:val="left" w:pos="567"/>
          <w:tab w:val="left" w:pos="1134"/>
        </w:tabs>
        <w:ind w:left="0" w:firstLine="709"/>
        <w:contextualSpacing/>
        <w:jc w:val="both"/>
        <w:rPr>
          <w:szCs w:val="20"/>
          <w:lang w:eastAsia="lt-LT"/>
        </w:rPr>
      </w:pPr>
      <w:r w:rsidRPr="00CF5ED8">
        <w:rPr>
          <w:szCs w:val="20"/>
          <w:lang w:eastAsia="lt-LT"/>
        </w:rPr>
        <w:t>Tuo atveju, kai bylas teisėjams skirstantis asmuo patvirtina bylos paskyrimą teisėjui ar teisėjų kolegijai, Modulis išsaugo šiuos duomenis suformuodamas teisėjo ar teisėjų kolegijos paskyrimo dokumentą – teisėjo skyrimo protokolą arba teisėjų kolegijos skyrimo protokolą, kuriame nurodomi šios bylos duomenys (bylos tipas, bylos numeris, teisminio proceso numeris, paskirtas teisėjas ar teisėjas pranešėjas, paskyrimo data ir laikas, bylą paskyręs asmuo, bylos skirstymo grupė, teisėjų sąrašo kriterijai (specializacija, pastovus užimtumas, išlyginamasis krūvis, pareigos, teisėjų grupė (skyrius), atsitiktinis skaičius), pritaikyti koeficientai (ataskaitinio laikotarpio dienų skaičius, užimtumo, specializacijos ir atsitiktinumo), kita reikšminga informacija, ar šis dokumentas yra sukurtas skubos tvarka ir ar byla teisėjui ar teisėjų kolegijai paskirta skubos ar prioritetine tvarka, paskyrimo prioritetine tvarka priežastys, bylos paskyrimo teisėjui, pranešėjui ir (ar) teisėjų kolegijai duomenys, taip pat išsami teisėjo paskyrimo ar pakeitimo procedūros išklotinė, kurioje nurodomi visi konkrečios bylos skyrimo metu nustatyti ir įvertinti kriterijai nurodyti naudojantis Modulio funkcijomis arba požymiais (pvz., „privalo nagrinėti“, „atmetimo priežastys“).“</w:t>
      </w:r>
    </w:p>
    <w:p w:rsidR="00CF5ED8" w:rsidRPr="00431D20" w:rsidRDefault="00CF5ED8" w:rsidP="00CF5ED8">
      <w:pPr>
        <w:pStyle w:val="Sraopastraipa"/>
        <w:widowControl w:val="0"/>
        <w:tabs>
          <w:tab w:val="left" w:pos="1134"/>
        </w:tabs>
        <w:ind w:left="1211" w:hanging="502"/>
        <w:jc w:val="both"/>
        <w:rPr>
          <w:b/>
          <w:i/>
        </w:rPr>
      </w:pPr>
      <w:r w:rsidRPr="00431D20">
        <w:rPr>
          <w:b/>
          <w:i/>
        </w:rPr>
        <w:t>Punkto pakeitimai:</w:t>
      </w:r>
    </w:p>
    <w:p w:rsidR="00CF5ED8" w:rsidRDefault="00CF5ED8" w:rsidP="00CF5ED8">
      <w:pPr>
        <w:pStyle w:val="Sraopastraipa"/>
        <w:widowControl w:val="0"/>
        <w:tabs>
          <w:tab w:val="left" w:pos="1134"/>
        </w:tabs>
        <w:ind w:left="1211" w:hanging="502"/>
        <w:jc w:val="both"/>
        <w:rPr>
          <w:b/>
          <w:i/>
        </w:rPr>
      </w:pPr>
      <w:r w:rsidRPr="00431D20">
        <w:rPr>
          <w:b/>
          <w:i/>
        </w:rPr>
        <w:t>Nr. 13P-154-(7.1.2), 2015-12-18</w:t>
      </w:r>
    </w:p>
    <w:p w:rsidR="000D6A99" w:rsidRDefault="000D6A99" w:rsidP="00CF5ED8">
      <w:pPr>
        <w:pStyle w:val="Sraopastraipa"/>
        <w:widowControl w:val="0"/>
        <w:tabs>
          <w:tab w:val="left" w:pos="1134"/>
        </w:tabs>
        <w:ind w:left="1211" w:hanging="502"/>
        <w:jc w:val="both"/>
        <w:rPr>
          <w:b/>
          <w:i/>
        </w:rPr>
      </w:pPr>
    </w:p>
    <w:p w:rsidR="00CF5ED8" w:rsidRDefault="000D6A99" w:rsidP="000D6A99">
      <w:pPr>
        <w:widowControl w:val="0"/>
        <w:tabs>
          <w:tab w:val="left" w:pos="567"/>
          <w:tab w:val="left" w:pos="993"/>
        </w:tabs>
        <w:ind w:firstLine="709"/>
        <w:jc w:val="both"/>
        <w:rPr>
          <w:szCs w:val="20"/>
          <w:lang w:eastAsia="lt-LT"/>
        </w:rPr>
      </w:pPr>
      <w:r w:rsidRPr="00F95485">
        <w:rPr>
          <w:lang w:eastAsia="lt-LT"/>
        </w:rPr>
        <w:t>25</w:t>
      </w:r>
      <w:r w:rsidRPr="00F95485">
        <w:rPr>
          <w:vertAlign w:val="superscript"/>
          <w:lang w:eastAsia="lt-LT"/>
        </w:rPr>
        <w:t>1</w:t>
      </w:r>
      <w:r>
        <w:rPr>
          <w:lang w:eastAsia="lt-LT"/>
        </w:rPr>
        <w:t>.</w:t>
      </w:r>
      <w:r>
        <w:rPr>
          <w:vertAlign w:val="superscript"/>
          <w:lang w:eastAsia="lt-LT"/>
        </w:rPr>
        <w:t xml:space="preserve"> </w:t>
      </w:r>
      <w:r w:rsidRPr="00F95485">
        <w:rPr>
          <w:szCs w:val="20"/>
          <w:lang w:eastAsia="lt-LT"/>
        </w:rPr>
        <w:t>Tais atvejais, kai teismas sudarytas iš teismo rūmų ir atliekant bylos paskyrimą Aprašo 14</w:t>
      </w:r>
      <w:r w:rsidRPr="00F95485">
        <w:rPr>
          <w:szCs w:val="20"/>
          <w:vertAlign w:val="superscript"/>
          <w:lang w:eastAsia="lt-LT"/>
        </w:rPr>
        <w:t xml:space="preserve">1 </w:t>
      </w:r>
      <w:r w:rsidRPr="00F95485">
        <w:rPr>
          <w:szCs w:val="20"/>
          <w:lang w:eastAsia="lt-LT"/>
        </w:rPr>
        <w:t>punkte numatyta tvarka buvo pasirinkti keli to paties teismo rūmai, Modulis suformuoja bendrą teisėjo paskyrimo dokumentą – teisėjo skyrimo protokolą.</w:t>
      </w:r>
    </w:p>
    <w:p w:rsidR="000D6A99" w:rsidRPr="000D6A99" w:rsidRDefault="000D6A99" w:rsidP="000D6A99">
      <w:pPr>
        <w:pStyle w:val="Sraopastraipa"/>
        <w:widowControl w:val="0"/>
        <w:tabs>
          <w:tab w:val="left" w:pos="1276"/>
        </w:tabs>
        <w:ind w:left="709"/>
        <w:jc w:val="both"/>
        <w:rPr>
          <w:b/>
          <w:i/>
        </w:rPr>
      </w:pPr>
      <w:r>
        <w:rPr>
          <w:b/>
          <w:i/>
        </w:rPr>
        <w:t>Papildyta punktu</w:t>
      </w:r>
      <w:r w:rsidRPr="000D6A99">
        <w:rPr>
          <w:b/>
          <w:i/>
        </w:rPr>
        <w:t>:</w:t>
      </w:r>
    </w:p>
    <w:p w:rsidR="000D6A99" w:rsidRDefault="000D6A99" w:rsidP="000D6A99">
      <w:pPr>
        <w:widowControl w:val="0"/>
        <w:tabs>
          <w:tab w:val="left" w:pos="567"/>
          <w:tab w:val="left" w:pos="993"/>
        </w:tabs>
        <w:ind w:firstLine="709"/>
        <w:jc w:val="both"/>
        <w:rPr>
          <w:b/>
          <w:i/>
        </w:rPr>
      </w:pPr>
      <w:r w:rsidRPr="000D6A99">
        <w:rPr>
          <w:b/>
          <w:i/>
        </w:rPr>
        <w:t>Nr. 13P-178-(7.1.2), 2017-11-24</w:t>
      </w:r>
    </w:p>
    <w:p w:rsidR="000D6A99" w:rsidRPr="00CF5ED8" w:rsidRDefault="000D6A99" w:rsidP="000D6A99">
      <w:pPr>
        <w:widowControl w:val="0"/>
        <w:tabs>
          <w:tab w:val="left" w:pos="567"/>
          <w:tab w:val="left" w:pos="993"/>
        </w:tabs>
        <w:ind w:firstLine="709"/>
        <w:jc w:val="both"/>
        <w:rPr>
          <w:lang w:eastAsia="lt-LT"/>
        </w:rPr>
      </w:pPr>
    </w:p>
    <w:p w:rsidR="00F32029" w:rsidRPr="006469DA" w:rsidRDefault="00F32029" w:rsidP="00F32029">
      <w:pPr>
        <w:widowControl w:val="0"/>
        <w:numPr>
          <w:ilvl w:val="0"/>
          <w:numId w:val="14"/>
        </w:numPr>
        <w:tabs>
          <w:tab w:val="left" w:pos="567"/>
          <w:tab w:val="left" w:pos="1134"/>
        </w:tabs>
        <w:ind w:left="0" w:firstLine="709"/>
        <w:contextualSpacing/>
        <w:jc w:val="both"/>
        <w:rPr>
          <w:szCs w:val="20"/>
          <w:lang w:eastAsia="lt-LT"/>
        </w:rPr>
      </w:pPr>
      <w:r w:rsidRPr="007F25B0">
        <w:rPr>
          <w:szCs w:val="20"/>
          <w:lang w:eastAsia="lt-LT"/>
        </w:rPr>
        <w:t>Tuo atveju, kai Modulio parinktas</w:t>
      </w:r>
      <w:r w:rsidRPr="00527A83">
        <w:rPr>
          <w:szCs w:val="20"/>
          <w:lang w:eastAsia="lt-LT"/>
        </w:rPr>
        <w:t xml:space="preserve"> ir paskirtas teisėjas ar visa teisėjų kolegija dėl tam tikrų priežasčių negali nagrinėti bylos (</w:t>
      </w:r>
      <w:r w:rsidRPr="00111AD5">
        <w:rPr>
          <w:szCs w:val="20"/>
          <w:lang w:eastAsia="lt-LT"/>
        </w:rPr>
        <w:t xml:space="preserve">pvz., dėl teisėjo nušalinimo ar nusišalinimo, ligos, komandiruotės ar kitų teisės aktais nustatytų priežasčių), bylas skirstantis asmuo formuoja teisėjo ar teisėjų kolegijos paskyrimo panaikinimo dokumentą – teisėjo skyrimo panaikinimo protokolą arba teisėjų kolegijos </w:t>
      </w:r>
      <w:r w:rsidRPr="00994155">
        <w:rPr>
          <w:szCs w:val="20"/>
          <w:lang w:eastAsia="lt-LT"/>
        </w:rPr>
        <w:t xml:space="preserve">skyrimo panaikinimo protokolą, kuriame nurodomi šios bylos duomenys (bylos numeris, nušalintas teisėjas ar teisėjas pranešėjas, nušalinimo data ir laikas, duomenis apie teisėjo nušalinimą suvedęs asmuo, </w:t>
      </w:r>
      <w:r w:rsidRPr="007F25B0">
        <w:rPr>
          <w:szCs w:val="20"/>
          <w:lang w:eastAsia="lt-LT"/>
        </w:rPr>
        <w:t>nusišalinusio teisėjo ar teisėjų kolegijos,</w:t>
      </w:r>
      <w:r>
        <w:rPr>
          <w:szCs w:val="20"/>
          <w:lang w:eastAsia="lt-LT"/>
        </w:rPr>
        <w:t xml:space="preserve"> </w:t>
      </w:r>
      <w:r w:rsidRPr="00F364B7">
        <w:rPr>
          <w:szCs w:val="20"/>
          <w:lang w:eastAsia="lt-LT"/>
        </w:rPr>
        <w:t>teismo pirmininko, jo pavaduotojo, skyriaus pirmininko ar jų paskirto teisėjo</w:t>
      </w:r>
      <w:r>
        <w:rPr>
          <w:szCs w:val="20"/>
          <w:lang w:eastAsia="lt-LT"/>
        </w:rPr>
        <w:t xml:space="preserve"> </w:t>
      </w:r>
      <w:r w:rsidRPr="00F364B7">
        <w:rPr>
          <w:szCs w:val="20"/>
          <w:lang w:eastAsia="lt-LT"/>
        </w:rPr>
        <w:t>teismo procesinio dokumento</w:t>
      </w:r>
      <w:r w:rsidRPr="00994155">
        <w:rPr>
          <w:szCs w:val="20"/>
          <w:lang w:eastAsia="lt-LT"/>
        </w:rPr>
        <w:t xml:space="preserve"> d</w:t>
      </w:r>
      <w:r w:rsidRPr="00765B93">
        <w:rPr>
          <w:szCs w:val="20"/>
          <w:lang w:eastAsia="lt-LT"/>
        </w:rPr>
        <w:t xml:space="preserve">ėl teisėjo ar teisėjų kolegijos </w:t>
      </w:r>
      <w:r w:rsidRPr="007F25B0">
        <w:rPr>
          <w:szCs w:val="20"/>
          <w:lang w:eastAsia="lt-LT"/>
        </w:rPr>
        <w:t>nusišalinimo ar</w:t>
      </w:r>
      <w:r>
        <w:rPr>
          <w:szCs w:val="20"/>
          <w:lang w:eastAsia="lt-LT"/>
        </w:rPr>
        <w:t xml:space="preserve"> </w:t>
      </w:r>
      <w:r w:rsidRPr="00765B93">
        <w:rPr>
          <w:szCs w:val="20"/>
          <w:lang w:eastAsia="lt-LT"/>
        </w:rPr>
        <w:t xml:space="preserve">nušalinimo data ir numeris, teisėjo ar teisėjų kolegijos pakeitimo </w:t>
      </w:r>
      <w:r>
        <w:rPr>
          <w:szCs w:val="20"/>
          <w:lang w:eastAsia="lt-LT"/>
        </w:rPr>
        <w:t xml:space="preserve">teisiniai </w:t>
      </w:r>
      <w:r w:rsidRPr="00765B93">
        <w:rPr>
          <w:szCs w:val="20"/>
          <w:lang w:eastAsia="lt-LT"/>
        </w:rPr>
        <w:t>pagrindai</w:t>
      </w:r>
      <w:r>
        <w:rPr>
          <w:szCs w:val="20"/>
          <w:lang w:eastAsia="lt-LT"/>
        </w:rPr>
        <w:t>, pvz</w:t>
      </w:r>
      <w:r w:rsidRPr="00E419EF">
        <w:rPr>
          <w:szCs w:val="20"/>
          <w:lang w:eastAsia="lt-LT"/>
        </w:rPr>
        <w:t>., teisėtas nebuvimas darbe).</w:t>
      </w:r>
      <w:r>
        <w:rPr>
          <w:szCs w:val="20"/>
          <w:lang w:eastAsia="lt-LT"/>
        </w:rPr>
        <w:t xml:space="preserve"> </w:t>
      </w: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Pr>
          <w:szCs w:val="20"/>
          <w:lang w:eastAsia="lt-LT"/>
        </w:rPr>
        <w:lastRenderedPageBreak/>
        <w:t>Modulis leidžia, esant poreikiui, atspausdinti t</w:t>
      </w:r>
      <w:r w:rsidRPr="00527A83">
        <w:rPr>
          <w:szCs w:val="20"/>
          <w:lang w:eastAsia="lt-LT"/>
        </w:rPr>
        <w:t>eisėjo arba teisėjų kolegijos skyrimo ir teisėjo arba teisėjų kolegijos skyrimo panaikinimo protokol</w:t>
      </w:r>
      <w:r>
        <w:rPr>
          <w:szCs w:val="20"/>
          <w:lang w:eastAsia="lt-LT"/>
        </w:rPr>
        <w:t xml:space="preserve">us, tačiau </w:t>
      </w:r>
      <w:r w:rsidRPr="007F25B0">
        <w:rPr>
          <w:szCs w:val="20"/>
          <w:lang w:eastAsia="lt-LT"/>
        </w:rPr>
        <w:t>bendra tvarka</w:t>
      </w:r>
      <w:r>
        <w:rPr>
          <w:szCs w:val="20"/>
          <w:lang w:eastAsia="lt-LT"/>
        </w:rPr>
        <w:t xml:space="preserve"> šie protokolai </w:t>
      </w:r>
      <w:r w:rsidRPr="00527A83">
        <w:rPr>
          <w:szCs w:val="20"/>
          <w:lang w:eastAsia="lt-LT"/>
        </w:rPr>
        <w:t>nėra spausdinami ir į bylas nededami.</w:t>
      </w:r>
    </w:p>
    <w:p w:rsidR="00F32029" w:rsidRPr="00527A83" w:rsidRDefault="00F32029" w:rsidP="00F32029">
      <w:pPr>
        <w:widowControl w:val="0"/>
        <w:numPr>
          <w:ilvl w:val="0"/>
          <w:numId w:val="14"/>
        </w:numPr>
        <w:tabs>
          <w:tab w:val="left" w:pos="567"/>
          <w:tab w:val="left" w:pos="1134"/>
        </w:tabs>
        <w:ind w:left="0" w:firstLine="709"/>
        <w:contextualSpacing/>
        <w:jc w:val="both"/>
        <w:rPr>
          <w:szCs w:val="20"/>
          <w:lang w:eastAsia="lt-LT"/>
        </w:rPr>
      </w:pPr>
      <w:r w:rsidRPr="00527A83">
        <w:rPr>
          <w:szCs w:val="20"/>
          <w:lang w:eastAsia="lt-LT"/>
        </w:rPr>
        <w:t>Teisėjo arba teisėjų kolegijos skyrimo ir teisėjo arba teisėjų kolegijos skyrimo panaikinimo protokolai skelbiami viešai Nacionalinės teismų administracijos interneto svetainėje ne vėliau kaip kitą dieną po suformuoto protokolo patvirtinimo Modulyje.</w:t>
      </w:r>
    </w:p>
    <w:p w:rsidR="00F32029" w:rsidRPr="000D6A99" w:rsidRDefault="000D6A99" w:rsidP="00F32029">
      <w:pPr>
        <w:widowControl w:val="0"/>
        <w:numPr>
          <w:ilvl w:val="0"/>
          <w:numId w:val="14"/>
        </w:numPr>
        <w:tabs>
          <w:tab w:val="left" w:pos="567"/>
          <w:tab w:val="left" w:pos="1134"/>
        </w:tabs>
        <w:ind w:left="0" w:firstLine="709"/>
        <w:contextualSpacing/>
        <w:jc w:val="both"/>
        <w:rPr>
          <w:szCs w:val="20"/>
          <w:lang w:eastAsia="lt-LT"/>
        </w:rPr>
      </w:pPr>
      <w:r w:rsidRPr="00B34D89">
        <w:rPr>
          <w:lang w:eastAsia="lt-LT"/>
        </w:rPr>
        <w:t xml:space="preserve">Teisėjo skyrimo ir teisėjo skyrimo panaikinimo protokolų paieška Nacionalinės teismų administracijos interneto svetainėje gali būti vykdoma pagal šiuos kriterijus: </w:t>
      </w:r>
      <w:r w:rsidRPr="00F95485">
        <w:rPr>
          <w:lang w:eastAsia="lt-LT"/>
        </w:rPr>
        <w:t>teismą, teismo rūmus, bylos tipą, bylos numerį, bylos paskyrimo datą ir laiką, teisėjo, kuriam byla paskirta nagrinėti vienasmeniškai arba kaip teisėjui pranešėjui, vardą ir pavardę, paskyrimo būdą.</w:t>
      </w:r>
    </w:p>
    <w:p w:rsidR="000D6A99" w:rsidRPr="000D6A99" w:rsidRDefault="000D6A99" w:rsidP="000D6A99">
      <w:pPr>
        <w:pStyle w:val="Sraopastraipa"/>
        <w:widowControl w:val="0"/>
        <w:tabs>
          <w:tab w:val="left" w:pos="1276"/>
        </w:tabs>
        <w:ind w:left="709"/>
        <w:jc w:val="both"/>
        <w:rPr>
          <w:b/>
          <w:i/>
        </w:rPr>
      </w:pPr>
      <w:r w:rsidRPr="000D6A99">
        <w:rPr>
          <w:b/>
          <w:i/>
        </w:rPr>
        <w:t>Punkto pakeitimai:</w:t>
      </w:r>
    </w:p>
    <w:p w:rsidR="000D6A99" w:rsidRPr="000D6A99" w:rsidRDefault="000D6A99" w:rsidP="000D6A99">
      <w:pPr>
        <w:pStyle w:val="Sraopastraipa"/>
        <w:widowControl w:val="0"/>
        <w:tabs>
          <w:tab w:val="left" w:pos="567"/>
          <w:tab w:val="left" w:pos="1134"/>
          <w:tab w:val="left" w:pos="1276"/>
        </w:tabs>
        <w:ind w:left="709"/>
        <w:jc w:val="both"/>
        <w:rPr>
          <w:szCs w:val="20"/>
          <w:lang w:eastAsia="lt-LT"/>
        </w:rPr>
      </w:pPr>
      <w:r w:rsidRPr="000D6A99">
        <w:rPr>
          <w:b/>
          <w:i/>
        </w:rPr>
        <w:t>Nr. 13P-178-(7.1.2), 2017-11-24</w:t>
      </w:r>
    </w:p>
    <w:p w:rsidR="00F32029" w:rsidRDefault="00F32029" w:rsidP="00F32029">
      <w:pPr>
        <w:widowControl w:val="0"/>
        <w:tabs>
          <w:tab w:val="left" w:pos="567"/>
          <w:tab w:val="left" w:pos="1134"/>
        </w:tabs>
        <w:contextualSpacing/>
        <w:rPr>
          <w:b/>
          <w:szCs w:val="20"/>
          <w:lang w:eastAsia="lt-LT"/>
        </w:rPr>
      </w:pPr>
    </w:p>
    <w:p w:rsidR="00F32029" w:rsidRDefault="00F32029" w:rsidP="00F32029">
      <w:pPr>
        <w:widowControl w:val="0"/>
        <w:tabs>
          <w:tab w:val="left" w:pos="567"/>
          <w:tab w:val="left" w:pos="1134"/>
        </w:tabs>
        <w:ind w:left="709"/>
        <w:contextualSpacing/>
        <w:jc w:val="center"/>
        <w:rPr>
          <w:b/>
          <w:szCs w:val="20"/>
          <w:lang w:eastAsia="lt-LT"/>
        </w:rPr>
      </w:pPr>
      <w:r w:rsidRPr="008D536F">
        <w:rPr>
          <w:b/>
          <w:szCs w:val="20"/>
          <w:lang w:eastAsia="lt-LT"/>
        </w:rPr>
        <w:t>V</w:t>
      </w:r>
      <w:r>
        <w:rPr>
          <w:b/>
          <w:szCs w:val="20"/>
          <w:lang w:eastAsia="lt-LT"/>
        </w:rPr>
        <w:t>II</w:t>
      </w:r>
      <w:r w:rsidRPr="008D536F">
        <w:rPr>
          <w:b/>
          <w:szCs w:val="20"/>
          <w:lang w:eastAsia="lt-LT"/>
        </w:rPr>
        <w:t xml:space="preserve"> SKYRIUS</w:t>
      </w:r>
    </w:p>
    <w:p w:rsidR="00F32029" w:rsidRDefault="00F32029" w:rsidP="00F32029">
      <w:pPr>
        <w:widowControl w:val="0"/>
        <w:tabs>
          <w:tab w:val="left" w:pos="567"/>
          <w:tab w:val="left" w:pos="1134"/>
        </w:tabs>
        <w:ind w:left="709"/>
        <w:contextualSpacing/>
        <w:jc w:val="center"/>
        <w:rPr>
          <w:b/>
          <w:szCs w:val="20"/>
          <w:lang w:eastAsia="lt-LT"/>
        </w:rPr>
      </w:pPr>
      <w:r>
        <w:rPr>
          <w:b/>
          <w:szCs w:val="20"/>
          <w:lang w:eastAsia="lt-LT"/>
        </w:rPr>
        <w:t>BAIGIAMOSIOS NUOSTATOS</w:t>
      </w:r>
    </w:p>
    <w:p w:rsidR="00F32029" w:rsidRDefault="00F32029" w:rsidP="00F32029">
      <w:pPr>
        <w:widowControl w:val="0"/>
        <w:tabs>
          <w:tab w:val="left" w:pos="567"/>
          <w:tab w:val="left" w:pos="1134"/>
        </w:tabs>
        <w:contextualSpacing/>
        <w:jc w:val="both"/>
        <w:rPr>
          <w:szCs w:val="20"/>
          <w:lang w:eastAsia="lt-LT"/>
        </w:rPr>
      </w:pPr>
    </w:p>
    <w:p w:rsidR="00F32029" w:rsidRDefault="00F32029" w:rsidP="00F32029">
      <w:pPr>
        <w:widowControl w:val="0"/>
        <w:numPr>
          <w:ilvl w:val="0"/>
          <w:numId w:val="14"/>
        </w:numPr>
        <w:tabs>
          <w:tab w:val="left" w:pos="567"/>
          <w:tab w:val="left" w:pos="1134"/>
        </w:tabs>
        <w:ind w:left="0" w:firstLine="709"/>
        <w:contextualSpacing/>
        <w:jc w:val="both"/>
        <w:rPr>
          <w:szCs w:val="20"/>
          <w:lang w:eastAsia="lt-LT"/>
        </w:rPr>
      </w:pPr>
      <w:r>
        <w:rPr>
          <w:szCs w:val="20"/>
          <w:lang w:eastAsia="lt-LT"/>
        </w:rPr>
        <w:t xml:space="preserve">Duomenys į Modulį suvedami ir jame tvarkomi nepažeidžiant Lietuvos Respublikos </w:t>
      </w:r>
      <w:r w:rsidRPr="008D536F">
        <w:rPr>
          <w:szCs w:val="20"/>
          <w:lang w:eastAsia="lt-LT"/>
        </w:rPr>
        <w:t>asmens duomenų teisinės apsaugos įstatym</w:t>
      </w:r>
      <w:r>
        <w:rPr>
          <w:szCs w:val="20"/>
          <w:lang w:eastAsia="lt-LT"/>
        </w:rPr>
        <w:t>e nustatytų reikalavimų.</w:t>
      </w:r>
    </w:p>
    <w:p w:rsidR="00F32029" w:rsidRPr="00430312" w:rsidRDefault="00F32029" w:rsidP="00F32029">
      <w:pPr>
        <w:widowControl w:val="0"/>
        <w:numPr>
          <w:ilvl w:val="0"/>
          <w:numId w:val="14"/>
        </w:numPr>
        <w:tabs>
          <w:tab w:val="left" w:pos="567"/>
          <w:tab w:val="left" w:pos="1134"/>
        </w:tabs>
        <w:ind w:left="0" w:firstLine="709"/>
        <w:contextualSpacing/>
        <w:jc w:val="both"/>
        <w:rPr>
          <w:szCs w:val="20"/>
          <w:lang w:eastAsia="lt-LT"/>
        </w:rPr>
      </w:pPr>
      <w:r w:rsidRPr="00430312">
        <w:rPr>
          <w:rStyle w:val="normal-h"/>
          <w:color w:val="000000"/>
        </w:rPr>
        <w:t>Už šio Aprašo pažeidimus atsakoma teisės aktuose nustatyta tvarka.</w:t>
      </w:r>
    </w:p>
    <w:p w:rsidR="00F32029" w:rsidRPr="00527A83" w:rsidRDefault="00F32029" w:rsidP="00F32029">
      <w:pPr>
        <w:widowControl w:val="0"/>
        <w:tabs>
          <w:tab w:val="left" w:pos="567"/>
          <w:tab w:val="left" w:pos="1134"/>
        </w:tabs>
        <w:ind w:left="709"/>
        <w:contextualSpacing/>
        <w:jc w:val="both"/>
        <w:rPr>
          <w:szCs w:val="20"/>
          <w:lang w:eastAsia="lt-LT"/>
        </w:rPr>
      </w:pPr>
    </w:p>
    <w:p w:rsidR="00F32029" w:rsidRPr="00527A83" w:rsidRDefault="00F32029" w:rsidP="00F32029">
      <w:pPr>
        <w:rPr>
          <w:b/>
          <w:szCs w:val="20"/>
          <w:lang w:eastAsia="lt-LT"/>
        </w:rPr>
      </w:pPr>
    </w:p>
    <w:p w:rsidR="00F32029" w:rsidRPr="00527A83" w:rsidRDefault="00F32029" w:rsidP="00F32029">
      <w:pPr>
        <w:jc w:val="right"/>
        <w:rPr>
          <w:b/>
          <w:szCs w:val="20"/>
          <w:lang w:eastAsia="lt-LT"/>
        </w:rPr>
      </w:pPr>
      <w:r>
        <w:rPr>
          <w:noProof/>
          <w:lang w:eastAsia="lt-LT"/>
        </w:rPr>
        <mc:AlternateContent>
          <mc:Choice Requires="wps">
            <w:drawing>
              <wp:anchor distT="4294967293" distB="4294967293" distL="114300" distR="114300" simplePos="0" relativeHeight="251659264" behindDoc="0" locked="0" layoutInCell="0" allowOverlap="1">
                <wp:simplePos x="0" y="0"/>
                <wp:positionH relativeFrom="column">
                  <wp:posOffset>1388745</wp:posOffset>
                </wp:positionH>
                <wp:positionV relativeFrom="paragraph">
                  <wp:posOffset>68579</wp:posOffset>
                </wp:positionV>
                <wp:extent cx="3108960" cy="0"/>
                <wp:effectExtent l="0" t="0" r="15240" b="19050"/>
                <wp:wrapNone/>
                <wp:docPr id="3"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E66E86" id="Tiesioji jungtis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9.35pt,5.4pt" to="35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" o:allowincell="f"/>
            </w:pict>
          </mc:Fallback>
        </mc:AlternateContent>
      </w:r>
    </w:p>
    <w:p w:rsidR="00B30398" w:rsidRDefault="00B30398" w:rsidP="00FF0691">
      <w:pPr>
        <w:ind w:left="5812"/>
      </w:pPr>
    </w:p>
    <w:p w:rsidR="00F32029" w:rsidRDefault="00F32029" w:rsidP="00FF0691">
      <w:pPr>
        <w:ind w:left="5812"/>
        <w:sectPr w:rsidR="00F32029" w:rsidSect="00F32029">
          <w:pgSz w:w="11907" w:h="16840" w:code="9"/>
          <w:pgMar w:top="1134" w:right="747" w:bottom="1134" w:left="1701" w:header="811" w:footer="567" w:gutter="0"/>
          <w:cols w:space="708"/>
          <w:noEndnote/>
          <w:titlePg/>
          <w:docGrid w:linePitch="326"/>
        </w:sectPr>
      </w:pPr>
    </w:p>
    <w:p w:rsidR="00021297" w:rsidRPr="00F733BF" w:rsidRDefault="00021297" w:rsidP="0087525E">
      <w:pPr>
        <w:ind w:left="6237" w:hanging="425"/>
      </w:pPr>
      <w:r w:rsidRPr="00F733BF">
        <w:lastRenderedPageBreak/>
        <w:t xml:space="preserve">Bylų paskirstymo teisėjams ir teisėjų kolegijų </w:t>
      </w:r>
    </w:p>
    <w:p w:rsidR="00021297" w:rsidRPr="00F733BF" w:rsidRDefault="00021297" w:rsidP="0087525E">
      <w:pPr>
        <w:ind w:left="6237" w:hanging="425"/>
      </w:pPr>
      <w:r w:rsidRPr="00F733BF">
        <w:t xml:space="preserve">sudarymo taisyklių aprašo </w:t>
      </w:r>
    </w:p>
    <w:p w:rsidR="00021297" w:rsidRDefault="00021297" w:rsidP="0087525E">
      <w:pPr>
        <w:ind w:left="6237" w:hanging="425"/>
      </w:pPr>
      <w:r w:rsidRPr="00F733BF">
        <w:t>priedas</w:t>
      </w:r>
    </w:p>
    <w:p w:rsidR="00D7434F" w:rsidRDefault="00D7434F" w:rsidP="00D7434F">
      <w:pPr>
        <w:ind w:left="4800" w:firstLine="1012"/>
        <w:rPr>
          <w:lang w:eastAsia="lt-LT"/>
        </w:rPr>
      </w:pPr>
      <w:r w:rsidRPr="00E419EF">
        <w:rPr>
          <w:lang w:eastAsia="lt-LT"/>
        </w:rPr>
        <w:t>PATVIRTINTA</w:t>
      </w:r>
    </w:p>
    <w:p w:rsidR="00D7434F" w:rsidRPr="00E419EF" w:rsidRDefault="00D7434F" w:rsidP="00D7434F">
      <w:pPr>
        <w:ind w:left="4800" w:firstLine="1012"/>
      </w:pPr>
      <w:r w:rsidRPr="00E419EF">
        <w:t>Teisėjų tarybos 2015 m.</w:t>
      </w:r>
      <w:r>
        <w:t xml:space="preserve"> rugsėjo 25 </w:t>
      </w:r>
      <w:r w:rsidRPr="00E419EF">
        <w:t xml:space="preserve">d. </w:t>
      </w:r>
    </w:p>
    <w:p w:rsidR="00D7434F" w:rsidRDefault="00D7434F" w:rsidP="00D7434F">
      <w:pPr>
        <w:ind w:left="4800" w:firstLine="1012"/>
      </w:pPr>
      <w:r w:rsidRPr="00E419EF">
        <w:t>nutarimu</w:t>
      </w:r>
      <w:r>
        <w:t xml:space="preserve"> Nr. 13P-123</w:t>
      </w:r>
      <w:r w:rsidRPr="00E419EF">
        <w:t>-(7.1.2)</w:t>
      </w:r>
    </w:p>
    <w:p w:rsidR="00D7434F" w:rsidRPr="007F4EAA" w:rsidRDefault="00D7434F" w:rsidP="00D7434F">
      <w:pPr>
        <w:ind w:firstLine="5812"/>
      </w:pPr>
      <w:r w:rsidRPr="007F4EAA">
        <w:t xml:space="preserve">(Teisėjų tarybos 2015 m. </w:t>
      </w:r>
      <w:r>
        <w:t>gruodžio 18</w:t>
      </w:r>
      <w:r w:rsidRPr="007F4EAA">
        <w:t xml:space="preserve"> d.</w:t>
      </w:r>
    </w:p>
    <w:p w:rsidR="00D7434F" w:rsidRPr="007F4EAA" w:rsidRDefault="00D7434F" w:rsidP="00D7434F">
      <w:pPr>
        <w:ind w:firstLine="5812"/>
      </w:pPr>
      <w:r w:rsidRPr="007F4EAA">
        <w:t>nutarimo Nr. 13P-</w:t>
      </w:r>
      <w:r>
        <w:t>154</w:t>
      </w:r>
      <w:r w:rsidRPr="007F4EAA">
        <w:t>-(7.1.2) redakcija)</w:t>
      </w:r>
    </w:p>
    <w:p w:rsidR="00021297" w:rsidRPr="00F733BF" w:rsidRDefault="00021297" w:rsidP="00021297">
      <w:pPr>
        <w:ind w:left="5102"/>
      </w:pPr>
    </w:p>
    <w:p w:rsidR="00021297" w:rsidRPr="00F733BF" w:rsidRDefault="00021297" w:rsidP="00021297">
      <w:pPr>
        <w:jc w:val="center"/>
        <w:rPr>
          <w:b/>
          <w:bCs/>
          <w:szCs w:val="28"/>
        </w:rPr>
      </w:pPr>
      <w:r w:rsidRPr="00F733BF">
        <w:rPr>
          <w:b/>
          <w:bCs/>
          <w:szCs w:val="28"/>
        </w:rPr>
        <w:t>BYLŲ SKIRSTYMO GRUPĖS</w:t>
      </w:r>
      <w:r w:rsidR="006E5B43" w:rsidRPr="00F733BF">
        <w:rPr>
          <w:b/>
          <w:bCs/>
          <w:szCs w:val="28"/>
        </w:rPr>
        <w:t>*</w:t>
      </w:r>
    </w:p>
    <w:p w:rsidR="00021297" w:rsidRPr="00F733BF" w:rsidRDefault="00021297" w:rsidP="00021297">
      <w:pPr>
        <w:jc w:val="center"/>
        <w:rPr>
          <w:b/>
          <w:bCs/>
          <w:szCs w:val="28"/>
        </w:rPr>
      </w:pPr>
    </w:p>
    <w:tbl>
      <w:tblPr>
        <w:tblW w:w="10774" w:type="dxa"/>
        <w:tblInd w:w="-279" w:type="dxa"/>
        <w:tblLayout w:type="fixed"/>
        <w:tblCellMar>
          <w:left w:w="0" w:type="dxa"/>
          <w:right w:w="0" w:type="dxa"/>
        </w:tblCellMar>
        <w:tblLook w:val="04A0" w:firstRow="1" w:lastRow="0" w:firstColumn="1" w:lastColumn="0" w:noHBand="0" w:noVBand="1"/>
      </w:tblPr>
      <w:tblGrid>
        <w:gridCol w:w="284"/>
        <w:gridCol w:w="1134"/>
        <w:gridCol w:w="851"/>
        <w:gridCol w:w="1701"/>
        <w:gridCol w:w="1134"/>
        <w:gridCol w:w="1134"/>
        <w:gridCol w:w="1984"/>
        <w:gridCol w:w="567"/>
        <w:gridCol w:w="1134"/>
        <w:gridCol w:w="851"/>
      </w:tblGrid>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021297" w:rsidRPr="00F733BF" w:rsidRDefault="00021297" w:rsidP="00FF0691">
            <w:pPr>
              <w:jc w:val="center"/>
              <w:rPr>
                <w:bCs/>
                <w:sz w:val="18"/>
                <w:szCs w:val="18"/>
              </w:rPr>
            </w:pPr>
            <w:r w:rsidRPr="00F733BF">
              <w:rPr>
                <w:b/>
                <w:bCs/>
                <w:sz w:val="18"/>
                <w:szCs w:val="18"/>
              </w:rPr>
              <w:t>Nr</w:t>
            </w:r>
            <w:r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Teismo rūšis</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Instancija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Dokumento – bylos pagrindo tipas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Bylos tipas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Bylos potipis</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Bylos numerio šablonas</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21297" w:rsidRPr="00F733BF" w:rsidRDefault="00021297" w:rsidP="00FF0691">
            <w:pPr>
              <w:jc w:val="center"/>
              <w:rPr>
                <w:b/>
                <w:bCs/>
                <w:sz w:val="18"/>
                <w:szCs w:val="18"/>
              </w:rPr>
            </w:pPr>
            <w:r w:rsidRPr="00F733BF">
              <w:rPr>
                <w:b/>
                <w:bCs/>
                <w:sz w:val="18"/>
                <w:szCs w:val="18"/>
              </w:rPr>
              <w:t>Grupė</w:t>
            </w:r>
          </w:p>
        </w:tc>
        <w:tc>
          <w:tcPr>
            <w:tcW w:w="1134" w:type="dxa"/>
            <w:tcBorders>
              <w:top w:val="single" w:sz="4" w:space="0" w:color="auto"/>
              <w:left w:val="nil"/>
              <w:bottom w:val="single" w:sz="4" w:space="0" w:color="auto"/>
              <w:right w:val="single" w:sz="4" w:space="0" w:color="auto"/>
            </w:tcBorders>
            <w:shd w:val="clear" w:color="auto" w:fill="auto"/>
            <w:vAlign w:val="center"/>
          </w:tcPr>
          <w:p w:rsidR="00021297" w:rsidRPr="00F733BF" w:rsidRDefault="00021297" w:rsidP="00484985">
            <w:pPr>
              <w:jc w:val="center"/>
              <w:rPr>
                <w:b/>
                <w:bCs/>
                <w:sz w:val="18"/>
                <w:szCs w:val="18"/>
              </w:rPr>
            </w:pPr>
            <w:r w:rsidRPr="00F733BF">
              <w:rPr>
                <w:b/>
                <w:bCs/>
                <w:sz w:val="18"/>
                <w:szCs w:val="18"/>
              </w:rPr>
              <w:t>Grupės aprašymas (skirstymui įtakos neturi)</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
                <w:bCs/>
                <w:sz w:val="18"/>
                <w:szCs w:val="18"/>
              </w:rPr>
            </w:pPr>
            <w:r w:rsidRPr="00F733BF">
              <w:rPr>
                <w:b/>
                <w:bCs/>
                <w:sz w:val="18"/>
                <w:szCs w:val="18"/>
              </w:rPr>
              <w:t>Balas, kuris turi įtakos užimtumo skaičiavimui</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021297" w:rsidRPr="00F733BF" w:rsidRDefault="00021297" w:rsidP="00FF0691">
            <w:pPr>
              <w:rPr>
                <w:bCs/>
                <w:sz w:val="18"/>
                <w:szCs w:val="18"/>
              </w:rPr>
            </w:pPr>
          </w:p>
          <w:p w:rsidR="00A863B8" w:rsidRPr="00F733BF" w:rsidRDefault="00A863B8" w:rsidP="00A863B8">
            <w:pPr>
              <w:rPr>
                <w:bCs/>
                <w:sz w:val="18"/>
                <w:szCs w:val="18"/>
              </w:rPr>
            </w:pPr>
            <w:r w:rsidRPr="00F733BF">
              <w:rPr>
                <w:bCs/>
                <w:sz w:val="18"/>
                <w:szCs w:val="18"/>
              </w:rPr>
              <w:t>e2-[NUMERIS]-[TEISEJAS]/[METAI4]</w:t>
            </w:r>
          </w:p>
          <w:p w:rsidR="00A863B8" w:rsidRPr="00F733BF" w:rsidRDefault="00A863B8" w:rsidP="00FF0691">
            <w:pPr>
              <w:rPr>
                <w:bCs/>
                <w:sz w:val="18"/>
                <w:szCs w:val="18"/>
              </w:rPr>
            </w:pP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A52601" w:rsidRPr="00F733BF" w:rsidRDefault="00A52601" w:rsidP="00FF0691">
            <w:pPr>
              <w:rPr>
                <w:bCs/>
                <w:strike/>
                <w:sz w:val="18"/>
                <w:szCs w:val="18"/>
              </w:rPr>
            </w:pPr>
            <w:r w:rsidRPr="00F733BF">
              <w:rPr>
                <w:bCs/>
                <w:sz w:val="18"/>
                <w:szCs w:val="18"/>
              </w:rPr>
              <w:t xml:space="preserve">Bylos, </w:t>
            </w:r>
          </w:p>
          <w:p w:rsidR="00021297" w:rsidRPr="00F733BF" w:rsidRDefault="00A52601" w:rsidP="00FF0691">
            <w:pPr>
              <w:rPr>
                <w:bCs/>
                <w:sz w:val="18"/>
                <w:szCs w:val="18"/>
              </w:rPr>
            </w:pPr>
            <w:r w:rsidRPr="00F733BF">
              <w:rPr>
                <w:bCs/>
                <w:sz w:val="18"/>
                <w:szCs w:val="18"/>
              </w:rPr>
              <w:t xml:space="preserve">nagrinėjamos </w:t>
            </w:r>
            <w:r w:rsidR="00021297" w:rsidRPr="00F733BF">
              <w:rPr>
                <w:bCs/>
                <w:sz w:val="18"/>
                <w:szCs w:val="18"/>
              </w:rPr>
              <w:t>ginčo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dokumentinis procesas</w:t>
            </w:r>
          </w:p>
        </w:tc>
        <w:tc>
          <w:tcPr>
            <w:tcW w:w="1984" w:type="dxa"/>
            <w:tcBorders>
              <w:top w:val="single" w:sz="4" w:space="0" w:color="auto"/>
              <w:left w:val="nil"/>
              <w:bottom w:val="single" w:sz="4" w:space="0" w:color="auto"/>
              <w:right w:val="single" w:sz="4" w:space="0" w:color="auto"/>
            </w:tcBorders>
            <w:shd w:val="clear" w:color="auto" w:fill="auto"/>
            <w:noWrap/>
          </w:tcPr>
          <w:p w:rsidR="00A863B8" w:rsidRPr="00F733BF" w:rsidRDefault="00021297" w:rsidP="00FF0691">
            <w:pPr>
              <w:rPr>
                <w:bCs/>
                <w:sz w:val="18"/>
                <w:szCs w:val="18"/>
              </w:rPr>
            </w:pPr>
            <w:r w:rsidRPr="00F733BF">
              <w:rPr>
                <w:bCs/>
                <w:sz w:val="18"/>
                <w:szCs w:val="18"/>
              </w:rPr>
              <w:t>2-[NUMERIS]-[TEISEJAS]/[METAI4]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CB3A66" w:rsidRPr="00F733BF" w:rsidRDefault="00CB3A66" w:rsidP="00E059E3">
            <w:pPr>
              <w:rPr>
                <w:bCs/>
                <w:sz w:val="18"/>
                <w:szCs w:val="18"/>
              </w:rPr>
            </w:pPr>
            <w:r w:rsidRPr="00F733BF">
              <w:rPr>
                <w:bCs/>
                <w:sz w:val="18"/>
                <w:szCs w:val="18"/>
              </w:rPr>
              <w:t xml:space="preserve">Dokumentinio proceso tvarka nagrinėjamos bylos </w:t>
            </w:r>
            <w:r w:rsidR="00E059E3" w:rsidRPr="00F733BF">
              <w:rPr>
                <w:bCs/>
                <w:sz w:val="18"/>
                <w:szCs w:val="18"/>
              </w:rPr>
              <w:t>ir bylos dėl teismo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B7E8F" w:rsidP="00BD0742">
            <w:pPr>
              <w:rPr>
                <w:bCs/>
                <w:sz w:val="18"/>
                <w:szCs w:val="18"/>
              </w:rPr>
            </w:pPr>
            <w:r w:rsidRPr="00F733BF">
              <w:rPr>
                <w:bCs/>
                <w:sz w:val="18"/>
                <w:szCs w:val="18"/>
              </w:rPr>
              <w:t>P</w:t>
            </w:r>
            <w:r w:rsidR="00021297" w:rsidRPr="00F733BF">
              <w:rPr>
                <w:bCs/>
                <w:sz w:val="18"/>
                <w:szCs w:val="18"/>
              </w:rPr>
              <w:t>areiškimas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0B7E8F" w:rsidRPr="00F733BF" w:rsidRDefault="000B7E8F" w:rsidP="00FF0691">
            <w:pPr>
              <w:rPr>
                <w:bCs/>
                <w:sz w:val="18"/>
                <w:szCs w:val="18"/>
              </w:rPr>
            </w:pPr>
            <w:r w:rsidRPr="00F733BF">
              <w:rPr>
                <w:bCs/>
                <w:sz w:val="18"/>
                <w:szCs w:val="18"/>
              </w:rPr>
              <w:t>2YT-[NUMERIS]-[TEISEJAS]/[METAI4]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e2</w:t>
            </w:r>
            <w:r w:rsidR="000B7E8F" w:rsidRPr="00F733BF">
              <w:rPr>
                <w:bCs/>
                <w:sz w:val="18"/>
                <w:szCs w:val="18"/>
              </w:rPr>
              <w:t>YT</w:t>
            </w:r>
            <w:r w:rsidRPr="00F733BF">
              <w:rPr>
                <w:bCs/>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6E4A1A">
        <w:trPr>
          <w:trHeight w:val="274"/>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BD0742" w:rsidP="004F029D">
            <w:pPr>
              <w:rPr>
                <w:bCs/>
                <w:sz w:val="18"/>
                <w:szCs w:val="18"/>
              </w:rPr>
            </w:pPr>
            <w:r w:rsidRPr="00F733BF">
              <w:rPr>
                <w:bCs/>
                <w:sz w:val="18"/>
                <w:szCs w:val="18"/>
              </w:rPr>
              <w:t>P</w:t>
            </w:r>
            <w:r w:rsidR="00021297" w:rsidRPr="00F733BF">
              <w:rPr>
                <w:bCs/>
                <w:sz w:val="18"/>
                <w:szCs w:val="18"/>
              </w:rPr>
              <w:t>areiškimas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A863B8" w:rsidRPr="00F733BF" w:rsidRDefault="00021297" w:rsidP="00FF0691">
            <w:pPr>
              <w:rPr>
                <w:bCs/>
                <w:sz w:val="18"/>
                <w:szCs w:val="18"/>
              </w:rPr>
            </w:pPr>
            <w:r w:rsidRPr="00F733BF">
              <w:rPr>
                <w:bCs/>
                <w:sz w:val="18"/>
                <w:szCs w:val="18"/>
              </w:rPr>
              <w:t>N2-[NUMERIS]-[TEISEJAS]/[METAI4]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eN2-[NUMERIS]-[TEISEJAS]/[METAI4]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 xml:space="preserve">Ypatingos teisenos bylos, bylos dėl įvaikinimo </w:t>
            </w:r>
            <w:r w:rsidR="00484985" w:rsidRPr="00F733BF">
              <w:rPr>
                <w:bCs/>
                <w:sz w:val="18"/>
                <w:szCs w:val="18"/>
              </w:rPr>
              <w:t>(</w:t>
            </w:r>
            <w:r w:rsidRPr="00F733BF">
              <w:rPr>
                <w:bCs/>
                <w:sz w:val="18"/>
                <w:szCs w:val="18"/>
              </w:rPr>
              <w:t>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 dėl teismo įsakymo išdavimo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teismo įsakymo išdavimo</w:t>
            </w:r>
          </w:p>
        </w:tc>
        <w:tc>
          <w:tcPr>
            <w:tcW w:w="1984" w:type="dxa"/>
            <w:tcBorders>
              <w:top w:val="single" w:sz="4" w:space="0" w:color="auto"/>
              <w:left w:val="nil"/>
              <w:bottom w:val="single" w:sz="4" w:space="0" w:color="auto"/>
              <w:right w:val="single" w:sz="4" w:space="0" w:color="auto"/>
            </w:tcBorders>
            <w:shd w:val="clear" w:color="auto" w:fill="auto"/>
            <w:noWrap/>
          </w:tcPr>
          <w:p w:rsidR="00A863B8" w:rsidRPr="00F733BF" w:rsidRDefault="00021297" w:rsidP="00FF0691">
            <w:pPr>
              <w:rPr>
                <w:bCs/>
                <w:sz w:val="18"/>
                <w:szCs w:val="18"/>
              </w:rPr>
            </w:pPr>
            <w:r w:rsidRPr="00F733BF">
              <w:rPr>
                <w:bCs/>
                <w:sz w:val="18"/>
                <w:szCs w:val="18"/>
              </w:rPr>
              <w:t>L2-[NUMERIS]-[TEISEJAS]/[METAI4]</w:t>
            </w:r>
          </w:p>
          <w:p w:rsidR="00A863B8" w:rsidRPr="00F733BF" w:rsidRDefault="00A863B8" w:rsidP="00A863B8">
            <w:pPr>
              <w:rPr>
                <w:sz w:val="18"/>
                <w:szCs w:val="18"/>
              </w:rPr>
            </w:pPr>
          </w:p>
          <w:p w:rsidR="00021297" w:rsidRPr="00F733BF" w:rsidRDefault="00A863B8" w:rsidP="00A863B8">
            <w:pPr>
              <w:rPr>
                <w:sz w:val="18"/>
                <w:szCs w:val="18"/>
              </w:rPr>
            </w:pPr>
            <w:r w:rsidRPr="00F733BF">
              <w:rPr>
                <w:bCs/>
                <w:sz w:val="18"/>
                <w:szCs w:val="18"/>
              </w:rPr>
              <w:t>eL2-[NUMERIS]-[TEISEJAS]/[METAI4]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BD0742" w:rsidRPr="00F733BF" w:rsidRDefault="00E059E3" w:rsidP="00E059E3">
            <w:pPr>
              <w:rPr>
                <w:bCs/>
                <w:sz w:val="18"/>
                <w:szCs w:val="18"/>
              </w:rPr>
            </w:pPr>
            <w:r w:rsidRPr="00F733BF">
              <w:rPr>
                <w:bCs/>
                <w:sz w:val="18"/>
                <w:szCs w:val="18"/>
              </w:rPr>
              <w:t>Dokumentinio proceso tvarka nagrinėjamos bylos ir bylos dėl teismo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2YT-[NUMERIS]-[TEISEJAS]/[METAI4]</w:t>
            </w:r>
          </w:p>
          <w:p w:rsidR="0088414D" w:rsidRPr="00F733BF" w:rsidRDefault="0088414D" w:rsidP="00FF0691">
            <w:pPr>
              <w:rPr>
                <w:bCs/>
                <w:strike/>
                <w:sz w:val="18"/>
                <w:szCs w:val="18"/>
              </w:rPr>
            </w:pPr>
          </w:p>
          <w:p w:rsidR="00A863B8" w:rsidRPr="00F733BF" w:rsidRDefault="00A863B8" w:rsidP="00A863B8">
            <w:pPr>
              <w:rPr>
                <w:sz w:val="18"/>
                <w:szCs w:val="18"/>
              </w:rPr>
            </w:pPr>
          </w:p>
          <w:p w:rsidR="00021297" w:rsidRPr="00F733BF" w:rsidRDefault="00A863B8" w:rsidP="00A863B8">
            <w:pPr>
              <w:rPr>
                <w:sz w:val="18"/>
                <w:szCs w:val="18"/>
              </w:rPr>
            </w:pPr>
            <w:r w:rsidRPr="00F733BF">
              <w:rPr>
                <w:sz w:val="18"/>
                <w:szCs w:val="18"/>
              </w:rPr>
              <w:t>e2</w:t>
            </w:r>
            <w:r w:rsidR="0088414D" w:rsidRPr="00F733BF">
              <w:rPr>
                <w:sz w:val="18"/>
                <w:szCs w:val="18"/>
              </w:rPr>
              <w:t>YT</w:t>
            </w:r>
            <w:r w:rsidRPr="00F733BF">
              <w:rPr>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 xml:space="preserve">Ypatingos teisenos bylos, bylos dėl įvaikinimo (Lietuvos Respublikos civilinio proceso kodekso V </w:t>
            </w:r>
            <w:r w:rsidRPr="00F733BF">
              <w:rPr>
                <w:bCs/>
                <w:sz w:val="18"/>
                <w:szCs w:val="18"/>
              </w:rPr>
              <w:lastRenderedPageBreak/>
              <w:t>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lastRenderedPageBreak/>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lastRenderedPageBreak/>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(pagal CPK XXXIX sk.)</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supaprastintas procesas (CPK XXXIX sk.)</w:t>
            </w:r>
          </w:p>
        </w:tc>
        <w:tc>
          <w:tcPr>
            <w:tcW w:w="1984" w:type="dxa"/>
            <w:tcBorders>
              <w:top w:val="single" w:sz="4" w:space="0" w:color="auto"/>
              <w:left w:val="nil"/>
              <w:bottom w:val="single" w:sz="4" w:space="0" w:color="auto"/>
              <w:right w:val="single" w:sz="4" w:space="0" w:color="auto"/>
            </w:tcBorders>
            <w:shd w:val="clear" w:color="auto" w:fill="auto"/>
            <w:noWrap/>
          </w:tcPr>
          <w:p w:rsidR="00D47611" w:rsidRPr="00F733BF" w:rsidRDefault="00D47611" w:rsidP="00D47611">
            <w:pPr>
              <w:rPr>
                <w:bCs/>
                <w:sz w:val="18"/>
                <w:szCs w:val="18"/>
              </w:rPr>
            </w:pPr>
            <w:r w:rsidRPr="00F733BF">
              <w:rPr>
                <w:bCs/>
                <w:sz w:val="18"/>
                <w:szCs w:val="18"/>
              </w:rPr>
              <w:t>2SP-[NUMERIS]-[TEISEJAS]/[METAI4]</w:t>
            </w:r>
          </w:p>
          <w:p w:rsidR="00D47611" w:rsidRPr="00F733BF" w:rsidRDefault="00D47611" w:rsidP="00FF0691">
            <w:pPr>
              <w:rPr>
                <w:bCs/>
                <w:strike/>
                <w:sz w:val="18"/>
                <w:szCs w:val="18"/>
              </w:rPr>
            </w:pPr>
          </w:p>
          <w:p w:rsidR="00A863B8" w:rsidRPr="00F733BF" w:rsidRDefault="00A863B8" w:rsidP="00A863B8">
            <w:pPr>
              <w:rPr>
                <w:sz w:val="18"/>
                <w:szCs w:val="18"/>
              </w:rPr>
            </w:pPr>
          </w:p>
          <w:p w:rsidR="00021297" w:rsidRPr="00F733BF" w:rsidRDefault="00A863B8" w:rsidP="00A863B8">
            <w:pPr>
              <w:rPr>
                <w:sz w:val="18"/>
                <w:szCs w:val="18"/>
              </w:rPr>
            </w:pPr>
            <w:r w:rsidRPr="00F733BF">
              <w:rPr>
                <w:sz w:val="18"/>
                <w:szCs w:val="18"/>
              </w:rPr>
              <w:t>e2</w:t>
            </w:r>
            <w:r w:rsidR="00D47611" w:rsidRPr="00F733BF">
              <w:rPr>
                <w:sz w:val="18"/>
                <w:szCs w:val="18"/>
              </w:rPr>
              <w:t>SP</w:t>
            </w:r>
            <w:r w:rsidRPr="00F733BF">
              <w:rPr>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D47611" w:rsidP="00FF0691">
            <w:pPr>
              <w:rPr>
                <w:bCs/>
                <w:sz w:val="18"/>
                <w:szCs w:val="18"/>
              </w:rPr>
            </w:pPr>
            <w:r w:rsidRPr="00F733BF">
              <w:rPr>
                <w:bCs/>
                <w:sz w:val="18"/>
                <w:szCs w:val="18"/>
              </w:rPr>
              <w:t>Teismo leidimai, faktų patvirtinimai, turto administravimas, paveldėjimo procedūrų taikymas, taikos sutarčių tvirtinimas, kiti klausimai, nagrinėjami supaprastinto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(pagal CPK XXXIX sk.)</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supaprastintas procesas (CPK XXXIX sk.)</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S2-[NUMERIS]-[TEISEJAS]/[METAI4]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bCs/>
                <w:sz w:val="18"/>
                <w:szCs w:val="18"/>
              </w:rPr>
              <w:t>eS2-[NUMERIS]-[TEISEJAS]/[METAI4]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D47611">
            <w:pPr>
              <w:rPr>
                <w:bCs/>
                <w:sz w:val="18"/>
                <w:szCs w:val="18"/>
              </w:rPr>
            </w:pPr>
            <w:r w:rsidRPr="00F733BF">
              <w:rPr>
                <w:bCs/>
                <w:sz w:val="18"/>
                <w:szCs w:val="18"/>
              </w:rPr>
              <w:t>Teismo leidimai, faktų patvirtinimai, turto administravimas,</w:t>
            </w:r>
            <w:r w:rsidR="00D47611" w:rsidRPr="00F733BF">
              <w:rPr>
                <w:bCs/>
                <w:sz w:val="18"/>
                <w:szCs w:val="18"/>
              </w:rPr>
              <w:t xml:space="preserve"> paveldėjimo procedūrų taikymas, taikos sutarčių tvirtinimas, kiti klausimai, nagrinėjami supaprastinto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dėl laikinųjų apsaugos priemonių (iki ieškinio padavimo)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2-[NUMERIS]-[TEISEJAS]/[METAI4]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sz w:val="18"/>
                <w:szCs w:val="18"/>
              </w:rPr>
              <w:t>e</w:t>
            </w:r>
            <w:r w:rsidRPr="00F733BF">
              <w:rPr>
                <w:bCs/>
                <w:sz w:val="18"/>
                <w:szCs w:val="18"/>
              </w:rPr>
              <w:t>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A52601" w:rsidP="00A52601">
            <w:pPr>
              <w:rPr>
                <w:bCs/>
                <w:sz w:val="18"/>
                <w:szCs w:val="18"/>
              </w:rPr>
            </w:pPr>
            <w:r w:rsidRPr="00F733BF">
              <w:rPr>
                <w:bCs/>
                <w:sz w:val="18"/>
                <w:szCs w:val="18"/>
              </w:rPr>
              <w:t xml:space="preserve">Bylos, pradėtos gavus prašymą </w:t>
            </w:r>
            <w:r w:rsidR="00021297" w:rsidRPr="00F733BF">
              <w:rPr>
                <w:bCs/>
                <w:sz w:val="18"/>
                <w:szCs w:val="18"/>
              </w:rPr>
              <w:t>dėl laikinųjų apsaugos priemonių taikymo iki ieškinio.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 dėl proceso atnaujinimo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proceso atnaujinimo</w:t>
            </w:r>
          </w:p>
        </w:tc>
        <w:tc>
          <w:tcPr>
            <w:tcW w:w="1984" w:type="dxa"/>
            <w:tcBorders>
              <w:top w:val="single" w:sz="4" w:space="0" w:color="auto"/>
              <w:left w:val="nil"/>
              <w:bottom w:val="single" w:sz="4" w:space="0" w:color="auto"/>
              <w:right w:val="single" w:sz="4" w:space="0" w:color="auto"/>
            </w:tcBorders>
            <w:shd w:val="clear" w:color="auto" w:fill="auto"/>
            <w:noWrap/>
          </w:tcPr>
          <w:p w:rsidR="00C226A2" w:rsidRPr="00F733BF" w:rsidRDefault="00021297" w:rsidP="00FF0691">
            <w:pPr>
              <w:rPr>
                <w:bCs/>
                <w:sz w:val="18"/>
                <w:szCs w:val="18"/>
              </w:rPr>
            </w:pPr>
            <w:r w:rsidRPr="00F733BF">
              <w:rPr>
                <w:bCs/>
                <w:sz w:val="18"/>
                <w:szCs w:val="18"/>
              </w:rPr>
              <w:t>A2-[NUMERIS]-[TEISEJAS]/[METAI4]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sz w:val="18"/>
                <w:szCs w:val="18"/>
              </w:rPr>
              <w:t>e</w:t>
            </w:r>
            <w:r w:rsidRPr="00F733BF">
              <w:rPr>
                <w:bCs/>
                <w:sz w:val="18"/>
                <w:szCs w:val="18"/>
              </w:rPr>
              <w:t>A2-[NUMERIS]-[TEISEJAS]/[METAI4]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A52601" w:rsidP="00FF0691">
            <w:pPr>
              <w:rPr>
                <w:bCs/>
                <w:sz w:val="18"/>
                <w:szCs w:val="18"/>
              </w:rPr>
            </w:pPr>
            <w:r w:rsidRPr="00F733BF">
              <w:rPr>
                <w:bCs/>
                <w:sz w:val="18"/>
                <w:szCs w:val="18"/>
              </w:rPr>
              <w:t xml:space="preserve">Bylos </w:t>
            </w:r>
            <w:r w:rsidR="00021297" w:rsidRPr="00F733BF">
              <w:rPr>
                <w:bCs/>
                <w:sz w:val="18"/>
                <w:szCs w:val="18"/>
              </w:rPr>
              <w:t>dėl proceso atnaujinimo.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skundas dėl antstolio veiksmų</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2YT-[NUMERIS]-[TEISEJAS]/[METAI4]</w:t>
            </w:r>
          </w:p>
          <w:p w:rsidR="0088414D" w:rsidRPr="00F733BF" w:rsidRDefault="0088414D" w:rsidP="0088414D">
            <w:pPr>
              <w:rPr>
                <w:bCs/>
                <w:strike/>
                <w:sz w:val="18"/>
                <w:szCs w:val="18"/>
              </w:rPr>
            </w:pPr>
          </w:p>
          <w:p w:rsidR="0088414D" w:rsidRPr="00F733BF" w:rsidRDefault="0088414D" w:rsidP="0088414D">
            <w:pPr>
              <w:rPr>
                <w:sz w:val="18"/>
                <w:szCs w:val="18"/>
              </w:rPr>
            </w:pPr>
          </w:p>
          <w:p w:rsidR="00021297" w:rsidRPr="00F733BF" w:rsidRDefault="0088414D" w:rsidP="0088414D">
            <w:pPr>
              <w:rPr>
                <w:sz w:val="18"/>
                <w:szCs w:val="18"/>
              </w:rPr>
            </w:pPr>
            <w:r w:rsidRPr="00F733BF">
              <w:rPr>
                <w:sz w:val="18"/>
                <w:szCs w:val="18"/>
              </w:rPr>
              <w:t>e2YT-[NUMERIS]-[TEISEJAS]/[METAI4]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12.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skundas dėl notaro veiksmų</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2YT-[NUMERIS]-[TEISEJAS]/[METAI4]</w:t>
            </w:r>
          </w:p>
          <w:p w:rsidR="0088414D" w:rsidRPr="00F733BF" w:rsidRDefault="0088414D" w:rsidP="0088414D">
            <w:pPr>
              <w:rPr>
                <w:bCs/>
                <w:strike/>
                <w:sz w:val="18"/>
                <w:szCs w:val="18"/>
              </w:rPr>
            </w:pPr>
          </w:p>
          <w:p w:rsidR="0088414D" w:rsidRPr="00F733BF" w:rsidRDefault="0088414D" w:rsidP="0088414D">
            <w:pPr>
              <w:rPr>
                <w:sz w:val="18"/>
                <w:szCs w:val="18"/>
              </w:rPr>
            </w:pPr>
          </w:p>
          <w:p w:rsidR="00021297" w:rsidRPr="00F733BF" w:rsidRDefault="0088414D" w:rsidP="0088414D">
            <w:pPr>
              <w:rPr>
                <w:sz w:val="18"/>
                <w:szCs w:val="18"/>
              </w:rPr>
            </w:pPr>
            <w:r w:rsidRPr="00F733BF">
              <w:rPr>
                <w:sz w:val="18"/>
                <w:szCs w:val="18"/>
              </w:rPr>
              <w:t>e2YT-[NUMERIS]-[TEISEJAS]/[METAI4]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484985">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lastRenderedPageBreak/>
              <w:t>13.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pareiškimas/prašymas vykdymo procese</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A52601" w:rsidRPr="00F733BF" w:rsidRDefault="00A52601" w:rsidP="00A52601">
            <w:pPr>
              <w:rPr>
                <w:bCs/>
                <w:sz w:val="18"/>
                <w:szCs w:val="18"/>
              </w:rPr>
            </w:pPr>
            <w:r w:rsidRPr="00F733BF">
              <w:rPr>
                <w:bCs/>
                <w:sz w:val="18"/>
                <w:szCs w:val="18"/>
              </w:rPr>
              <w:t>2VP-[NUMERIS]-[TEISEJAS]/[METAI4]</w:t>
            </w:r>
          </w:p>
          <w:p w:rsidR="00C226A2" w:rsidRPr="00F733BF" w:rsidRDefault="00C226A2" w:rsidP="00C226A2">
            <w:pPr>
              <w:rPr>
                <w:sz w:val="18"/>
                <w:szCs w:val="18"/>
              </w:rPr>
            </w:pPr>
          </w:p>
          <w:p w:rsidR="00021297" w:rsidRPr="00F733BF" w:rsidRDefault="00C226A2" w:rsidP="00C226A2">
            <w:pPr>
              <w:rPr>
                <w:sz w:val="18"/>
                <w:szCs w:val="18"/>
              </w:rPr>
            </w:pPr>
            <w:r w:rsidRPr="00F733BF">
              <w:rPr>
                <w:sz w:val="18"/>
                <w:szCs w:val="18"/>
              </w:rPr>
              <w:t>e</w:t>
            </w:r>
            <w:r w:rsidRPr="00F733BF">
              <w:rPr>
                <w:bCs/>
                <w:sz w:val="18"/>
                <w:szCs w:val="18"/>
              </w:rPr>
              <w:t>2</w:t>
            </w:r>
            <w:r w:rsidR="00A52601" w:rsidRPr="00F733BF">
              <w:rPr>
                <w:bCs/>
                <w:sz w:val="18"/>
                <w:szCs w:val="18"/>
              </w:rPr>
              <w:t>VP</w:t>
            </w:r>
            <w:r w:rsidRPr="00F733BF">
              <w:rPr>
                <w:bCs/>
                <w:sz w:val="18"/>
                <w:szCs w:val="18"/>
              </w:rPr>
              <w: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484985">
            <w:pPr>
              <w:rPr>
                <w:bCs/>
                <w:sz w:val="18"/>
                <w:szCs w:val="18"/>
              </w:rPr>
            </w:pPr>
            <w:r w:rsidRPr="00F733BF">
              <w:rPr>
                <w:bCs/>
                <w:sz w:val="18"/>
                <w:szCs w:val="18"/>
              </w:rPr>
              <w:t xml:space="preserve">Vykdymo procesas ir </w:t>
            </w:r>
            <w:r w:rsidR="00A52601" w:rsidRPr="00F733BF">
              <w:rPr>
                <w:bCs/>
                <w:sz w:val="18"/>
                <w:szCs w:val="18"/>
              </w:rPr>
              <w:t xml:space="preserve">bylos pagal </w:t>
            </w:r>
            <w:r w:rsidRPr="00F733BF">
              <w:rPr>
                <w:bCs/>
                <w:sz w:val="18"/>
                <w:szCs w:val="18"/>
              </w:rPr>
              <w:t xml:space="preserve">antstolio </w:t>
            </w:r>
            <w:r w:rsidR="00A52601" w:rsidRPr="00F733BF">
              <w:rPr>
                <w:bCs/>
                <w:sz w:val="18"/>
                <w:szCs w:val="18"/>
              </w:rPr>
              <w:t>prašymus</w:t>
            </w:r>
            <w:r w:rsidRPr="00F733BF">
              <w:rPr>
                <w:bCs/>
                <w:sz w:val="18"/>
                <w:szCs w:val="18"/>
              </w:rPr>
              <w:t>.</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A52601" w:rsidRPr="00F733BF" w:rsidRDefault="00410D17" w:rsidP="00FF0691">
            <w:pPr>
              <w:rPr>
                <w:bCs/>
                <w:sz w:val="18"/>
                <w:szCs w:val="18"/>
              </w:rPr>
            </w:pPr>
            <w:r w:rsidRPr="00F733BF">
              <w:rPr>
                <w:bCs/>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pareiškimas</w:t>
            </w:r>
          </w:p>
          <w:p w:rsidR="0088414D" w:rsidRPr="00F733BF" w:rsidRDefault="0088414D" w:rsidP="0088414D">
            <w:pPr>
              <w:rPr>
                <w:bCs/>
                <w:sz w:val="18"/>
                <w:szCs w:val="18"/>
              </w:rPr>
            </w:pPr>
          </w:p>
          <w:p w:rsidR="0088414D" w:rsidRPr="00F733BF" w:rsidRDefault="0088414D" w:rsidP="0088414D">
            <w:pPr>
              <w:rPr>
                <w:bCs/>
                <w:sz w:val="18"/>
                <w:szCs w:val="18"/>
              </w:rPr>
            </w:pPr>
            <w:r w:rsidRPr="00F733BF">
              <w:rPr>
                <w:bCs/>
                <w:sz w:val="18"/>
                <w:szCs w:val="18"/>
              </w:rPr>
              <w:t>prašymas</w:t>
            </w:r>
          </w:p>
          <w:p w:rsidR="0088414D" w:rsidRPr="00F733BF" w:rsidRDefault="0088414D" w:rsidP="00FF0691">
            <w:pPr>
              <w:rPr>
                <w:bCs/>
                <w:sz w:val="18"/>
                <w:szCs w:val="18"/>
              </w:rPr>
            </w:pPr>
          </w:p>
          <w:p w:rsidR="00A52601" w:rsidRPr="00F733BF" w:rsidRDefault="0088414D" w:rsidP="00FF0691">
            <w:pPr>
              <w:rPr>
                <w:bCs/>
                <w:sz w:val="18"/>
                <w:szCs w:val="18"/>
              </w:rPr>
            </w:pPr>
            <w:r w:rsidRPr="00F733BF">
              <w:rPr>
                <w:bCs/>
                <w:sz w:val="18"/>
                <w:szCs w:val="18"/>
              </w:rPr>
              <w:t>pareiškimas/prašymas vykdymo procese</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2FB-[NUMERIS]-[TEISEJAS]/[METAI4]</w:t>
            </w:r>
          </w:p>
          <w:p w:rsidR="0088414D" w:rsidRPr="00F733BF" w:rsidRDefault="0088414D" w:rsidP="0088414D">
            <w:pPr>
              <w:rPr>
                <w:sz w:val="18"/>
                <w:szCs w:val="18"/>
              </w:rPr>
            </w:pPr>
          </w:p>
          <w:p w:rsidR="00A52601" w:rsidRPr="00F733BF" w:rsidRDefault="0088414D" w:rsidP="0088414D">
            <w:pPr>
              <w:rPr>
                <w:bCs/>
                <w:strike/>
                <w:sz w:val="18"/>
                <w:szCs w:val="18"/>
              </w:rPr>
            </w:pPr>
            <w:r w:rsidRPr="00F733BF">
              <w:rPr>
                <w:sz w:val="18"/>
                <w:szCs w:val="18"/>
              </w:rPr>
              <w:t>e</w:t>
            </w:r>
            <w:r w:rsidRPr="00F733BF">
              <w:rPr>
                <w:bCs/>
                <w:sz w:val="18"/>
                <w:szCs w:val="18"/>
              </w:rPr>
              <w:t>2FB-[NUMERIS]-[TEISEJAS]/[METAI4]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VI grupė</w:t>
            </w:r>
          </w:p>
        </w:tc>
        <w:tc>
          <w:tcPr>
            <w:tcW w:w="1134" w:type="dxa"/>
            <w:tcBorders>
              <w:top w:val="single" w:sz="4" w:space="0" w:color="auto"/>
              <w:left w:val="nil"/>
              <w:bottom w:val="single" w:sz="4" w:space="0" w:color="auto"/>
              <w:right w:val="single" w:sz="4" w:space="0" w:color="auto"/>
            </w:tcBorders>
            <w:shd w:val="clear" w:color="auto" w:fill="auto"/>
          </w:tcPr>
          <w:p w:rsidR="00A52601" w:rsidRPr="00F733BF" w:rsidRDefault="0088414D" w:rsidP="0088414D">
            <w:pPr>
              <w:rPr>
                <w:bCs/>
                <w:sz w:val="18"/>
                <w:szCs w:val="18"/>
              </w:rPr>
            </w:pPr>
            <w:r w:rsidRPr="00F733BF">
              <w:rPr>
                <w:bCs/>
                <w:sz w:val="18"/>
                <w:szCs w:val="18"/>
              </w:rPr>
              <w:t>Vykdymo procesas ir bylos pagal antstolio prašymus.</w:t>
            </w:r>
          </w:p>
        </w:tc>
        <w:tc>
          <w:tcPr>
            <w:tcW w:w="851" w:type="dxa"/>
            <w:tcBorders>
              <w:top w:val="single" w:sz="4" w:space="0" w:color="auto"/>
              <w:left w:val="nil"/>
              <w:bottom w:val="single" w:sz="4" w:space="0" w:color="auto"/>
              <w:right w:val="single" w:sz="4" w:space="0" w:color="auto"/>
            </w:tcBorders>
            <w:shd w:val="clear" w:color="auto" w:fill="auto"/>
          </w:tcPr>
          <w:p w:rsidR="00A52601" w:rsidRPr="00F733BF" w:rsidRDefault="0088414D"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A52601" w:rsidRPr="00F733BF" w:rsidRDefault="00410D17" w:rsidP="00FF0691">
            <w:pPr>
              <w:rPr>
                <w:bCs/>
                <w:sz w:val="18"/>
                <w:szCs w:val="18"/>
              </w:rPr>
            </w:pPr>
            <w:r w:rsidRPr="00F733BF">
              <w:rPr>
                <w:bCs/>
                <w:sz w:val="18"/>
                <w:szCs w:val="18"/>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FF0691">
            <w:pPr>
              <w:rPr>
                <w:bCs/>
                <w:sz w:val="18"/>
                <w:szCs w:val="18"/>
              </w:rPr>
            </w:pPr>
            <w:r w:rsidRPr="00F733BF">
              <w:rPr>
                <w:bCs/>
                <w:sz w:val="18"/>
                <w:szCs w:val="18"/>
              </w:rPr>
              <w:t>pareiškimas</w:t>
            </w:r>
          </w:p>
          <w:p w:rsidR="0088414D" w:rsidRPr="00F733BF" w:rsidRDefault="0088414D" w:rsidP="00FF0691">
            <w:pPr>
              <w:rPr>
                <w:bCs/>
                <w:sz w:val="18"/>
                <w:szCs w:val="18"/>
              </w:rPr>
            </w:pPr>
          </w:p>
          <w:p w:rsidR="0088414D" w:rsidRPr="00F733BF" w:rsidRDefault="0088414D" w:rsidP="00FF0691">
            <w:pPr>
              <w:rPr>
                <w:bCs/>
                <w:sz w:val="18"/>
                <w:szCs w:val="18"/>
              </w:rPr>
            </w:pPr>
            <w:r w:rsidRPr="00F733BF">
              <w:rPr>
                <w:bCs/>
                <w:sz w:val="18"/>
                <w:szCs w:val="18"/>
              </w:rPr>
              <w:t>prašymas</w:t>
            </w:r>
          </w:p>
          <w:p w:rsidR="0088414D" w:rsidRPr="00F733BF" w:rsidRDefault="0088414D" w:rsidP="00FF0691">
            <w:pPr>
              <w:rPr>
                <w:bCs/>
                <w:sz w:val="18"/>
                <w:szCs w:val="18"/>
              </w:rPr>
            </w:pPr>
          </w:p>
          <w:p w:rsidR="00A52601" w:rsidRPr="00F733BF" w:rsidRDefault="0088414D" w:rsidP="00FF0691">
            <w:pPr>
              <w:rPr>
                <w:bCs/>
                <w:sz w:val="18"/>
                <w:szCs w:val="18"/>
              </w:rPr>
            </w:pPr>
            <w:r w:rsidRPr="00F733BF">
              <w:rPr>
                <w:bCs/>
                <w:sz w:val="18"/>
                <w:szCs w:val="18"/>
              </w:rPr>
              <w:t>pareiškimas/prašymas vykdymo procese</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88414D" w:rsidRPr="00F733BF" w:rsidRDefault="0088414D" w:rsidP="0088414D">
            <w:pPr>
              <w:rPr>
                <w:bCs/>
                <w:sz w:val="18"/>
                <w:szCs w:val="18"/>
              </w:rPr>
            </w:pPr>
            <w:r w:rsidRPr="00F733BF">
              <w:rPr>
                <w:bCs/>
                <w:sz w:val="18"/>
                <w:szCs w:val="18"/>
              </w:rPr>
              <w:t>P2-[NUMERIS]-[TEISEJAS]/[METAI4]</w:t>
            </w:r>
          </w:p>
          <w:p w:rsidR="0088414D" w:rsidRPr="00F733BF" w:rsidRDefault="0088414D" w:rsidP="0088414D">
            <w:pPr>
              <w:rPr>
                <w:sz w:val="18"/>
                <w:szCs w:val="18"/>
              </w:rPr>
            </w:pPr>
          </w:p>
          <w:p w:rsidR="00A52601" w:rsidRPr="00F733BF" w:rsidRDefault="0088414D" w:rsidP="0088414D">
            <w:pPr>
              <w:rPr>
                <w:bCs/>
                <w:strike/>
                <w:sz w:val="18"/>
                <w:szCs w:val="18"/>
              </w:rPr>
            </w:pPr>
            <w:r w:rsidRPr="00F733BF">
              <w:rPr>
                <w:sz w:val="18"/>
                <w:szCs w:val="18"/>
              </w:rPr>
              <w:t>e</w:t>
            </w:r>
            <w:r w:rsidRPr="00F733BF">
              <w:rPr>
                <w:bCs/>
                <w:sz w:val="18"/>
                <w:szCs w:val="18"/>
              </w:rPr>
              <w:t>P2-[NUMERIS]-[TEISEJAS]/[METAI4]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A52601" w:rsidRPr="00F733BF" w:rsidRDefault="0088414D" w:rsidP="00FF0691">
            <w:pPr>
              <w:rPr>
                <w:bCs/>
                <w:sz w:val="18"/>
                <w:szCs w:val="18"/>
              </w:rPr>
            </w:pPr>
            <w:r w:rsidRPr="00F733BF">
              <w:rPr>
                <w:bCs/>
                <w:sz w:val="18"/>
                <w:szCs w:val="18"/>
              </w:rPr>
              <w:t>VI grupė</w:t>
            </w:r>
          </w:p>
        </w:tc>
        <w:tc>
          <w:tcPr>
            <w:tcW w:w="1134" w:type="dxa"/>
            <w:tcBorders>
              <w:top w:val="single" w:sz="4" w:space="0" w:color="auto"/>
              <w:left w:val="nil"/>
              <w:bottom w:val="single" w:sz="4" w:space="0" w:color="auto"/>
              <w:right w:val="single" w:sz="4" w:space="0" w:color="auto"/>
            </w:tcBorders>
            <w:shd w:val="clear" w:color="auto" w:fill="auto"/>
          </w:tcPr>
          <w:p w:rsidR="00A52601" w:rsidRPr="00F733BF" w:rsidRDefault="0088414D" w:rsidP="00FF0691">
            <w:pPr>
              <w:rPr>
                <w:bCs/>
                <w:sz w:val="18"/>
                <w:szCs w:val="18"/>
              </w:rPr>
            </w:pPr>
            <w:r w:rsidRPr="00F733BF">
              <w:rPr>
                <w:bCs/>
                <w:sz w:val="18"/>
                <w:szCs w:val="18"/>
              </w:rPr>
              <w:t>Vykdymo procesas ir bylos pagal antstolio prašymus.</w:t>
            </w:r>
          </w:p>
        </w:tc>
        <w:tc>
          <w:tcPr>
            <w:tcW w:w="851" w:type="dxa"/>
            <w:tcBorders>
              <w:top w:val="single" w:sz="4" w:space="0" w:color="auto"/>
              <w:left w:val="nil"/>
              <w:bottom w:val="single" w:sz="4" w:space="0" w:color="auto"/>
              <w:right w:val="single" w:sz="4" w:space="0" w:color="auto"/>
            </w:tcBorders>
            <w:shd w:val="clear" w:color="auto" w:fill="auto"/>
          </w:tcPr>
          <w:p w:rsidR="00A52601" w:rsidRPr="00F733BF" w:rsidRDefault="0088414D"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C7023" w:rsidRPr="00F733BF" w:rsidRDefault="00A7650A" w:rsidP="00FF0691">
            <w:pPr>
              <w:rPr>
                <w:bCs/>
                <w:sz w:val="18"/>
                <w:szCs w:val="18"/>
              </w:rPr>
            </w:pPr>
            <w:r w:rsidRPr="00F733BF">
              <w:rPr>
                <w:bCs/>
                <w:sz w:val="18"/>
                <w:szCs w:val="18"/>
              </w:rPr>
              <w:t>16</w:t>
            </w:r>
            <w:r w:rsidR="00E55F7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pareiškimas dėl fizinio asmens bankroto bylos iškėlimo</w:t>
            </w:r>
          </w:p>
        </w:tc>
        <w:tc>
          <w:tcPr>
            <w:tcW w:w="1134"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dėl fizinių asmenų bankroto</w:t>
            </w:r>
          </w:p>
        </w:tc>
        <w:tc>
          <w:tcPr>
            <w:tcW w:w="1984"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0C7023">
            <w:pPr>
              <w:rPr>
                <w:bCs/>
                <w:sz w:val="18"/>
                <w:szCs w:val="18"/>
              </w:rPr>
            </w:pPr>
            <w:r w:rsidRPr="00F733BF">
              <w:rPr>
                <w:bCs/>
                <w:sz w:val="18"/>
                <w:szCs w:val="18"/>
              </w:rPr>
              <w:t>2FB-[NUMERIS]-[TEISEJAS]/[METAI4]</w:t>
            </w:r>
          </w:p>
          <w:p w:rsidR="000C7023" w:rsidRPr="00F733BF" w:rsidRDefault="000C7023" w:rsidP="000C7023">
            <w:pPr>
              <w:rPr>
                <w:sz w:val="18"/>
                <w:szCs w:val="18"/>
              </w:rPr>
            </w:pPr>
          </w:p>
          <w:p w:rsidR="000C7023" w:rsidRPr="00F733BF" w:rsidRDefault="000C7023" w:rsidP="000C7023">
            <w:pPr>
              <w:rPr>
                <w:bCs/>
                <w:sz w:val="18"/>
                <w:szCs w:val="18"/>
              </w:rPr>
            </w:pPr>
            <w:r w:rsidRPr="00F733BF">
              <w:rPr>
                <w:sz w:val="18"/>
                <w:szCs w:val="18"/>
              </w:rPr>
              <w:t>e</w:t>
            </w:r>
            <w:r w:rsidRPr="00F733BF">
              <w:rPr>
                <w:bCs/>
                <w:sz w:val="18"/>
                <w:szCs w:val="18"/>
              </w:rPr>
              <w:t>2FB-[NUMERIS]-[TEISEJAS]/[METAI4]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C7023" w:rsidRPr="00F733BF" w:rsidRDefault="000C7023" w:rsidP="00FF0691">
            <w:pPr>
              <w:rPr>
                <w:bCs/>
                <w:sz w:val="18"/>
                <w:szCs w:val="18"/>
              </w:rPr>
            </w:pPr>
            <w:r w:rsidRPr="00F733BF">
              <w:rPr>
                <w:bCs/>
                <w:sz w:val="18"/>
                <w:szCs w:val="18"/>
              </w:rPr>
              <w:t>VIII grupė</w:t>
            </w:r>
          </w:p>
        </w:tc>
        <w:tc>
          <w:tcPr>
            <w:tcW w:w="1134" w:type="dxa"/>
            <w:tcBorders>
              <w:top w:val="single" w:sz="4" w:space="0" w:color="auto"/>
              <w:left w:val="nil"/>
              <w:bottom w:val="single" w:sz="4" w:space="0" w:color="auto"/>
              <w:right w:val="single" w:sz="4" w:space="0" w:color="auto"/>
            </w:tcBorders>
            <w:shd w:val="clear" w:color="auto" w:fill="auto"/>
          </w:tcPr>
          <w:p w:rsidR="000C7023" w:rsidRPr="00F733BF" w:rsidRDefault="000C7023" w:rsidP="00FF0691">
            <w:pPr>
              <w:rPr>
                <w:bCs/>
                <w:sz w:val="18"/>
                <w:szCs w:val="18"/>
              </w:rPr>
            </w:pPr>
            <w:r w:rsidRPr="00F733BF">
              <w:rPr>
                <w:bCs/>
                <w:sz w:val="18"/>
                <w:szCs w:val="18"/>
              </w:rPr>
              <w:t>Bylos dėl fizinio asmens bankroto</w:t>
            </w:r>
          </w:p>
        </w:tc>
        <w:tc>
          <w:tcPr>
            <w:tcW w:w="851" w:type="dxa"/>
            <w:tcBorders>
              <w:top w:val="single" w:sz="4" w:space="0" w:color="auto"/>
              <w:left w:val="nil"/>
              <w:bottom w:val="single" w:sz="4" w:space="0" w:color="auto"/>
              <w:right w:val="single" w:sz="4" w:space="0" w:color="auto"/>
            </w:tcBorders>
            <w:shd w:val="clear" w:color="auto" w:fill="auto"/>
          </w:tcPr>
          <w:p w:rsidR="000C7023" w:rsidRPr="00F733BF" w:rsidRDefault="000C7023" w:rsidP="00FF0691">
            <w:pPr>
              <w:jc w:val="center"/>
              <w:rPr>
                <w:bCs/>
                <w:sz w:val="18"/>
                <w:szCs w:val="18"/>
              </w:rPr>
            </w:pPr>
            <w:r w:rsidRPr="00F733BF">
              <w:rPr>
                <w:bCs/>
                <w:sz w:val="18"/>
                <w:szCs w:val="18"/>
              </w:rPr>
              <w:t>14</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1C7576" w:rsidRPr="00F733BF" w:rsidRDefault="00410D17" w:rsidP="00A7650A">
            <w:pPr>
              <w:rPr>
                <w:bCs/>
                <w:sz w:val="18"/>
                <w:szCs w:val="18"/>
              </w:rPr>
            </w:pPr>
            <w:r w:rsidRPr="00F733BF">
              <w:rPr>
                <w:bCs/>
                <w:sz w:val="18"/>
                <w:szCs w:val="18"/>
              </w:rPr>
              <w:t>1</w:t>
            </w:r>
            <w:r w:rsidR="00A7650A" w:rsidRPr="00F733BF">
              <w:rPr>
                <w:bCs/>
                <w:sz w:val="18"/>
                <w:szCs w:val="18"/>
              </w:rPr>
              <w:t>7</w:t>
            </w:r>
            <w:r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prašymas dėl teisinės pagalbos pagal tarptautines sutartis</w:t>
            </w:r>
          </w:p>
          <w:p w:rsidR="001C7576" w:rsidRPr="00F733BF" w:rsidRDefault="001C7576" w:rsidP="00FF0691">
            <w:pPr>
              <w:rPr>
                <w:bCs/>
                <w:sz w:val="18"/>
                <w:szCs w:val="18"/>
              </w:rPr>
            </w:pPr>
          </w:p>
          <w:p w:rsidR="001C7576" w:rsidRPr="00F733BF" w:rsidRDefault="001C7576" w:rsidP="00FF0691">
            <w:pPr>
              <w:rPr>
                <w:bCs/>
                <w:sz w:val="18"/>
                <w:szCs w:val="18"/>
              </w:rPr>
            </w:pPr>
            <w:r w:rsidRPr="00F733BF">
              <w:rPr>
                <w:bCs/>
                <w:sz w:val="18"/>
                <w:szCs w:val="18"/>
              </w:rPr>
              <w:t>prašymas</w:t>
            </w:r>
          </w:p>
        </w:tc>
        <w:tc>
          <w:tcPr>
            <w:tcW w:w="1134"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supaprastintas procesas (CPK XXXIX sk.)</w:t>
            </w:r>
          </w:p>
        </w:tc>
        <w:tc>
          <w:tcPr>
            <w:tcW w:w="1984"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1C7576">
            <w:pPr>
              <w:rPr>
                <w:bCs/>
                <w:sz w:val="18"/>
                <w:szCs w:val="18"/>
              </w:rPr>
            </w:pPr>
            <w:r w:rsidRPr="00F733BF">
              <w:rPr>
                <w:bCs/>
                <w:sz w:val="18"/>
                <w:szCs w:val="18"/>
              </w:rPr>
              <w:t>E2-[NUMERIS]-[TEISEJAS]/[METAI4]</w:t>
            </w:r>
          </w:p>
          <w:p w:rsidR="001C7576" w:rsidRPr="00F733BF" w:rsidRDefault="001C7576" w:rsidP="001C7576">
            <w:pPr>
              <w:rPr>
                <w:bCs/>
                <w:sz w:val="18"/>
                <w:szCs w:val="18"/>
              </w:rPr>
            </w:pPr>
          </w:p>
          <w:p w:rsidR="001C7576" w:rsidRPr="00F733BF" w:rsidRDefault="001C7576" w:rsidP="001C7576">
            <w:pPr>
              <w:rPr>
                <w:bCs/>
                <w:sz w:val="18"/>
                <w:szCs w:val="18"/>
              </w:rPr>
            </w:pPr>
            <w:r w:rsidRPr="00F733BF">
              <w:rPr>
                <w:bCs/>
                <w:sz w:val="18"/>
                <w:szCs w:val="18"/>
              </w:rPr>
              <w:t>eE2-[NUMERIS]-[TEISEJAS]/[METAI4]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1C7576" w:rsidRPr="00F733BF" w:rsidRDefault="001C7576"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1C7576" w:rsidRPr="00F733BF" w:rsidRDefault="001C7576" w:rsidP="00FF0691">
            <w:pPr>
              <w:rPr>
                <w:bCs/>
                <w:sz w:val="18"/>
                <w:szCs w:val="18"/>
              </w:rPr>
            </w:pPr>
            <w:r w:rsidRPr="00F733BF">
              <w:rPr>
                <w:bCs/>
                <w:sz w:val="18"/>
                <w:szCs w:val="18"/>
              </w:rPr>
              <w:t>Teismo leidimai, faktų patvirtinimai, turto administravimas, paveldėjimo procedūrų taikymas, taikos sutarčių tvirtinimas, kiti klausimai, nagrinėjami supaprastinto proceso tvarka</w:t>
            </w:r>
          </w:p>
        </w:tc>
        <w:tc>
          <w:tcPr>
            <w:tcW w:w="851" w:type="dxa"/>
            <w:tcBorders>
              <w:top w:val="single" w:sz="4" w:space="0" w:color="auto"/>
              <w:left w:val="nil"/>
              <w:bottom w:val="single" w:sz="4" w:space="0" w:color="auto"/>
              <w:right w:val="single" w:sz="4" w:space="0" w:color="auto"/>
            </w:tcBorders>
            <w:shd w:val="clear" w:color="auto" w:fill="auto"/>
          </w:tcPr>
          <w:p w:rsidR="001C7576" w:rsidRPr="00F733BF" w:rsidRDefault="001C7576"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1</w:t>
            </w:r>
            <w:r w:rsidR="00A7650A" w:rsidRPr="00F733BF">
              <w:rPr>
                <w:bCs/>
                <w:sz w:val="18"/>
                <w:szCs w:val="18"/>
              </w:rPr>
              <w:t>8</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bausmę/baudž. poveikio priemonę vykdančios institucijos teikimas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T-[NUMERIS]-[TEISEJAS]/[METAI4]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Teikimai (vykdymo procese).</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1</w:t>
            </w:r>
            <w:r w:rsidR="00A7650A" w:rsidRPr="00F733BF">
              <w:rPr>
                <w:bCs/>
                <w:sz w:val="18"/>
                <w:szCs w:val="18"/>
              </w:rPr>
              <w:t>9</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kaltinamasis aktas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pagal bendrąsias proceso taisykles.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A7650A" w:rsidP="00A7650A">
            <w:pPr>
              <w:rPr>
                <w:bCs/>
                <w:sz w:val="18"/>
                <w:szCs w:val="18"/>
              </w:rPr>
            </w:pPr>
            <w:r w:rsidRPr="00F733BF">
              <w:rPr>
                <w:bCs/>
                <w:sz w:val="18"/>
                <w:szCs w:val="18"/>
              </w:rPr>
              <w:t>20</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kaltinamasis aktas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pagal bendrąsias proceso taisykles.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1</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2</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PK-[NUMERIS]-[TEISEJAS]/[METAI4]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lastRenderedPageBreak/>
              <w:t>2</w:t>
            </w:r>
            <w:r w:rsidR="00A7650A" w:rsidRPr="00F733BF">
              <w:rPr>
                <w:bCs/>
                <w:sz w:val="18"/>
                <w:szCs w:val="18"/>
              </w:rPr>
              <w:t>3</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4</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PK-[NUMERIS]-[TEISEJAS]/[METAI4]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490925">
        <w:trPr>
          <w:trHeight w:val="428"/>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A7650A">
            <w:pPr>
              <w:rPr>
                <w:bCs/>
                <w:sz w:val="18"/>
                <w:szCs w:val="18"/>
              </w:rPr>
            </w:pPr>
            <w:r w:rsidRPr="00F733BF">
              <w:rPr>
                <w:bCs/>
                <w:sz w:val="18"/>
                <w:szCs w:val="18"/>
              </w:rPr>
              <w:t>2</w:t>
            </w:r>
            <w:r w:rsidR="00A7650A" w:rsidRPr="00F733BF">
              <w:rPr>
                <w:bCs/>
                <w:sz w:val="18"/>
                <w:szCs w:val="18"/>
              </w:rPr>
              <w:t>5</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nutarimas (dėl priverčiamųjų medicinos priemonių)</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priverčiamųjų medicinos priemonių</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74614F" w:rsidP="00FF0691">
            <w:pPr>
              <w:rPr>
                <w:bCs/>
                <w:sz w:val="18"/>
                <w:szCs w:val="18"/>
              </w:rPr>
            </w:pPr>
            <w:r>
              <w:rPr>
                <w:bCs/>
                <w:sz w:val="18"/>
                <w:szCs w:val="18"/>
              </w:rPr>
              <w:t>M</w:t>
            </w:r>
            <w:r w:rsidR="00021297"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pagreitinto proceso tvarka</w:t>
            </w:r>
            <w:r w:rsidR="00490925" w:rsidRPr="00F733BF">
              <w:rPr>
                <w:bCs/>
                <w:sz w:val="18"/>
                <w:szCs w:val="18"/>
              </w:rPr>
              <w:t xml:space="preserve"> ir bylos dėl priverčiamųjų medicinos priemonių taikymo</w:t>
            </w:r>
            <w:r w:rsidRPr="00F733BF">
              <w:rPr>
                <w:bCs/>
                <w:sz w:val="18"/>
                <w:szCs w:val="18"/>
              </w:rPr>
              <w:t>.</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2</w:t>
            </w:r>
            <w:r w:rsidR="009D363C">
              <w:rPr>
                <w:bCs/>
                <w:sz w:val="18"/>
                <w:szCs w:val="18"/>
              </w:rPr>
              <w:t>6</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dėl baudžiamojo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2</w:t>
            </w:r>
            <w:r w:rsidR="009D363C">
              <w:rPr>
                <w:bCs/>
                <w:sz w:val="18"/>
                <w:szCs w:val="18"/>
              </w:rPr>
              <w:t>7</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dėl baudžiamojo įsakymo išdavimo.</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9</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2</w:t>
            </w:r>
            <w:r w:rsidR="009D363C">
              <w:rPr>
                <w:bCs/>
                <w:sz w:val="18"/>
                <w:szCs w:val="18"/>
              </w:rPr>
              <w:t>8</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pagreitinto proceso)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bylos nagrinėjamos pagreitinto proceso tvarka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pagreitinto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9D363C" w:rsidP="00A7650A">
            <w:pPr>
              <w:rPr>
                <w:bCs/>
                <w:sz w:val="18"/>
                <w:szCs w:val="18"/>
              </w:rPr>
            </w:pPr>
            <w:r>
              <w:rPr>
                <w:bCs/>
                <w:sz w:val="18"/>
                <w:szCs w:val="18"/>
              </w:rPr>
              <w:t>29</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pareiškimas (dėl pagreitinto proceso)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bylos nagrinėjamos pagreitinto proceso tvarka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Bylos nagrinėjamos pagreitinto proceso tvarka.</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0</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reikalavimas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1</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prokuroro reikalavimas (privataus kaltinimo tvarka)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PK-[NUMERIS]-[TEISEJAS]/[METAI4]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Privataus kaltinimo bylos.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12</w:t>
            </w:r>
          </w:p>
        </w:tc>
      </w:tr>
      <w:tr w:rsidR="00247659" w:rsidRPr="00F733BF" w:rsidTr="00247659">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
                <w:bCs/>
                <w:i/>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protokolas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byla</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A[KATEGORIJA]-[NUMERIS]-[TEISEJAS]/[METAI4]</w:t>
            </w:r>
          </w:p>
          <w:p w:rsidR="00247659" w:rsidRPr="00247659" w:rsidRDefault="00247659" w:rsidP="00247659">
            <w:pPr>
              <w:rPr>
                <w:sz w:val="18"/>
                <w:szCs w:val="18"/>
              </w:rPr>
            </w:pPr>
          </w:p>
          <w:p w:rsidR="00247659" w:rsidRPr="00247659" w:rsidRDefault="00247659" w:rsidP="00247659">
            <w:pPr>
              <w:rPr>
                <w:sz w:val="18"/>
                <w:szCs w:val="18"/>
              </w:rPr>
            </w:pPr>
            <w:r w:rsidRPr="00247659">
              <w:rPr>
                <w:sz w:val="18"/>
                <w:szCs w:val="18"/>
              </w:rPr>
              <w:t>e</w:t>
            </w:r>
            <w:r w:rsidRPr="00247659">
              <w:rPr>
                <w:bCs/>
                <w:sz w:val="18"/>
                <w:szCs w:val="18"/>
              </w:rPr>
              <w:t>A[KATEGORIJA]-[NUMERIS]-[TEISEJAS]/[METAI4]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9</w:t>
            </w:r>
          </w:p>
        </w:tc>
      </w:tr>
      <w:tr w:rsidR="00247659" w:rsidRPr="00F733BF" w:rsidTr="00247659">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protokolas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byla</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AN[KATEGORIJA]-[NUMERIS]-[TEISEJAS]/[METAI4]</w:t>
            </w:r>
          </w:p>
          <w:p w:rsidR="00247659" w:rsidRPr="00247659" w:rsidRDefault="00247659" w:rsidP="00247659">
            <w:pPr>
              <w:rPr>
                <w:sz w:val="18"/>
                <w:szCs w:val="18"/>
              </w:rPr>
            </w:pPr>
          </w:p>
          <w:p w:rsidR="00247659" w:rsidRPr="00247659" w:rsidRDefault="00247659" w:rsidP="00247659">
            <w:pPr>
              <w:rPr>
                <w:sz w:val="18"/>
                <w:szCs w:val="18"/>
              </w:rPr>
            </w:pPr>
            <w:r w:rsidRPr="00247659">
              <w:rPr>
                <w:sz w:val="18"/>
                <w:szCs w:val="18"/>
              </w:rPr>
              <w:t>e</w:t>
            </w:r>
            <w:r w:rsidRPr="00247659">
              <w:rPr>
                <w:bCs/>
                <w:sz w:val="18"/>
                <w:szCs w:val="18"/>
              </w:rPr>
              <w:t>AN[KATEGORIJA]-[NUMERIS]-[TEISEJAS]/[METAI4]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9</w:t>
            </w:r>
          </w:p>
        </w:tc>
      </w:tr>
      <w:tr w:rsidR="00247659" w:rsidRPr="00F733BF" w:rsidTr="00247659">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lastRenderedPageBreak/>
              <w:t>34.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pareiškimas/prašymas/skundas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byla</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A[KATEGORIJA]-[NUMERIS]-[TEISEJAS]/[METAI4]</w:t>
            </w:r>
          </w:p>
          <w:p w:rsidR="00247659" w:rsidRPr="00247659" w:rsidRDefault="00247659" w:rsidP="00247659">
            <w:pPr>
              <w:rPr>
                <w:sz w:val="18"/>
                <w:szCs w:val="18"/>
              </w:rPr>
            </w:pPr>
          </w:p>
          <w:p w:rsidR="00247659" w:rsidRPr="00247659" w:rsidRDefault="00247659" w:rsidP="00247659">
            <w:pPr>
              <w:rPr>
                <w:sz w:val="18"/>
                <w:szCs w:val="18"/>
              </w:rPr>
            </w:pPr>
            <w:r w:rsidRPr="00247659">
              <w:rPr>
                <w:bCs/>
                <w:sz w:val="18"/>
                <w:szCs w:val="18"/>
              </w:rPr>
              <w:t>eA[KATEGORIJA]-[NUMERIS]-[TEISEJAS]/[METAI4]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9</w:t>
            </w:r>
          </w:p>
        </w:tc>
      </w:tr>
      <w:tr w:rsidR="00247659" w:rsidRPr="00F733BF" w:rsidTr="00247659">
        <w:trPr>
          <w:trHeight w:val="286"/>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35.</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pareiškimas/prašymas/skundas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ATP/AN byla</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AN[KATEGORIJA]-[NUMERIS]-[TEISEJAS]/[METAI4]</w:t>
            </w:r>
          </w:p>
          <w:p w:rsidR="00247659" w:rsidRPr="00247659" w:rsidRDefault="00247659" w:rsidP="00247659">
            <w:pPr>
              <w:rPr>
                <w:sz w:val="18"/>
                <w:szCs w:val="18"/>
              </w:rPr>
            </w:pPr>
          </w:p>
          <w:p w:rsidR="00247659" w:rsidRPr="00247659" w:rsidRDefault="00247659" w:rsidP="00247659">
            <w:pPr>
              <w:rPr>
                <w:sz w:val="18"/>
                <w:szCs w:val="18"/>
              </w:rPr>
            </w:pPr>
            <w:r w:rsidRPr="00247659">
              <w:rPr>
                <w:sz w:val="18"/>
                <w:szCs w:val="18"/>
              </w:rPr>
              <w:t>e</w:t>
            </w:r>
            <w:r w:rsidRPr="00247659">
              <w:rPr>
                <w:bCs/>
                <w:sz w:val="18"/>
                <w:szCs w:val="18"/>
              </w:rPr>
              <w:t>AN[KATEGORIJA]-[NUMERIS]-[TEISEJAS]/[METAI4]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9</w:t>
            </w:r>
          </w:p>
        </w:tc>
      </w:tr>
      <w:tr w:rsidR="00247659" w:rsidRPr="00F733BF" w:rsidTr="00247659">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teikimas</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vykdymo procese</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A[KATEGORIJA]-[NUMERIS]-[TEISEJAS]/[METAI4]</w:t>
            </w:r>
          </w:p>
          <w:p w:rsidR="00247659" w:rsidRPr="00247659" w:rsidRDefault="00247659" w:rsidP="00247659">
            <w:pPr>
              <w:rPr>
                <w:sz w:val="18"/>
                <w:szCs w:val="18"/>
              </w:rPr>
            </w:pPr>
          </w:p>
          <w:p w:rsidR="00247659" w:rsidRPr="00247659" w:rsidRDefault="00247659" w:rsidP="00247659">
            <w:pPr>
              <w:rPr>
                <w:sz w:val="18"/>
                <w:szCs w:val="18"/>
              </w:rPr>
            </w:pPr>
            <w:r w:rsidRPr="00247659">
              <w:rPr>
                <w:sz w:val="18"/>
                <w:szCs w:val="18"/>
              </w:rPr>
              <w:t>e</w:t>
            </w:r>
            <w:r w:rsidRPr="00247659">
              <w:rPr>
                <w:bCs/>
                <w:sz w:val="18"/>
                <w:szCs w:val="18"/>
              </w:rPr>
              <w:t>A[KATEGORIJA]-[NUMERIS]-[TEISEJAS]/[METAI4]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II grupė</w:t>
            </w:r>
          </w:p>
        </w:tc>
        <w:tc>
          <w:tcPr>
            <w:tcW w:w="1134"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trike/>
                <w:sz w:val="18"/>
                <w:szCs w:val="18"/>
              </w:rPr>
            </w:pPr>
            <w:r w:rsidRPr="00247659">
              <w:rPr>
                <w:bCs/>
                <w:sz w:val="18"/>
                <w:szCs w:val="18"/>
              </w:rPr>
              <w:t>Administracinių teisės pažeidimų/ administracinių nusižengimų bylos (vykdymo procese)</w:t>
            </w:r>
          </w:p>
        </w:tc>
        <w:tc>
          <w:tcPr>
            <w:tcW w:w="851" w:type="dxa"/>
            <w:tcBorders>
              <w:top w:val="single" w:sz="4" w:space="0" w:color="auto"/>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7</w:t>
            </w:r>
          </w:p>
        </w:tc>
      </w:tr>
      <w:tr w:rsidR="00F733BF" w:rsidRPr="00F733BF" w:rsidTr="00A863B8">
        <w:trPr>
          <w:trHeight w:val="12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3</w:t>
            </w:r>
            <w:r w:rsidR="009D363C">
              <w:rPr>
                <w:bCs/>
                <w:sz w:val="18"/>
                <w:szCs w:val="18"/>
              </w:rPr>
              <w:t>7</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prašymas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single" w:sz="4" w:space="0" w:color="auto"/>
              <w:left w:val="nil"/>
              <w:bottom w:val="single" w:sz="4" w:space="0" w:color="auto"/>
              <w:right w:val="single" w:sz="4" w:space="0" w:color="auto"/>
            </w:tcBorders>
            <w:shd w:val="clear" w:color="auto" w:fill="auto"/>
            <w:noWrap/>
          </w:tcPr>
          <w:p w:rsidR="00B04B40" w:rsidRPr="00F733BF" w:rsidRDefault="00021297" w:rsidP="00FF0691">
            <w:pPr>
              <w:rPr>
                <w:bCs/>
                <w:sz w:val="18"/>
                <w:szCs w:val="18"/>
              </w:rPr>
            </w:pPr>
            <w:r w:rsidRPr="00F733BF">
              <w:rPr>
                <w:bCs/>
                <w:sz w:val="18"/>
                <w:szCs w:val="18"/>
              </w:rPr>
              <w:t>N2-[NUMERIS]-[TEISEJAS]/[METAI4]</w:t>
            </w:r>
          </w:p>
          <w:p w:rsidR="00B04B40" w:rsidRPr="00F733BF" w:rsidRDefault="00B04B40" w:rsidP="00B04B40">
            <w:pPr>
              <w:rPr>
                <w:sz w:val="18"/>
                <w:szCs w:val="18"/>
              </w:rPr>
            </w:pPr>
          </w:p>
          <w:p w:rsidR="00021297" w:rsidRPr="00F733BF" w:rsidRDefault="00B04B40" w:rsidP="00B04B40">
            <w:pPr>
              <w:rPr>
                <w:sz w:val="18"/>
                <w:szCs w:val="18"/>
              </w:rPr>
            </w:pPr>
            <w:r w:rsidRPr="00F733BF">
              <w:rPr>
                <w:sz w:val="18"/>
                <w:szCs w:val="18"/>
              </w:rPr>
              <w:t>e</w:t>
            </w:r>
            <w:r w:rsidRPr="00F733BF">
              <w:rPr>
                <w:bCs/>
                <w:sz w:val="18"/>
                <w:szCs w:val="18"/>
              </w:rPr>
              <w:t>N2-[NUMERIS]-[TEISEJAS]/[METAI4]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C7023" w:rsidP="003F6810">
            <w:pPr>
              <w:rPr>
                <w:bCs/>
                <w:sz w:val="18"/>
                <w:szCs w:val="18"/>
              </w:rPr>
            </w:pPr>
            <w:r w:rsidRPr="00F733BF">
              <w:rPr>
                <w:bCs/>
                <w:sz w:val="18"/>
                <w:szCs w:val="18"/>
              </w:rPr>
              <w:t>Ypatingos teisenos bylos, bylos dėl įvaikinimo (Lietuvos Respublikos civilinio proceso kodekso V dalis).</w:t>
            </w:r>
          </w:p>
        </w:tc>
        <w:tc>
          <w:tcPr>
            <w:tcW w:w="85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jc w:val="center"/>
              <w:rPr>
                <w:bCs/>
                <w:sz w:val="18"/>
                <w:szCs w:val="18"/>
              </w:rPr>
            </w:pPr>
            <w:r w:rsidRPr="00F733BF">
              <w:rPr>
                <w:bCs/>
                <w:sz w:val="18"/>
                <w:szCs w:val="18"/>
              </w:rPr>
              <w:t>11</w:t>
            </w:r>
          </w:p>
        </w:tc>
      </w:tr>
      <w:tr w:rsidR="00247659" w:rsidRPr="00F733BF" w:rsidTr="00247659">
        <w:trPr>
          <w:trHeight w:val="600"/>
        </w:trPr>
        <w:tc>
          <w:tcPr>
            <w:tcW w:w="284" w:type="dxa"/>
            <w:tcBorders>
              <w:top w:val="nil"/>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38.</w:t>
            </w:r>
          </w:p>
        </w:tc>
        <w:tc>
          <w:tcPr>
            <w:tcW w:w="1134" w:type="dxa"/>
            <w:tcBorders>
              <w:top w:val="nil"/>
              <w:left w:val="single" w:sz="4" w:space="0" w:color="auto"/>
              <w:bottom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Apylinkės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pareiškimas/prašymas/skundas</w:t>
            </w:r>
          </w:p>
        </w:tc>
        <w:tc>
          <w:tcPr>
            <w:tcW w:w="1134"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skundas dėl ATP/AN</w:t>
            </w:r>
          </w:p>
        </w:tc>
        <w:tc>
          <w:tcPr>
            <w:tcW w:w="1984"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II-[NUMERIS]-[TEISEJAS]/[METAI4]</w:t>
            </w:r>
          </w:p>
          <w:p w:rsidR="00247659" w:rsidRPr="00247659" w:rsidRDefault="00247659" w:rsidP="00247659">
            <w:pPr>
              <w:rPr>
                <w:bCs/>
                <w:sz w:val="18"/>
                <w:szCs w:val="18"/>
              </w:rPr>
            </w:pPr>
          </w:p>
          <w:p w:rsidR="00247659" w:rsidRPr="00247659" w:rsidRDefault="00247659" w:rsidP="00247659">
            <w:pPr>
              <w:rPr>
                <w:bCs/>
                <w:sz w:val="18"/>
                <w:szCs w:val="18"/>
              </w:rPr>
            </w:pPr>
            <w:r w:rsidRPr="00247659">
              <w:rPr>
                <w:bCs/>
                <w:sz w:val="18"/>
                <w:szCs w:val="18"/>
              </w:rPr>
              <w:t>eII-[NUMERIS]-[TEISEJAS]/[METAI4]</w:t>
            </w:r>
          </w:p>
        </w:tc>
        <w:tc>
          <w:tcPr>
            <w:tcW w:w="567"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Administracinių teisės pažeidimų/ administracinių nusižengimų bylos.</w:t>
            </w:r>
          </w:p>
        </w:tc>
        <w:tc>
          <w:tcPr>
            <w:tcW w:w="851"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9</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A7650A">
            <w:pPr>
              <w:rPr>
                <w:sz w:val="18"/>
                <w:szCs w:val="18"/>
              </w:rPr>
            </w:pPr>
            <w:r>
              <w:rPr>
                <w:sz w:val="18"/>
                <w:szCs w:val="18"/>
              </w:rPr>
              <w:t>39</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 xml:space="preserve">prašymas (teikimas) nuosprendžio </w:t>
            </w:r>
            <w:r w:rsidR="002F2FD4">
              <w:rPr>
                <w:sz w:val="18"/>
                <w:szCs w:val="18"/>
              </w:rPr>
              <w:t xml:space="preserve">ar nutarties </w:t>
            </w:r>
            <w:r w:rsidRPr="00F733BF">
              <w:rPr>
                <w:sz w:val="18"/>
                <w:szCs w:val="18"/>
              </w:rPr>
              <w:t>vykdymo metu</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vykdymo procese</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T-[NUMERIS]-[TEISEJAS]/[METAI4]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V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Teikimai (vykdymo procese).</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7</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0</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pareiškimas dėl ikiteisminio tyrimo atnaujinimo; prašymas priimti nutartį dėl susipažinimo su informacija teisėtumo; kitas dokumentas.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1 grupė</w:t>
            </w:r>
          </w:p>
        </w:tc>
        <w:tc>
          <w:tcPr>
            <w:tcW w:w="1134" w:type="dxa"/>
            <w:tcBorders>
              <w:top w:val="nil"/>
              <w:left w:val="nil"/>
              <w:bottom w:val="single" w:sz="4" w:space="0" w:color="auto"/>
              <w:right w:val="single" w:sz="4" w:space="0" w:color="auto"/>
            </w:tcBorders>
            <w:shd w:val="clear" w:color="auto" w:fill="auto"/>
          </w:tcPr>
          <w:p w:rsidR="00A6489D" w:rsidRPr="00F733BF" w:rsidRDefault="00A6489D" w:rsidP="00A6489D">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1</w:t>
            </w:r>
          </w:p>
        </w:tc>
      </w:tr>
      <w:tr w:rsidR="00F733BF" w:rsidRPr="00F733BF" w:rsidTr="00A863B8">
        <w:trPr>
          <w:trHeight w:val="18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1</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007EE1">
            <w:pPr>
              <w:rPr>
                <w:sz w:val="18"/>
                <w:szCs w:val="18"/>
              </w:rPr>
            </w:pPr>
            <w:r w:rsidRPr="00F733BF">
              <w:rPr>
                <w:sz w:val="18"/>
                <w:szCs w:val="18"/>
              </w:rPr>
              <w:t xml:space="preserve">pareiškimas dėl ikiteisminio tyrimo nutraukimo; pareiškimas dėl ekspertizės skyrimo; pareiškimas dėl nušalinimo; prašymas dėl įtariamojo etapavimo; prašymas dėl laikinų procesinių prievartos priemonių skyrimo; prašymas dėl leidimo skirti vaikui vidutinę priežiūros priemonę; prašymas dėl teisinės pagalbos; prašymas pripažinti asmenį įtariamuoju, kai asmuo slapstosi ar jo buvimo vieta </w:t>
            </w:r>
            <w:r w:rsidRPr="00F733BF">
              <w:rPr>
                <w:sz w:val="18"/>
                <w:szCs w:val="18"/>
              </w:rPr>
              <w:lastRenderedPageBreak/>
              <w:t>nežinoma; prašymas priimti nutartį dėl kratos teisėtumo; prašymas priimti nutartį dėl nuosavybės teisės apribojimo pratęsimo; prašymas priimti nutartį dėl poėmio; prašymas priimti nutartį dėl poėmio teisėtumo; prašymas priimti nutartį dėl susipažinimo su informacija; prašymas priimti nutartį dėl e. ryšių tinklais perduodamos informacijos kontrolės; prašymas priimti nutartį dėl e. ryšių tinklais perduodamos informacijos kontrolės teisėtumo; prašymas priimti nutartį dėl laikino nušalinimo nuo pareigų ar užsiimti tam tikra veikla sustabdymo; prašymas priimti nutartį dėl leidimo IT pareigūnams atlikti veiksmus neatskleidžiant savo tapatybės; prašymas priimti nutartį dėl leidimo IT pareigūnams atlikti veiksmus neatskleidžiant savo tapatybės teisėtumo; prašymas priimti nutartį dėl leidimo atlikti nusikalsta</w:t>
            </w:r>
            <w:r w:rsidR="00007EE1" w:rsidRPr="00F733BF">
              <w:rPr>
                <w:sz w:val="18"/>
                <w:szCs w:val="18"/>
              </w:rPr>
              <w:t>mą veiką imituojančius veiksmus;</w:t>
            </w:r>
            <w:r w:rsidRPr="00F733BF">
              <w:rPr>
                <w:sz w:val="18"/>
                <w:szCs w:val="18"/>
              </w:rPr>
              <w:t xml:space="preserve"> prašymas priimti nutartį dėl leidimo atlikti nusikalstamą veiką imituojančius veiksmus teisėtumo; prašymas priimti nutartį dėl slapto sekimo; prašymas priimti nutartį dėl slapto sekimo teisėtumo.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lastRenderedPageBreak/>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2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2</w:t>
            </w:r>
          </w:p>
        </w:tc>
      </w:tr>
      <w:tr w:rsidR="00F733BF" w:rsidRPr="00F733BF" w:rsidTr="00A863B8">
        <w:trPr>
          <w:trHeight w:val="18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lastRenderedPageBreak/>
              <w:t>4</w:t>
            </w:r>
            <w:r w:rsidR="009D363C">
              <w:rPr>
                <w:sz w:val="18"/>
                <w:szCs w:val="18"/>
              </w:rPr>
              <w:t>2</w:t>
            </w:r>
            <w:r w:rsidR="00021297" w:rsidRPr="00F733BF">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 xml:space="preserve">pareiškimas dėl atidavimo į sveikatos priežiūros įstaigą; pareiškimas dėl ikiteisminio tyrimo termino pratęsimo; pareiškimas dėl kitos kardomosios priemonės skyrimo ar pratęsimo; pareiškimas dėl nepilnamečio atleidimo nuo baudžiamosios </w:t>
            </w:r>
            <w:r w:rsidRPr="00F733BF">
              <w:rPr>
                <w:sz w:val="18"/>
                <w:szCs w:val="18"/>
              </w:rPr>
              <w:lastRenderedPageBreak/>
              <w:t>atsakomybės; pareiškimas dėl suėmimo skyrimo ar pratęsimo; pareiškimas dėl suėmimo skyrimo pagal LR BPK 122 str. 5 d.</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lastRenderedPageBreak/>
              <w:t>IT dokumentai</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3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3</w:t>
            </w:r>
          </w:p>
        </w:tc>
      </w:tr>
      <w:tr w:rsidR="00F733BF" w:rsidRPr="00F733BF" w:rsidTr="00A863B8">
        <w:trPr>
          <w:trHeight w:val="18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lastRenderedPageBreak/>
              <w:t>4</w:t>
            </w:r>
            <w:r w:rsidR="009D363C">
              <w:rPr>
                <w:sz w:val="18"/>
                <w:szCs w:val="18"/>
              </w:rPr>
              <w:t>3</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skundas dėl atsisakymo pradėti ikiteisminį tyrimą; skundas dėl bylos vilkinimo; skundas dėl nutarimo nutraukti ikiteisminį tyrimą; skundas dėl IT teisėjo nutarties.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4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4</w:t>
            </w:r>
          </w:p>
        </w:tc>
      </w:tr>
      <w:tr w:rsidR="00F733BF" w:rsidRPr="00F733BF" w:rsidTr="00A863B8">
        <w:trPr>
          <w:trHeight w:val="1124"/>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sz w:val="18"/>
                <w:szCs w:val="18"/>
              </w:rPr>
            </w:pPr>
            <w:r w:rsidRPr="00F733BF">
              <w:rPr>
                <w:sz w:val="18"/>
                <w:szCs w:val="18"/>
              </w:rPr>
              <w:t>4</w:t>
            </w:r>
            <w:r w:rsidR="009D363C">
              <w:rPr>
                <w:sz w:val="18"/>
                <w:szCs w:val="18"/>
              </w:rPr>
              <w:t>4</w:t>
            </w:r>
            <w:r w:rsidR="0002129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Apylinkės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007EE1">
            <w:pPr>
              <w:rPr>
                <w:sz w:val="18"/>
                <w:szCs w:val="18"/>
              </w:rPr>
            </w:pPr>
            <w:r w:rsidRPr="00F733BF">
              <w:rPr>
                <w:sz w:val="18"/>
                <w:szCs w:val="18"/>
              </w:rPr>
              <w:t>prašymas atlikti asmens apklausą; skundas dėl kitų ikiteisminio tyrimo pareigūno ar prokuroro proceso veiksmų ir nutarimų; prašymas priimti nutartį dėl kratos</w:t>
            </w:r>
            <w:r w:rsidR="00A6489D" w:rsidRPr="00F733BF">
              <w:rPr>
                <w:sz w:val="18"/>
                <w:szCs w:val="18"/>
              </w:rPr>
              <w:t>.</w:t>
            </w:r>
            <w:r w:rsidRPr="00F733BF">
              <w:rPr>
                <w:sz w:val="18"/>
                <w:szCs w:val="18"/>
              </w:rPr>
              <w:t xml:space="preserve"> </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dokumentai</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IT 5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5</w:t>
            </w:r>
          </w:p>
        </w:tc>
      </w:tr>
      <w:tr w:rsidR="00F733BF" w:rsidRPr="00F733BF" w:rsidTr="00A863B8">
        <w:trPr>
          <w:trHeight w:val="18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5</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ginčo teisena</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B04B40" w:rsidRPr="00F733BF" w:rsidRDefault="00021297" w:rsidP="00FF0691">
            <w:pPr>
              <w:rPr>
                <w:bCs/>
                <w:sz w:val="18"/>
                <w:szCs w:val="18"/>
              </w:rPr>
            </w:pPr>
            <w:r w:rsidRPr="00F733BF">
              <w:rPr>
                <w:bCs/>
                <w:sz w:val="18"/>
                <w:szCs w:val="18"/>
              </w:rPr>
              <w:t>2-[NUMERIS]-[TEISEJAS]/[METAI4]</w:t>
            </w:r>
          </w:p>
          <w:p w:rsidR="00B04B40" w:rsidRPr="00F733BF" w:rsidRDefault="00B04B40" w:rsidP="00B04B40">
            <w:pPr>
              <w:rPr>
                <w:sz w:val="18"/>
                <w:szCs w:val="18"/>
              </w:rPr>
            </w:pPr>
          </w:p>
          <w:p w:rsidR="00021297" w:rsidRPr="00F733BF" w:rsidRDefault="00B04B40" w:rsidP="00B04B40">
            <w:pPr>
              <w:rPr>
                <w:sz w:val="18"/>
                <w:szCs w:val="18"/>
              </w:rPr>
            </w:pPr>
            <w:r w:rsidRPr="00F733BF">
              <w:rPr>
                <w:sz w:val="18"/>
                <w:szCs w:val="18"/>
              </w:rPr>
              <w:t>e</w:t>
            </w:r>
            <w:r w:rsidRPr="00F733BF">
              <w:rPr>
                <w:bCs/>
                <w:sz w:val="18"/>
                <w:szCs w:val="18"/>
              </w:rPr>
              <w:t>2-[NUMERIS]-[TEISEJAS]/[METAI4]</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3F6810">
            <w:pPr>
              <w:rPr>
                <w:bCs/>
                <w:sz w:val="18"/>
                <w:szCs w:val="18"/>
              </w:rPr>
            </w:pPr>
            <w:r w:rsidRPr="00F733BF">
              <w:rPr>
                <w:bCs/>
                <w:sz w:val="18"/>
                <w:szCs w:val="18"/>
              </w:rPr>
              <w:t>Ieškiniai nagrinėjami ginčo tvarka</w:t>
            </w:r>
            <w:r w:rsidR="003F6810" w:rsidRPr="00F733BF">
              <w:rPr>
                <w:bCs/>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6</w:t>
            </w:r>
            <w:r w:rsidR="00021297" w:rsidRPr="00F733BF">
              <w:rPr>
                <w:bCs/>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ieškinys</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dokumentinis procesas</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3F6810">
            <w:pPr>
              <w:rPr>
                <w:bCs/>
                <w:sz w:val="18"/>
                <w:szCs w:val="18"/>
              </w:rPr>
            </w:pPr>
            <w:r w:rsidRPr="00F733BF">
              <w:rPr>
                <w:bCs/>
                <w:sz w:val="18"/>
                <w:szCs w:val="18"/>
              </w:rPr>
              <w:t>Ieškiniai nagrinėjami ginčo tvarka</w:t>
            </w:r>
            <w:r w:rsidR="003F6810" w:rsidRPr="00F733BF">
              <w:rPr>
                <w:bCs/>
                <w:sz w:val="18"/>
                <w:szCs w:val="18"/>
              </w:rPr>
              <w:t>.</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7</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juridinių asmenų bankroto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eB2-[NUMERIS]-[TEISEJAS]/[METAI4]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Bankroto (restruktūrizavimo)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4</w:t>
            </w:r>
            <w:r w:rsidR="009D363C">
              <w:rPr>
                <w:bCs/>
                <w:sz w:val="18"/>
                <w:szCs w:val="18"/>
              </w:rPr>
              <w:t>8</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pareiškimas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restruktūrizavimo</w:t>
            </w:r>
          </w:p>
        </w:tc>
        <w:tc>
          <w:tcPr>
            <w:tcW w:w="1984" w:type="dxa"/>
            <w:tcBorders>
              <w:top w:val="nil"/>
              <w:left w:val="nil"/>
              <w:bottom w:val="single" w:sz="4" w:space="0" w:color="auto"/>
              <w:right w:val="single" w:sz="4" w:space="0" w:color="auto"/>
            </w:tcBorders>
            <w:shd w:val="clear" w:color="auto" w:fill="auto"/>
            <w:noWrap/>
          </w:tcPr>
          <w:p w:rsidR="00717793" w:rsidRPr="00F733BF" w:rsidRDefault="00717793" w:rsidP="00FF0691">
            <w:pPr>
              <w:rPr>
                <w:bCs/>
                <w:strike/>
                <w:sz w:val="18"/>
                <w:szCs w:val="18"/>
              </w:rPr>
            </w:pPr>
            <w:r w:rsidRPr="00F733BF">
              <w:rPr>
                <w:bCs/>
                <w:sz w:val="18"/>
                <w:szCs w:val="18"/>
              </w:rPr>
              <w:t>B2-[NUMERIS]-[TEISEJAS]/[METAI4]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w:t>
            </w:r>
            <w:r w:rsidR="00717793" w:rsidRPr="00F733BF">
              <w:rPr>
                <w:bCs/>
                <w:sz w:val="18"/>
                <w:szCs w:val="18"/>
              </w:rPr>
              <w:t>B</w:t>
            </w:r>
            <w:r w:rsidRPr="00F733BF">
              <w:rPr>
                <w:bCs/>
                <w:sz w:val="18"/>
                <w:szCs w:val="18"/>
              </w:rPr>
              <w:t>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Bankroto (restruktūrizavimo)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A7650A">
            <w:pPr>
              <w:rPr>
                <w:bCs/>
                <w:sz w:val="18"/>
                <w:szCs w:val="18"/>
              </w:rPr>
            </w:pPr>
            <w:r>
              <w:rPr>
                <w:bCs/>
                <w:sz w:val="18"/>
                <w:szCs w:val="18"/>
              </w:rPr>
              <w:t>49</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ypatingoji teisena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eN2-[NUMERIS]-[TEISEJAS]/[METAI4]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343B21" w:rsidP="00FF0691">
            <w:pPr>
              <w:rPr>
                <w:bCs/>
                <w:sz w:val="18"/>
                <w:szCs w:val="18"/>
              </w:rPr>
            </w:pPr>
            <w:r w:rsidRPr="00F733BF">
              <w:rPr>
                <w:bCs/>
                <w:sz w:val="18"/>
                <w:szCs w:val="18"/>
              </w:rPr>
              <w:t xml:space="preserve">III </w:t>
            </w:r>
            <w:r w:rsidR="00021297" w:rsidRPr="00F733BF">
              <w:rPr>
                <w:bCs/>
                <w:sz w:val="18"/>
                <w:szCs w:val="18"/>
              </w:rPr>
              <w:t>grupė</w:t>
            </w:r>
          </w:p>
        </w:tc>
        <w:tc>
          <w:tcPr>
            <w:tcW w:w="1134" w:type="dxa"/>
            <w:tcBorders>
              <w:top w:val="nil"/>
              <w:left w:val="nil"/>
              <w:bottom w:val="single" w:sz="4" w:space="0" w:color="auto"/>
              <w:right w:val="single" w:sz="4" w:space="0" w:color="auto"/>
            </w:tcBorders>
            <w:shd w:val="clear" w:color="auto" w:fill="auto"/>
          </w:tcPr>
          <w:p w:rsidR="00717793" w:rsidRPr="00F733BF" w:rsidRDefault="00717793" w:rsidP="00FF0691">
            <w:pPr>
              <w:rPr>
                <w:bCs/>
                <w:sz w:val="18"/>
                <w:szCs w:val="18"/>
              </w:rPr>
            </w:pPr>
            <w:r w:rsidRPr="00F733BF">
              <w:rPr>
                <w:bCs/>
                <w:sz w:val="18"/>
                <w:szCs w:val="18"/>
              </w:rPr>
              <w:t>Bylos dėl tarptautinio įvaikinimo</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5</w:t>
            </w:r>
            <w:r w:rsidR="009D363C">
              <w:rPr>
                <w:bCs/>
                <w:sz w:val="18"/>
                <w:szCs w:val="18"/>
              </w:rPr>
              <w:t>0</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pareiškimas dėl sprendimo už akių peržiūrėjimo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B04B40" w:rsidRPr="00F733BF" w:rsidRDefault="00B04B40" w:rsidP="00FF0691">
            <w:pPr>
              <w:rPr>
                <w:bCs/>
                <w:sz w:val="18"/>
                <w:szCs w:val="18"/>
              </w:rPr>
            </w:pPr>
          </w:p>
          <w:p w:rsidR="00B04B40" w:rsidRPr="00F733BF" w:rsidRDefault="00B04B40" w:rsidP="00FF0691">
            <w:pPr>
              <w:rPr>
                <w:bCs/>
                <w:sz w:val="18"/>
                <w:szCs w:val="18"/>
              </w:rPr>
            </w:pPr>
            <w:r w:rsidRPr="00F733BF">
              <w:rPr>
                <w:bCs/>
                <w:sz w:val="18"/>
                <w:szCs w:val="18"/>
              </w:rPr>
              <w:t>e2-[NUMERIS]-[TEISEJAS]/[METAI4]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Įvairūs prašymai ir pareiškimai</w:t>
            </w:r>
            <w:r w:rsidR="0072714C" w:rsidRPr="00F733BF">
              <w:rPr>
                <w:bCs/>
                <w:sz w:val="18"/>
                <w:szCs w:val="18"/>
              </w:rPr>
              <w:t>, nagrinėjami ginčo teisenos tvarka</w:t>
            </w:r>
            <w:r w:rsidRPr="00F733BF">
              <w:rPr>
                <w:bCs/>
                <w:sz w:val="18"/>
                <w:szCs w:val="18"/>
              </w:rPr>
              <w:t>.</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5</w:t>
            </w:r>
            <w:r w:rsidR="009D363C">
              <w:rPr>
                <w:bCs/>
                <w:sz w:val="18"/>
                <w:szCs w:val="18"/>
              </w:rPr>
              <w:t>1</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pareiškimas dėl teismo įsakymo išdavimo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teismo įsakymo išdavimo</w:t>
            </w:r>
          </w:p>
        </w:tc>
        <w:tc>
          <w:tcPr>
            <w:tcW w:w="1984" w:type="dxa"/>
            <w:tcBorders>
              <w:top w:val="nil"/>
              <w:left w:val="nil"/>
              <w:bottom w:val="single" w:sz="4" w:space="0" w:color="auto"/>
              <w:right w:val="single" w:sz="4" w:space="0" w:color="auto"/>
            </w:tcBorders>
            <w:shd w:val="clear" w:color="auto" w:fill="auto"/>
            <w:noWrap/>
          </w:tcPr>
          <w:p w:rsidR="0072714C" w:rsidRPr="00F733BF" w:rsidRDefault="0072714C" w:rsidP="0072714C">
            <w:pPr>
              <w:rPr>
                <w:bCs/>
                <w:sz w:val="18"/>
                <w:szCs w:val="18"/>
              </w:rPr>
            </w:pPr>
            <w:r w:rsidRPr="00F733BF">
              <w:rPr>
                <w:bCs/>
                <w:sz w:val="18"/>
                <w:szCs w:val="18"/>
              </w:rPr>
              <w:t>L2-[NUMERIS]-[TEISEJAS]/[METAI4]</w:t>
            </w:r>
          </w:p>
          <w:p w:rsidR="0072714C" w:rsidRPr="00F733BF" w:rsidRDefault="0072714C" w:rsidP="00FF0691">
            <w:pPr>
              <w:rPr>
                <w:bCs/>
                <w:strike/>
                <w:sz w:val="18"/>
                <w:szCs w:val="18"/>
              </w:rPr>
            </w:pPr>
          </w:p>
          <w:p w:rsidR="003B1AD7" w:rsidRPr="00F733BF" w:rsidRDefault="003B1AD7" w:rsidP="00FF0691">
            <w:pPr>
              <w:rPr>
                <w:bCs/>
                <w:sz w:val="18"/>
                <w:szCs w:val="18"/>
              </w:rPr>
            </w:pPr>
          </w:p>
          <w:p w:rsidR="003B1AD7" w:rsidRPr="00F733BF" w:rsidRDefault="003B1AD7" w:rsidP="003B1AD7">
            <w:pPr>
              <w:rPr>
                <w:bCs/>
                <w:sz w:val="18"/>
                <w:szCs w:val="18"/>
              </w:rPr>
            </w:pPr>
            <w:r w:rsidRPr="00F733BF">
              <w:rPr>
                <w:bCs/>
                <w:sz w:val="18"/>
                <w:szCs w:val="18"/>
              </w:rPr>
              <w:t>e</w:t>
            </w:r>
            <w:r w:rsidR="0072714C" w:rsidRPr="00F733BF">
              <w:rPr>
                <w:bCs/>
                <w:sz w:val="18"/>
                <w:szCs w:val="18"/>
              </w:rPr>
              <w:t>L</w:t>
            </w:r>
            <w:r w:rsidRPr="00F733BF">
              <w:rPr>
                <w:bCs/>
                <w:sz w:val="18"/>
                <w:szCs w:val="18"/>
              </w:rPr>
              <w:t>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72714C" w:rsidRPr="00F733BF" w:rsidRDefault="0072714C" w:rsidP="00FF0691">
            <w:pPr>
              <w:rPr>
                <w:bCs/>
                <w:sz w:val="18"/>
                <w:szCs w:val="18"/>
              </w:rPr>
            </w:pPr>
            <w:r w:rsidRPr="00F733BF">
              <w:rPr>
                <w:bCs/>
                <w:sz w:val="18"/>
                <w:szCs w:val="18"/>
              </w:rPr>
              <w:t>Bylos pagal pareiškimus dėl teismo įsakymo išdavimo</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10D17" w:rsidP="009D363C">
            <w:pPr>
              <w:rPr>
                <w:bCs/>
                <w:sz w:val="18"/>
                <w:szCs w:val="18"/>
              </w:rPr>
            </w:pPr>
            <w:r w:rsidRPr="00F733BF">
              <w:rPr>
                <w:bCs/>
                <w:sz w:val="18"/>
                <w:szCs w:val="18"/>
              </w:rPr>
              <w:t>5</w:t>
            </w:r>
            <w:r w:rsidR="009D363C">
              <w:rPr>
                <w:bCs/>
                <w:sz w:val="18"/>
                <w:szCs w:val="18"/>
              </w:rPr>
              <w:t>2</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 xml:space="preserve">prašymas dėl laikinųjų apsaugos priemonių </w:t>
            </w:r>
            <w:r w:rsidRPr="00F733BF">
              <w:rPr>
                <w:bCs/>
                <w:sz w:val="18"/>
                <w:szCs w:val="18"/>
              </w:rPr>
              <w:lastRenderedPageBreak/>
              <w:t>(iki ieškinio padavimo)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lastRenderedPageBreak/>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ginčo teisena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2-[NUMERIS]-[TEISEJAS]/[METAI4]</w:t>
            </w:r>
          </w:p>
          <w:p w:rsidR="00BC032C" w:rsidRPr="00F733BF" w:rsidRDefault="00BC032C" w:rsidP="00FF0691">
            <w:pPr>
              <w:rPr>
                <w:bCs/>
                <w:sz w:val="18"/>
                <w:szCs w:val="18"/>
              </w:rPr>
            </w:pPr>
          </w:p>
          <w:p w:rsidR="00BC032C" w:rsidRPr="00F733BF" w:rsidRDefault="00BC032C" w:rsidP="00FF0691">
            <w:pPr>
              <w:rPr>
                <w:bCs/>
                <w:sz w:val="18"/>
                <w:szCs w:val="18"/>
              </w:rPr>
            </w:pPr>
            <w:r w:rsidRPr="00F733BF">
              <w:rPr>
                <w:bCs/>
                <w:sz w:val="18"/>
                <w:szCs w:val="18"/>
              </w:rPr>
              <w:t>e2-[NUMERIS]-[TEISEJAS]/[METAI4]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lastRenderedPageBreak/>
              <w:t>IV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 xml:space="preserve">Pareiškimai dėl laikinųjų </w:t>
            </w:r>
            <w:r w:rsidRPr="00F733BF">
              <w:rPr>
                <w:bCs/>
                <w:sz w:val="18"/>
                <w:szCs w:val="18"/>
              </w:rPr>
              <w:lastRenderedPageBreak/>
              <w:t>apsaugos priemonių taikymo iki ieškinio.</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lastRenderedPageBreak/>
              <w:t>10</w:t>
            </w:r>
          </w:p>
        </w:tc>
      </w:tr>
      <w:tr w:rsidR="00F733BF" w:rsidRPr="00F733BF" w:rsidTr="00A863B8">
        <w:trPr>
          <w:trHeight w:val="600"/>
        </w:trPr>
        <w:tc>
          <w:tcPr>
            <w:tcW w:w="284" w:type="dxa"/>
            <w:tcBorders>
              <w:top w:val="single" w:sz="4" w:space="0" w:color="auto"/>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lastRenderedPageBreak/>
              <w:t>5</w:t>
            </w:r>
            <w:r w:rsidR="009D363C">
              <w:rPr>
                <w:bCs/>
                <w:sz w:val="18"/>
                <w:szCs w:val="18"/>
              </w:rPr>
              <w:t>3</w:t>
            </w:r>
            <w:r w:rsidR="004C0C1E" w:rsidRPr="00F733BF">
              <w:rPr>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prašymas dėl proceso atnaujinimo</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proceso atnaujinimo</w:t>
            </w:r>
          </w:p>
        </w:tc>
        <w:tc>
          <w:tcPr>
            <w:tcW w:w="1984"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A2-[NUMERIS]-[TEISEJAS]/[METAI4]</w:t>
            </w:r>
          </w:p>
          <w:p w:rsidR="00BC032C" w:rsidRPr="00F733BF" w:rsidRDefault="00BC032C" w:rsidP="00FF0691">
            <w:pPr>
              <w:rPr>
                <w:bCs/>
                <w:sz w:val="18"/>
                <w:szCs w:val="18"/>
              </w:rPr>
            </w:pPr>
          </w:p>
          <w:p w:rsidR="00BC032C" w:rsidRPr="00F733BF" w:rsidRDefault="00BC032C" w:rsidP="00FF0691">
            <w:pPr>
              <w:rPr>
                <w:bCs/>
                <w:sz w:val="18"/>
                <w:szCs w:val="18"/>
              </w:rPr>
            </w:pPr>
            <w:r w:rsidRPr="00F733BF">
              <w:rPr>
                <w:bCs/>
                <w:sz w:val="18"/>
                <w:szCs w:val="18"/>
              </w:rPr>
              <w:t>eA2-[NUMERIS]-[TEISEJAS]/[METAI4]</w:t>
            </w:r>
          </w:p>
        </w:tc>
        <w:tc>
          <w:tcPr>
            <w:tcW w:w="567"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V grupė</w:t>
            </w:r>
          </w:p>
        </w:tc>
        <w:tc>
          <w:tcPr>
            <w:tcW w:w="1134" w:type="dxa"/>
            <w:tcBorders>
              <w:top w:val="single" w:sz="4" w:space="0" w:color="auto"/>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Pareiškimai dėl proceso atnaujinimo.</w:t>
            </w:r>
          </w:p>
        </w:tc>
        <w:tc>
          <w:tcPr>
            <w:tcW w:w="851" w:type="dxa"/>
            <w:tcBorders>
              <w:top w:val="single" w:sz="4" w:space="0" w:color="auto"/>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t>5</w:t>
            </w:r>
            <w:r w:rsidR="009D363C">
              <w:rPr>
                <w:bCs/>
                <w:sz w:val="18"/>
                <w:szCs w:val="18"/>
              </w:rPr>
              <w:t>4</w:t>
            </w:r>
            <w:r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apeliacinis skundas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I instancijos sprendimų</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2A-[NUMERIS]-[TEISEJAS]/[METAI4]</w:t>
            </w:r>
          </w:p>
          <w:p w:rsidR="00766639" w:rsidRPr="00F733BF" w:rsidRDefault="00766639" w:rsidP="00FF0691">
            <w:pPr>
              <w:rPr>
                <w:bCs/>
                <w:sz w:val="18"/>
                <w:szCs w:val="18"/>
              </w:rPr>
            </w:pPr>
          </w:p>
          <w:p w:rsidR="00766639" w:rsidRPr="00F733BF" w:rsidRDefault="00766639" w:rsidP="00FF0691">
            <w:pPr>
              <w:rPr>
                <w:bCs/>
                <w:sz w:val="18"/>
                <w:szCs w:val="18"/>
              </w:rPr>
            </w:pPr>
            <w:r w:rsidRPr="00F733BF">
              <w:rPr>
                <w:bCs/>
                <w:sz w:val="18"/>
                <w:szCs w:val="18"/>
              </w:rPr>
              <w:t>e2A-[NUMERIS]-[TEISEJAS]/[METAI4]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Apeliaciniai skundai.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t>5</w:t>
            </w:r>
            <w:r w:rsidR="009D363C">
              <w:rPr>
                <w:bCs/>
                <w:sz w:val="18"/>
                <w:szCs w:val="18"/>
              </w:rPr>
              <w:t>5</w:t>
            </w:r>
            <w:r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atskirasis skundas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I instancijos nutarčių</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2S-[NUMERIS]-[TEISEJAS]/[METAI4]</w:t>
            </w:r>
          </w:p>
          <w:p w:rsidR="00766639" w:rsidRPr="00F733BF" w:rsidRDefault="00766639" w:rsidP="00FF0691">
            <w:pPr>
              <w:rPr>
                <w:bCs/>
                <w:sz w:val="18"/>
                <w:szCs w:val="18"/>
              </w:rPr>
            </w:pPr>
          </w:p>
          <w:p w:rsidR="00766639" w:rsidRPr="00F733BF" w:rsidRDefault="00766639" w:rsidP="00FF0691">
            <w:pPr>
              <w:rPr>
                <w:bCs/>
                <w:sz w:val="18"/>
                <w:szCs w:val="18"/>
              </w:rPr>
            </w:pPr>
            <w:r w:rsidRPr="00F733BF">
              <w:rPr>
                <w:bCs/>
                <w:sz w:val="18"/>
                <w:szCs w:val="18"/>
              </w:rPr>
              <w:t>e2S-[NUMERIS]-[TEISEJAS]/[METAI4]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Atskirieji skundai.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bCs/>
                <w:sz w:val="18"/>
                <w:szCs w:val="18"/>
              </w:rPr>
            </w:pPr>
            <w:r w:rsidRPr="00F733BF">
              <w:rPr>
                <w:bCs/>
                <w:sz w:val="18"/>
                <w:szCs w:val="18"/>
              </w:rPr>
              <w:t>5</w:t>
            </w:r>
            <w:r w:rsidR="009D363C">
              <w:rPr>
                <w:bCs/>
                <w:sz w:val="18"/>
                <w:szCs w:val="18"/>
              </w:rPr>
              <w:t>6.</w:t>
            </w:r>
            <w:r w:rsidR="004C0C1E" w:rsidRPr="00F733BF">
              <w:rPr>
                <w:bCs/>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prašymas dėl proceso atnaujinimo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proceso atnaujinimo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A2-[NUMERIS]-[TEISEJAS]/[METAI4]</w:t>
            </w:r>
          </w:p>
          <w:p w:rsidR="00766639" w:rsidRPr="00F733BF" w:rsidRDefault="00766639" w:rsidP="00FF0691">
            <w:pPr>
              <w:rPr>
                <w:bCs/>
                <w:sz w:val="18"/>
                <w:szCs w:val="18"/>
              </w:rPr>
            </w:pPr>
          </w:p>
          <w:p w:rsidR="00766639" w:rsidRPr="00F733BF" w:rsidRDefault="00766639" w:rsidP="00766639">
            <w:pPr>
              <w:rPr>
                <w:bCs/>
                <w:sz w:val="18"/>
                <w:szCs w:val="18"/>
              </w:rPr>
            </w:pPr>
            <w:r w:rsidRPr="00F733BF">
              <w:rPr>
                <w:bCs/>
                <w:sz w:val="18"/>
                <w:szCs w:val="18"/>
              </w:rPr>
              <w:t>eA2-[NUMERIS]-[TEISEJAS]/[METAI4]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Atskirieji skundai.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5</w:t>
            </w:r>
            <w:r w:rsidR="009D363C">
              <w:rPr>
                <w:bCs/>
                <w:sz w:val="18"/>
                <w:szCs w:val="18"/>
              </w:rPr>
              <w:t>7</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kaltinamasis aktas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5</w:t>
            </w:r>
            <w:r w:rsidR="009D363C">
              <w:rPr>
                <w:bCs/>
                <w:sz w:val="18"/>
                <w:szCs w:val="18"/>
              </w:rPr>
              <w:t>8</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kaltinamasis aktas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196344">
            <w:pPr>
              <w:rPr>
                <w:bCs/>
                <w:sz w:val="18"/>
                <w:szCs w:val="18"/>
              </w:rPr>
            </w:pPr>
            <w:r>
              <w:rPr>
                <w:bCs/>
                <w:sz w:val="18"/>
                <w:szCs w:val="18"/>
              </w:rPr>
              <w:t>59</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0</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atstovo pareiškimas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1</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2</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nukentėjusiojo skundas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3</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nutarimas (dėl priverčiamųjų medicinos priemonių)</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priverčiamųjų medicinos priemonių</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M1-[NUMERIS]-[TEISEJAS]/[METAI4]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12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4</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pareiškimas (dėl asmens išdavimo)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pagal bendrąsias proceso taisykles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5</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6</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pareiškimas (dėl baudžiamojo įsakymo)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baudžiamojo įsakymo išdavimo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6</w:t>
            </w:r>
            <w:r w:rsidR="009D363C">
              <w:rPr>
                <w:bCs/>
                <w:sz w:val="18"/>
                <w:szCs w:val="18"/>
              </w:rPr>
              <w:t>7</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 xml:space="preserve">prokuroro reikalavimas (privataus kaltinimo </w:t>
            </w:r>
            <w:r w:rsidRPr="00F733BF">
              <w:rPr>
                <w:bCs/>
                <w:sz w:val="18"/>
                <w:szCs w:val="18"/>
              </w:rPr>
              <w:lastRenderedPageBreak/>
              <w:t>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lastRenderedPageBreak/>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 xml:space="preserve">Pirmosios instancijos </w:t>
            </w:r>
            <w:r w:rsidRPr="00F733BF">
              <w:rPr>
                <w:bCs/>
                <w:sz w:val="18"/>
                <w:szCs w:val="18"/>
              </w:rPr>
              <w:lastRenderedPageBreak/>
              <w:t>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lastRenderedPageBreak/>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lastRenderedPageBreak/>
              <w:t>6</w:t>
            </w:r>
            <w:r w:rsidR="009D363C">
              <w:rPr>
                <w:bCs/>
                <w:sz w:val="18"/>
                <w:szCs w:val="18"/>
              </w:rPr>
              <w:t>8</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I-a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prokuroro reikalavimas (privataus kaltinimo tvarka)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privataus kaltinimo byla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N1-[NUMERIS]-[TEISEJAS]/[METAI4]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 grupė</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Pirmosios instancijos baudžiamosios bylos.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1D29F9" w:rsidRPr="00F733BF" w:rsidRDefault="009D363C" w:rsidP="00FF0691">
            <w:pPr>
              <w:rPr>
                <w:bCs/>
                <w:sz w:val="18"/>
                <w:szCs w:val="18"/>
              </w:rPr>
            </w:pPr>
            <w:r>
              <w:rPr>
                <w:bCs/>
                <w:sz w:val="18"/>
                <w:szCs w:val="18"/>
              </w:rPr>
              <w:t>69</w:t>
            </w:r>
            <w:r w:rsidR="00E55F7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1D29F9" w:rsidRPr="00F733BF" w:rsidRDefault="001D29F9" w:rsidP="00FF0691">
            <w:pPr>
              <w:rPr>
                <w:bCs/>
                <w:sz w:val="18"/>
                <w:szCs w:val="18"/>
              </w:rPr>
            </w:pPr>
            <w:r w:rsidRPr="00F733BF">
              <w:rPr>
                <w:bCs/>
                <w:sz w:val="18"/>
                <w:szCs w:val="18"/>
              </w:rPr>
              <w:t>apeliacinis skundas</w:t>
            </w:r>
          </w:p>
        </w:tc>
        <w:tc>
          <w:tcPr>
            <w:tcW w:w="1134"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dėl nuosprendžių (apeliacine tvarka, pagal apeliacinius skundus)</w:t>
            </w:r>
          </w:p>
          <w:p w:rsidR="001D29F9" w:rsidRPr="00F733BF" w:rsidRDefault="001D29F9" w:rsidP="00FF0691">
            <w:pPr>
              <w:rPr>
                <w:bCs/>
                <w:sz w:val="18"/>
                <w:szCs w:val="18"/>
              </w:rPr>
            </w:pPr>
          </w:p>
          <w:p w:rsidR="001D29F9" w:rsidRPr="00F733BF" w:rsidRDefault="001D29F9" w:rsidP="00FF0691">
            <w:pPr>
              <w:rPr>
                <w:bCs/>
                <w:sz w:val="18"/>
                <w:szCs w:val="18"/>
              </w:rPr>
            </w:pPr>
            <w:r w:rsidRPr="00F733BF">
              <w:rPr>
                <w:bCs/>
                <w:sz w:val="18"/>
                <w:szCs w:val="18"/>
              </w:rPr>
              <w:t>dėl nutarčių nutraukti baudž. bylą (apeliacine tvarka, pagal apeliacinius skundus</w:t>
            </w:r>
          </w:p>
          <w:p w:rsidR="001D29F9" w:rsidRPr="00F733BF" w:rsidRDefault="001D29F9" w:rsidP="00FF0691">
            <w:pPr>
              <w:rPr>
                <w:bCs/>
                <w:sz w:val="18"/>
                <w:szCs w:val="18"/>
              </w:rPr>
            </w:pPr>
          </w:p>
          <w:p w:rsidR="001D29F9" w:rsidRPr="00F733BF" w:rsidRDefault="001D29F9" w:rsidP="001D29F9">
            <w:pPr>
              <w:rPr>
                <w:bCs/>
                <w:sz w:val="18"/>
                <w:szCs w:val="18"/>
              </w:rPr>
            </w:pPr>
            <w:r w:rsidRPr="00F733BF">
              <w:rPr>
                <w:bCs/>
                <w:sz w:val="18"/>
                <w:szCs w:val="18"/>
              </w:rPr>
              <w:t>dėl nutarčių (apeliacine tvarka, pagal apeliacinius skundus)</w:t>
            </w:r>
          </w:p>
        </w:tc>
        <w:tc>
          <w:tcPr>
            <w:tcW w:w="1984" w:type="dxa"/>
            <w:tcBorders>
              <w:top w:val="nil"/>
              <w:left w:val="nil"/>
              <w:bottom w:val="single" w:sz="4" w:space="0" w:color="auto"/>
              <w:right w:val="single" w:sz="4" w:space="0" w:color="auto"/>
            </w:tcBorders>
            <w:shd w:val="clear" w:color="auto" w:fill="auto"/>
            <w:noWrap/>
          </w:tcPr>
          <w:p w:rsidR="001D29F9" w:rsidRPr="00F733BF" w:rsidRDefault="001D29F9" w:rsidP="00FF0691">
            <w:pPr>
              <w:rPr>
                <w:bCs/>
                <w:sz w:val="18"/>
                <w:szCs w:val="18"/>
              </w:rPr>
            </w:pPr>
            <w:r w:rsidRPr="00F733BF">
              <w:rPr>
                <w:bCs/>
                <w:sz w:val="18"/>
                <w:szCs w:val="18"/>
              </w:rPr>
              <w:t>1A-[NUMERIS]-[TEISEJAS]/[METAI4]</w:t>
            </w:r>
          </w:p>
        </w:tc>
        <w:tc>
          <w:tcPr>
            <w:tcW w:w="567" w:type="dxa"/>
            <w:tcBorders>
              <w:top w:val="nil"/>
              <w:left w:val="nil"/>
              <w:bottom w:val="single" w:sz="4" w:space="0" w:color="auto"/>
              <w:right w:val="single" w:sz="4" w:space="0" w:color="auto"/>
            </w:tcBorders>
            <w:shd w:val="clear" w:color="auto" w:fill="auto"/>
            <w:noWrap/>
          </w:tcPr>
          <w:p w:rsidR="001D29F9" w:rsidRPr="00F733BF" w:rsidRDefault="001D29F9" w:rsidP="000E3CB5">
            <w:pPr>
              <w:rPr>
                <w:bCs/>
                <w:sz w:val="18"/>
                <w:szCs w:val="18"/>
              </w:rPr>
            </w:pPr>
            <w:r w:rsidRPr="00F733BF">
              <w:rPr>
                <w:bCs/>
                <w:sz w:val="18"/>
                <w:szCs w:val="18"/>
              </w:rPr>
              <w:t>I</w:t>
            </w:r>
            <w:r w:rsidR="000E3CB5" w:rsidRPr="00F733BF">
              <w:rPr>
                <w:bCs/>
                <w:sz w:val="18"/>
                <w:szCs w:val="18"/>
              </w:rPr>
              <w:t>I</w:t>
            </w:r>
            <w:r w:rsidRPr="00F733BF">
              <w:rPr>
                <w:bCs/>
                <w:sz w:val="18"/>
                <w:szCs w:val="18"/>
              </w:rPr>
              <w:t xml:space="preserve"> grupė</w:t>
            </w:r>
          </w:p>
        </w:tc>
        <w:tc>
          <w:tcPr>
            <w:tcW w:w="1134" w:type="dxa"/>
            <w:tcBorders>
              <w:top w:val="nil"/>
              <w:left w:val="nil"/>
              <w:bottom w:val="single" w:sz="4" w:space="0" w:color="auto"/>
              <w:right w:val="single" w:sz="4" w:space="0" w:color="auto"/>
            </w:tcBorders>
            <w:shd w:val="clear" w:color="auto" w:fill="auto"/>
          </w:tcPr>
          <w:p w:rsidR="001D29F9" w:rsidRPr="00F733BF" w:rsidRDefault="001D29F9" w:rsidP="00FF0691">
            <w:pPr>
              <w:rPr>
                <w:bCs/>
                <w:sz w:val="18"/>
                <w:szCs w:val="18"/>
              </w:rPr>
            </w:pPr>
            <w:r w:rsidRPr="00F733BF">
              <w:rPr>
                <w:bCs/>
                <w:sz w:val="18"/>
                <w:szCs w:val="18"/>
              </w:rPr>
              <w:t>Bylos pagal apeliacinius skundus</w:t>
            </w:r>
          </w:p>
        </w:tc>
        <w:tc>
          <w:tcPr>
            <w:tcW w:w="851" w:type="dxa"/>
            <w:tcBorders>
              <w:top w:val="nil"/>
              <w:left w:val="nil"/>
              <w:bottom w:val="single" w:sz="4" w:space="0" w:color="auto"/>
              <w:right w:val="single" w:sz="4" w:space="0" w:color="auto"/>
            </w:tcBorders>
            <w:shd w:val="clear" w:color="auto" w:fill="auto"/>
            <w:noWrap/>
          </w:tcPr>
          <w:p w:rsidR="001D29F9" w:rsidRPr="00F733BF" w:rsidRDefault="00A17223" w:rsidP="00FF0691">
            <w:pPr>
              <w:jc w:val="center"/>
              <w:rPr>
                <w:bCs/>
                <w:sz w:val="18"/>
                <w:szCs w:val="18"/>
              </w:rPr>
            </w:pPr>
            <w:r w:rsidRPr="00F733BF">
              <w:rPr>
                <w:bCs/>
                <w:sz w:val="18"/>
                <w:szCs w:val="18"/>
              </w:rPr>
              <w:t>12</w:t>
            </w:r>
          </w:p>
        </w:tc>
      </w:tr>
      <w:tr w:rsidR="00F733BF" w:rsidRPr="00F733BF" w:rsidTr="00A863B8">
        <w:trPr>
          <w:trHeight w:val="3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7</w:t>
            </w:r>
            <w:r w:rsidR="009D363C">
              <w:rPr>
                <w:bCs/>
                <w:sz w:val="18"/>
                <w:szCs w:val="18"/>
              </w:rPr>
              <w:t>0</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prašymas dėl teismingumo</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bylų teismingumo</w:t>
            </w:r>
          </w:p>
        </w:tc>
        <w:tc>
          <w:tcPr>
            <w:tcW w:w="1984" w:type="dxa"/>
            <w:tcBorders>
              <w:top w:val="nil"/>
              <w:left w:val="nil"/>
              <w:bottom w:val="single" w:sz="4" w:space="0" w:color="auto"/>
              <w:right w:val="single" w:sz="4" w:space="0" w:color="auto"/>
            </w:tcBorders>
            <w:shd w:val="clear" w:color="auto" w:fill="auto"/>
            <w:noWrap/>
          </w:tcPr>
          <w:p w:rsidR="00021297" w:rsidRPr="00F733BF" w:rsidRDefault="009556BD" w:rsidP="009556BD">
            <w:pPr>
              <w:rPr>
                <w:sz w:val="18"/>
                <w:szCs w:val="18"/>
              </w:rPr>
            </w:pPr>
            <w:r w:rsidRPr="00F733BF">
              <w:rPr>
                <w:sz w:val="18"/>
                <w:szCs w:val="18"/>
              </w:rPr>
              <w:t>1T-[NUMERIS]-[TEISEJAS]/[METAI4]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9556BD" w:rsidRPr="00F733BF" w:rsidRDefault="009556BD" w:rsidP="009556BD">
            <w:pPr>
              <w:rPr>
                <w:bCs/>
                <w:sz w:val="18"/>
                <w:szCs w:val="18"/>
              </w:rPr>
            </w:pPr>
            <w:r w:rsidRPr="00F733BF">
              <w:rPr>
                <w:bCs/>
                <w:sz w:val="18"/>
                <w:szCs w:val="18"/>
              </w:rPr>
              <w:t>Bylos pagal prašymus dėl bylos perdavimo iš teismo, kuriam ji teisminga, kitam teismui;  bylos, kuriose iki pranešėjo paskyrimo yra nustatomi apeliacinio skundo ar kiti esminiai trūkumai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7</w:t>
            </w:r>
            <w:r w:rsidR="009D363C">
              <w:rPr>
                <w:bCs/>
                <w:sz w:val="18"/>
                <w:szCs w:val="18"/>
              </w:rPr>
              <w:t>1</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skundas aukštesniajam teismui</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žemesniųjų instancijų nutarčių/sprendim</w:t>
            </w:r>
            <w:r w:rsidR="00101047" w:rsidRPr="00F733BF">
              <w:rPr>
                <w:bCs/>
                <w:sz w:val="18"/>
                <w:szCs w:val="18"/>
              </w:rPr>
              <w:t>ų</w:t>
            </w:r>
            <w:r w:rsidRPr="00F733BF">
              <w:rPr>
                <w:bCs/>
                <w:sz w:val="18"/>
                <w:szCs w:val="18"/>
              </w:rPr>
              <w:t xml:space="preserve"> (pagal skundus, BPK X dalis)</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021297" w:rsidRPr="00F733BF" w:rsidRDefault="00D871E1" w:rsidP="00D871E1">
            <w:pPr>
              <w:rPr>
                <w:bCs/>
                <w:sz w:val="18"/>
                <w:szCs w:val="18"/>
              </w:rPr>
            </w:pPr>
            <w:r w:rsidRPr="00F733BF">
              <w:rPr>
                <w:bCs/>
                <w:sz w:val="18"/>
                <w:szCs w:val="18"/>
              </w:rPr>
              <w:t>Bylos pagal skundus dėl žemesnių instancijų teismų nutarčių (įskaitant skundus dėl suėmimo skyrimo, ikiteisminio tyrimo teisėjo veiksmų bei nutarčių, susijusių su nuosprendžių vykdymu)</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F733BF" w:rsidRPr="00F733BF" w:rsidTr="00A863B8">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t>7</w:t>
            </w:r>
            <w:r w:rsidR="009D363C">
              <w:rPr>
                <w:bCs/>
                <w:sz w:val="18"/>
                <w:szCs w:val="18"/>
              </w:rPr>
              <w:t>2</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skundas aukštesniajam teismui</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žemesniųjų instancijų nutarčių paskirti suėmimą arba pratęsti suėmimo terminą</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021297" w:rsidRPr="00F733BF" w:rsidRDefault="00D871E1" w:rsidP="00D871E1">
            <w:pPr>
              <w:rPr>
                <w:bCs/>
                <w:sz w:val="18"/>
                <w:szCs w:val="18"/>
              </w:rPr>
            </w:pPr>
            <w:r w:rsidRPr="00F733BF">
              <w:rPr>
                <w:bCs/>
                <w:sz w:val="18"/>
                <w:szCs w:val="18"/>
              </w:rPr>
              <w:t xml:space="preserve">Bylos pagal skundus dėl žemesnių instancijų teismų nutarčių (įskaitant skundus dėl suėmimo skyrimo, ikiteisminio tyrimo teisėjo veiksmų bei nutarčių, </w:t>
            </w:r>
            <w:r w:rsidRPr="00F733BF">
              <w:rPr>
                <w:bCs/>
                <w:sz w:val="18"/>
                <w:szCs w:val="18"/>
              </w:rPr>
              <w:lastRenderedPageBreak/>
              <w:t>susijusių su nuosprendžių vykdymu)</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lastRenderedPageBreak/>
              <w:t>10</w:t>
            </w:r>
          </w:p>
        </w:tc>
      </w:tr>
      <w:tr w:rsidR="00F733BF" w:rsidRPr="00F733BF" w:rsidTr="00481701">
        <w:trPr>
          <w:trHeight w:val="600"/>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4C0C1E" w:rsidP="009D363C">
            <w:pPr>
              <w:rPr>
                <w:bCs/>
                <w:sz w:val="18"/>
                <w:szCs w:val="18"/>
              </w:rPr>
            </w:pPr>
            <w:r w:rsidRPr="00F733BF">
              <w:rPr>
                <w:bCs/>
                <w:sz w:val="18"/>
                <w:szCs w:val="18"/>
              </w:rPr>
              <w:lastRenderedPageBreak/>
              <w:t>7</w:t>
            </w:r>
            <w:r w:rsidR="009D363C">
              <w:rPr>
                <w:bCs/>
                <w:sz w:val="18"/>
                <w:szCs w:val="18"/>
              </w:rPr>
              <w:t>3</w:t>
            </w:r>
            <w:r w:rsidR="00021297" w:rsidRPr="00F733BF">
              <w:rPr>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Apygardos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Apeliacinė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bCs/>
                <w:sz w:val="18"/>
                <w:szCs w:val="18"/>
              </w:rPr>
            </w:pPr>
            <w:r w:rsidRPr="00F733BF">
              <w:rPr>
                <w:bCs/>
                <w:sz w:val="18"/>
                <w:szCs w:val="18"/>
              </w:rPr>
              <w:t>skundas aukštesniajam teismui</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dėl nutarčių, susijusių su nuosprendžio vykdymu</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1S-[NUMERIS]-[TEISEJAS]/[METAI4]</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bCs/>
                <w:sz w:val="18"/>
                <w:szCs w:val="18"/>
              </w:rPr>
            </w:pPr>
            <w:r w:rsidRPr="00F733BF">
              <w:rPr>
                <w:bCs/>
                <w:sz w:val="18"/>
                <w:szCs w:val="18"/>
              </w:rPr>
              <w:t>III grupė</w:t>
            </w:r>
          </w:p>
        </w:tc>
        <w:tc>
          <w:tcPr>
            <w:tcW w:w="1134" w:type="dxa"/>
            <w:tcBorders>
              <w:top w:val="nil"/>
              <w:left w:val="nil"/>
              <w:bottom w:val="single" w:sz="4" w:space="0" w:color="auto"/>
              <w:right w:val="single" w:sz="4" w:space="0" w:color="auto"/>
            </w:tcBorders>
            <w:shd w:val="clear" w:color="auto" w:fill="auto"/>
          </w:tcPr>
          <w:p w:rsidR="00021297" w:rsidRPr="00F733BF" w:rsidRDefault="00D871E1" w:rsidP="00D871E1">
            <w:pPr>
              <w:rPr>
                <w:bCs/>
                <w:sz w:val="18"/>
                <w:szCs w:val="18"/>
              </w:rPr>
            </w:pPr>
            <w:r w:rsidRPr="00F733BF">
              <w:rPr>
                <w:bCs/>
                <w:sz w:val="18"/>
                <w:szCs w:val="18"/>
              </w:rPr>
              <w:t>Bylos pagal skundus dėl žemesnių instancijų teismų nutarčių (įskaitant skundus dėl suėmimo skyrimo, ikiteisminio tyrimo teisėjo veiksmų bei nutarčių, susijusių su nuosprendžių vykdymu)</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bCs/>
                <w:sz w:val="18"/>
                <w:szCs w:val="18"/>
              </w:rPr>
            </w:pPr>
            <w:r w:rsidRPr="00F733BF">
              <w:rPr>
                <w:bCs/>
                <w:sz w:val="18"/>
                <w:szCs w:val="18"/>
              </w:rPr>
              <w:t>10</w:t>
            </w:r>
          </w:p>
        </w:tc>
      </w:tr>
      <w:tr w:rsidR="00247659" w:rsidRPr="00F733BF" w:rsidTr="00481701">
        <w:trPr>
          <w:trHeight w:val="1384"/>
        </w:trPr>
        <w:tc>
          <w:tcPr>
            <w:tcW w:w="284" w:type="dxa"/>
            <w:vMerge w:val="restart"/>
            <w:tcBorders>
              <w:top w:val="nil"/>
              <w:left w:val="single" w:sz="4" w:space="0" w:color="auto"/>
              <w:right w:val="single" w:sz="4" w:space="0" w:color="auto"/>
            </w:tcBorders>
            <w:shd w:val="clear" w:color="auto" w:fill="auto"/>
          </w:tcPr>
          <w:p w:rsidR="00247659" w:rsidRPr="00247659" w:rsidRDefault="00247659" w:rsidP="00247659">
            <w:pPr>
              <w:rPr>
                <w:bCs/>
                <w:sz w:val="18"/>
                <w:szCs w:val="18"/>
              </w:rPr>
            </w:pPr>
            <w:r w:rsidRPr="00247659">
              <w:rPr>
                <w:bCs/>
                <w:sz w:val="18"/>
                <w:szCs w:val="18"/>
              </w:rPr>
              <w:t>74.</w:t>
            </w:r>
          </w:p>
        </w:tc>
        <w:tc>
          <w:tcPr>
            <w:tcW w:w="1134" w:type="dxa"/>
            <w:vMerge w:val="restart"/>
            <w:tcBorders>
              <w:top w:val="nil"/>
              <w:left w:val="single" w:sz="4" w:space="0" w:color="auto"/>
              <w:right w:val="single" w:sz="4" w:space="0" w:color="auto"/>
            </w:tcBorders>
            <w:shd w:val="clear" w:color="auto" w:fill="auto"/>
            <w:noWrap/>
          </w:tcPr>
          <w:p w:rsidR="00247659" w:rsidRDefault="00247659" w:rsidP="00247659">
            <w:pPr>
              <w:rPr>
                <w:bCs/>
                <w:sz w:val="18"/>
                <w:szCs w:val="18"/>
              </w:rPr>
            </w:pPr>
            <w:r w:rsidRPr="00247659">
              <w:rPr>
                <w:bCs/>
                <w:sz w:val="18"/>
                <w:szCs w:val="18"/>
              </w:rPr>
              <w:t>Apygardos teismas</w:t>
            </w:r>
          </w:p>
          <w:p w:rsidR="00247659" w:rsidRDefault="00247659" w:rsidP="00247659">
            <w:pPr>
              <w:rPr>
                <w:bCs/>
                <w:sz w:val="18"/>
                <w:szCs w:val="18"/>
              </w:rPr>
            </w:pPr>
          </w:p>
          <w:p w:rsidR="00247659" w:rsidRPr="00247659" w:rsidRDefault="00247659" w:rsidP="00247659">
            <w:pPr>
              <w:rPr>
                <w:bCs/>
                <w:sz w:val="18"/>
                <w:szCs w:val="18"/>
              </w:rPr>
            </w:pPr>
          </w:p>
        </w:tc>
        <w:tc>
          <w:tcPr>
            <w:tcW w:w="851" w:type="dxa"/>
            <w:vMerge w:val="restart"/>
            <w:tcBorders>
              <w:top w:val="nil"/>
              <w:left w:val="nil"/>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Apeliacinė instancija</w:t>
            </w:r>
          </w:p>
        </w:tc>
        <w:tc>
          <w:tcPr>
            <w:tcW w:w="1701" w:type="dxa"/>
            <w:vMerge w:val="restart"/>
            <w:tcBorders>
              <w:top w:val="nil"/>
              <w:left w:val="nil"/>
              <w:right w:val="single" w:sz="4" w:space="0" w:color="auto"/>
            </w:tcBorders>
            <w:shd w:val="clear" w:color="auto" w:fill="auto"/>
          </w:tcPr>
          <w:p w:rsidR="00247659" w:rsidRPr="00247659" w:rsidRDefault="00247659" w:rsidP="00247659">
            <w:pPr>
              <w:rPr>
                <w:bCs/>
                <w:sz w:val="18"/>
                <w:szCs w:val="18"/>
              </w:rPr>
            </w:pPr>
            <w:r w:rsidRPr="00247659">
              <w:rPr>
                <w:bCs/>
                <w:sz w:val="18"/>
                <w:szCs w:val="18"/>
              </w:rPr>
              <w:t>Atskirasis skundas</w:t>
            </w:r>
          </w:p>
          <w:p w:rsidR="00247659" w:rsidRPr="00247659" w:rsidRDefault="00247659" w:rsidP="00247659">
            <w:pPr>
              <w:rPr>
                <w:bCs/>
                <w:sz w:val="18"/>
                <w:szCs w:val="18"/>
              </w:rPr>
            </w:pPr>
          </w:p>
          <w:p w:rsidR="00247659" w:rsidRPr="00247659" w:rsidRDefault="00247659" w:rsidP="00247659">
            <w:pPr>
              <w:rPr>
                <w:bCs/>
                <w:sz w:val="18"/>
                <w:szCs w:val="18"/>
              </w:rPr>
            </w:pPr>
            <w:r w:rsidRPr="00247659">
              <w:rPr>
                <w:bCs/>
                <w:sz w:val="18"/>
                <w:szCs w:val="18"/>
              </w:rPr>
              <w:t>Apeliacinis skundas</w:t>
            </w:r>
          </w:p>
        </w:tc>
        <w:tc>
          <w:tcPr>
            <w:tcW w:w="1134" w:type="dxa"/>
            <w:tcBorders>
              <w:top w:val="nil"/>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administracinių teisės pažeidimų  byla</w:t>
            </w:r>
          </w:p>
        </w:tc>
        <w:tc>
          <w:tcPr>
            <w:tcW w:w="1134" w:type="dxa"/>
            <w:vMerge w:val="restart"/>
            <w:tcBorders>
              <w:top w:val="nil"/>
              <w:left w:val="nil"/>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dėl nutarčių (pagal atskiruosius skundus)</w:t>
            </w:r>
          </w:p>
          <w:p w:rsidR="00247659" w:rsidRPr="00247659" w:rsidRDefault="00247659" w:rsidP="00247659">
            <w:pPr>
              <w:rPr>
                <w:bCs/>
                <w:sz w:val="18"/>
                <w:szCs w:val="18"/>
              </w:rPr>
            </w:pPr>
          </w:p>
          <w:p w:rsidR="00247659" w:rsidRPr="00247659" w:rsidRDefault="00247659" w:rsidP="00247659">
            <w:pPr>
              <w:rPr>
                <w:bCs/>
                <w:sz w:val="18"/>
                <w:szCs w:val="18"/>
              </w:rPr>
            </w:pPr>
            <w:r w:rsidRPr="00247659">
              <w:rPr>
                <w:bCs/>
                <w:sz w:val="18"/>
                <w:szCs w:val="18"/>
              </w:rPr>
              <w:t>dėl termino apeliaciniam/</w:t>
            </w:r>
          </w:p>
          <w:p w:rsidR="00247659" w:rsidRPr="00247659" w:rsidRDefault="00247659" w:rsidP="00247659">
            <w:pPr>
              <w:rPr>
                <w:bCs/>
                <w:sz w:val="18"/>
                <w:szCs w:val="18"/>
              </w:rPr>
            </w:pPr>
            <w:r w:rsidRPr="00247659">
              <w:rPr>
                <w:bCs/>
                <w:sz w:val="18"/>
                <w:szCs w:val="18"/>
              </w:rPr>
              <w:t>atskirajam skundui paduoti atnaujinimo</w:t>
            </w:r>
          </w:p>
          <w:p w:rsidR="00247659" w:rsidRPr="00247659" w:rsidRDefault="00247659" w:rsidP="00247659">
            <w:pPr>
              <w:rPr>
                <w:bCs/>
                <w:sz w:val="18"/>
                <w:szCs w:val="18"/>
              </w:rPr>
            </w:pPr>
          </w:p>
          <w:p w:rsidR="00247659" w:rsidRPr="00247659" w:rsidRDefault="00247659" w:rsidP="00247659">
            <w:pPr>
              <w:rPr>
                <w:bCs/>
                <w:sz w:val="18"/>
                <w:szCs w:val="18"/>
              </w:rPr>
            </w:pPr>
            <w:r w:rsidRPr="00247659">
              <w:rPr>
                <w:bCs/>
                <w:sz w:val="18"/>
                <w:szCs w:val="18"/>
              </w:rPr>
              <w:t>nutarimų/</w:t>
            </w:r>
          </w:p>
          <w:p w:rsidR="00247659" w:rsidRPr="00247659" w:rsidRDefault="00247659" w:rsidP="00247659">
            <w:pPr>
              <w:rPr>
                <w:bCs/>
                <w:sz w:val="18"/>
                <w:szCs w:val="18"/>
              </w:rPr>
            </w:pPr>
            <w:r w:rsidRPr="00247659">
              <w:rPr>
                <w:bCs/>
                <w:sz w:val="18"/>
                <w:szCs w:val="18"/>
              </w:rPr>
              <w:t>nutarčių (pagal apeliacinius skundus)</w:t>
            </w:r>
          </w:p>
        </w:tc>
        <w:tc>
          <w:tcPr>
            <w:tcW w:w="1984" w:type="dxa"/>
            <w:tcBorders>
              <w:top w:val="single" w:sz="4" w:space="0" w:color="auto"/>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ATP-[NUMERIS]-[TEISEJAS]/[METAI4]</w:t>
            </w:r>
          </w:p>
          <w:p w:rsidR="00247659" w:rsidRPr="00247659" w:rsidRDefault="00247659" w:rsidP="00247659">
            <w:pPr>
              <w:rPr>
                <w:bCs/>
                <w:sz w:val="18"/>
                <w:szCs w:val="18"/>
              </w:rPr>
            </w:pPr>
          </w:p>
          <w:p w:rsidR="00247659" w:rsidRPr="00247659" w:rsidRDefault="00247659" w:rsidP="00247659">
            <w:pPr>
              <w:rPr>
                <w:bCs/>
                <w:sz w:val="18"/>
                <w:szCs w:val="18"/>
              </w:rPr>
            </w:pPr>
            <w:r w:rsidRPr="00247659">
              <w:rPr>
                <w:bCs/>
                <w:sz w:val="18"/>
                <w:szCs w:val="18"/>
              </w:rPr>
              <w:t>eATP -[NUMERIS]-[TEISEJAS]/[METAI4]</w:t>
            </w:r>
          </w:p>
        </w:tc>
        <w:tc>
          <w:tcPr>
            <w:tcW w:w="567" w:type="dxa"/>
            <w:vMerge w:val="restart"/>
            <w:tcBorders>
              <w:top w:val="nil"/>
              <w:left w:val="nil"/>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I grupė</w:t>
            </w:r>
          </w:p>
        </w:tc>
        <w:tc>
          <w:tcPr>
            <w:tcW w:w="1134" w:type="dxa"/>
            <w:vMerge w:val="restart"/>
            <w:tcBorders>
              <w:top w:val="nil"/>
              <w:left w:val="nil"/>
              <w:right w:val="single" w:sz="4" w:space="0" w:color="auto"/>
            </w:tcBorders>
            <w:shd w:val="clear" w:color="auto" w:fill="auto"/>
          </w:tcPr>
          <w:p w:rsidR="00247659" w:rsidRPr="00247659" w:rsidRDefault="00247659" w:rsidP="00247659">
            <w:pPr>
              <w:rPr>
                <w:bCs/>
                <w:sz w:val="18"/>
                <w:szCs w:val="18"/>
              </w:rPr>
            </w:pPr>
            <w:r w:rsidRPr="00247659">
              <w:rPr>
                <w:bCs/>
                <w:sz w:val="18"/>
                <w:szCs w:val="18"/>
              </w:rPr>
              <w:t>Apeliacine tvarka nagrinėjamos administracinių teisės pažeidimų/ administracinių nusižengimų bylos</w:t>
            </w:r>
          </w:p>
        </w:tc>
        <w:tc>
          <w:tcPr>
            <w:tcW w:w="851" w:type="dxa"/>
            <w:vMerge w:val="restart"/>
            <w:tcBorders>
              <w:top w:val="nil"/>
              <w:left w:val="nil"/>
              <w:right w:val="single" w:sz="4" w:space="0" w:color="auto"/>
            </w:tcBorders>
            <w:shd w:val="clear" w:color="auto" w:fill="auto"/>
            <w:noWrap/>
          </w:tcPr>
          <w:p w:rsidR="00247659" w:rsidRPr="00247659" w:rsidRDefault="00247659" w:rsidP="00247659">
            <w:pPr>
              <w:rPr>
                <w:bCs/>
                <w:sz w:val="18"/>
                <w:szCs w:val="18"/>
              </w:rPr>
            </w:pPr>
            <w:r w:rsidRPr="00247659">
              <w:rPr>
                <w:bCs/>
                <w:sz w:val="18"/>
                <w:szCs w:val="18"/>
              </w:rPr>
              <w:t>10</w:t>
            </w:r>
          </w:p>
        </w:tc>
      </w:tr>
      <w:tr w:rsidR="00247659" w:rsidRPr="00F733BF" w:rsidTr="00481701">
        <w:trPr>
          <w:trHeight w:val="1383"/>
        </w:trPr>
        <w:tc>
          <w:tcPr>
            <w:tcW w:w="284" w:type="dxa"/>
            <w:vMerge/>
            <w:tcBorders>
              <w:left w:val="single" w:sz="4" w:space="0" w:color="auto"/>
              <w:bottom w:val="single" w:sz="4" w:space="0" w:color="auto"/>
              <w:right w:val="single" w:sz="4" w:space="0" w:color="auto"/>
            </w:tcBorders>
            <w:shd w:val="clear" w:color="auto" w:fill="auto"/>
          </w:tcPr>
          <w:p w:rsidR="00247659" w:rsidRPr="00247659" w:rsidRDefault="00247659" w:rsidP="00247659">
            <w:pPr>
              <w:rPr>
                <w:bCs/>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247659" w:rsidRPr="00247659" w:rsidRDefault="00247659" w:rsidP="00247659">
            <w:pPr>
              <w:rPr>
                <w:bCs/>
                <w:sz w:val="18"/>
                <w:szCs w:val="18"/>
              </w:rPr>
            </w:pPr>
          </w:p>
        </w:tc>
        <w:tc>
          <w:tcPr>
            <w:tcW w:w="851" w:type="dxa"/>
            <w:vMerge/>
            <w:tcBorders>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p>
        </w:tc>
        <w:tc>
          <w:tcPr>
            <w:tcW w:w="1701" w:type="dxa"/>
            <w:vMerge/>
            <w:tcBorders>
              <w:left w:val="nil"/>
              <w:bottom w:val="single" w:sz="4" w:space="0" w:color="auto"/>
              <w:right w:val="single" w:sz="4" w:space="0" w:color="auto"/>
            </w:tcBorders>
            <w:shd w:val="clear" w:color="auto" w:fill="auto"/>
          </w:tcPr>
          <w:p w:rsidR="00247659" w:rsidRPr="00247659" w:rsidRDefault="00247659" w:rsidP="00247659">
            <w:pPr>
              <w:rPr>
                <w:bCs/>
                <w:sz w:val="18"/>
                <w:szCs w:val="18"/>
              </w:rPr>
            </w:pPr>
          </w:p>
        </w:tc>
        <w:tc>
          <w:tcPr>
            <w:tcW w:w="1134" w:type="dxa"/>
            <w:tcBorders>
              <w:top w:val="nil"/>
              <w:left w:val="nil"/>
              <w:bottom w:val="single" w:sz="4" w:space="0" w:color="auto"/>
              <w:right w:val="single" w:sz="4" w:space="0" w:color="auto"/>
            </w:tcBorders>
            <w:shd w:val="clear" w:color="auto" w:fill="auto"/>
            <w:noWrap/>
          </w:tcPr>
          <w:p w:rsidR="00247659" w:rsidRPr="00247659" w:rsidRDefault="00481701" w:rsidP="00247659">
            <w:pPr>
              <w:rPr>
                <w:bCs/>
                <w:sz w:val="18"/>
                <w:szCs w:val="18"/>
              </w:rPr>
            </w:pPr>
            <w:r>
              <w:rPr>
                <w:bCs/>
                <w:sz w:val="18"/>
                <w:szCs w:val="18"/>
              </w:rPr>
              <w:t>a</w:t>
            </w:r>
            <w:r w:rsidR="00247659">
              <w:rPr>
                <w:bCs/>
                <w:sz w:val="18"/>
                <w:szCs w:val="18"/>
              </w:rPr>
              <w:t>dministracinių nusi</w:t>
            </w:r>
            <w:r>
              <w:rPr>
                <w:bCs/>
                <w:sz w:val="18"/>
                <w:szCs w:val="18"/>
              </w:rPr>
              <w:t>žengimų byla</w:t>
            </w:r>
          </w:p>
        </w:tc>
        <w:tc>
          <w:tcPr>
            <w:tcW w:w="1134" w:type="dxa"/>
            <w:vMerge/>
            <w:tcBorders>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p>
        </w:tc>
        <w:tc>
          <w:tcPr>
            <w:tcW w:w="1984" w:type="dxa"/>
            <w:tcBorders>
              <w:top w:val="single" w:sz="4" w:space="0" w:color="auto"/>
              <w:left w:val="nil"/>
              <w:bottom w:val="single" w:sz="4" w:space="0" w:color="auto"/>
              <w:right w:val="single" w:sz="4" w:space="0" w:color="auto"/>
            </w:tcBorders>
            <w:shd w:val="clear" w:color="auto" w:fill="auto"/>
            <w:noWrap/>
          </w:tcPr>
          <w:p w:rsidR="00481701" w:rsidRPr="00481701" w:rsidRDefault="00481701" w:rsidP="00481701">
            <w:pPr>
              <w:jc w:val="center"/>
              <w:rPr>
                <w:bCs/>
                <w:sz w:val="18"/>
                <w:szCs w:val="18"/>
              </w:rPr>
            </w:pPr>
            <w:r w:rsidRPr="00481701">
              <w:rPr>
                <w:bCs/>
                <w:sz w:val="18"/>
                <w:szCs w:val="18"/>
              </w:rPr>
              <w:t>AN2-[NUMERIS]-[TEISEJAS]/[METAI4]</w:t>
            </w:r>
          </w:p>
          <w:p w:rsidR="00481701" w:rsidRPr="00481701" w:rsidRDefault="00481701" w:rsidP="00481701">
            <w:pPr>
              <w:jc w:val="center"/>
              <w:rPr>
                <w:bCs/>
                <w:sz w:val="18"/>
                <w:szCs w:val="18"/>
              </w:rPr>
            </w:pPr>
          </w:p>
          <w:p w:rsidR="00247659" w:rsidRPr="00247659" w:rsidRDefault="00481701" w:rsidP="00481701">
            <w:pPr>
              <w:rPr>
                <w:bCs/>
                <w:sz w:val="18"/>
                <w:szCs w:val="18"/>
              </w:rPr>
            </w:pPr>
            <w:r w:rsidRPr="00481701">
              <w:rPr>
                <w:bCs/>
                <w:sz w:val="18"/>
                <w:szCs w:val="18"/>
              </w:rPr>
              <w:t>eAN2 -[NUMERIS]-[TEISEJAS]/[METAI4]</w:t>
            </w:r>
          </w:p>
        </w:tc>
        <w:tc>
          <w:tcPr>
            <w:tcW w:w="567" w:type="dxa"/>
            <w:vMerge/>
            <w:tcBorders>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p>
        </w:tc>
        <w:tc>
          <w:tcPr>
            <w:tcW w:w="1134" w:type="dxa"/>
            <w:vMerge/>
            <w:tcBorders>
              <w:left w:val="nil"/>
              <w:bottom w:val="single" w:sz="4" w:space="0" w:color="auto"/>
              <w:right w:val="single" w:sz="4" w:space="0" w:color="auto"/>
            </w:tcBorders>
            <w:shd w:val="clear" w:color="auto" w:fill="auto"/>
          </w:tcPr>
          <w:p w:rsidR="00247659" w:rsidRPr="00247659" w:rsidRDefault="00247659" w:rsidP="00247659">
            <w:pPr>
              <w:rPr>
                <w:bCs/>
                <w:sz w:val="18"/>
                <w:szCs w:val="18"/>
              </w:rPr>
            </w:pPr>
          </w:p>
        </w:tc>
        <w:tc>
          <w:tcPr>
            <w:tcW w:w="851" w:type="dxa"/>
            <w:vMerge/>
            <w:tcBorders>
              <w:left w:val="nil"/>
              <w:bottom w:val="single" w:sz="4" w:space="0" w:color="auto"/>
              <w:right w:val="single" w:sz="4" w:space="0" w:color="auto"/>
            </w:tcBorders>
            <w:shd w:val="clear" w:color="auto" w:fill="auto"/>
            <w:noWrap/>
          </w:tcPr>
          <w:p w:rsidR="00247659" w:rsidRPr="00247659" w:rsidRDefault="00247659" w:rsidP="00247659">
            <w:pPr>
              <w:rPr>
                <w:bCs/>
                <w:sz w:val="18"/>
                <w:szCs w:val="18"/>
              </w:rPr>
            </w:pPr>
          </w:p>
        </w:tc>
      </w:tr>
      <w:tr w:rsidR="00481701" w:rsidRPr="00F733BF" w:rsidTr="00481701">
        <w:trPr>
          <w:trHeight w:val="952"/>
        </w:trPr>
        <w:tc>
          <w:tcPr>
            <w:tcW w:w="284" w:type="dxa"/>
            <w:vMerge w:val="restart"/>
            <w:tcBorders>
              <w:top w:val="nil"/>
              <w:left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75.</w:t>
            </w:r>
          </w:p>
        </w:tc>
        <w:tc>
          <w:tcPr>
            <w:tcW w:w="1134" w:type="dxa"/>
            <w:vMerge w:val="restart"/>
            <w:tcBorders>
              <w:top w:val="nil"/>
              <w:left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Apygardos teismas</w:t>
            </w:r>
          </w:p>
          <w:p w:rsidR="00481701" w:rsidRDefault="00481701" w:rsidP="00481701">
            <w:pPr>
              <w:rPr>
                <w:bCs/>
                <w:sz w:val="18"/>
                <w:szCs w:val="18"/>
              </w:rPr>
            </w:pPr>
          </w:p>
          <w:p w:rsidR="00481701" w:rsidRPr="00481701" w:rsidRDefault="00481701" w:rsidP="00481701">
            <w:pPr>
              <w:rPr>
                <w:bCs/>
                <w:sz w:val="18"/>
                <w:szCs w:val="18"/>
              </w:rPr>
            </w:pPr>
          </w:p>
        </w:tc>
        <w:tc>
          <w:tcPr>
            <w:tcW w:w="851" w:type="dxa"/>
            <w:vMerge w:val="restart"/>
            <w:tcBorders>
              <w:top w:val="nil"/>
              <w:left w:val="nil"/>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Apeliacinė instancija</w:t>
            </w:r>
          </w:p>
        </w:tc>
        <w:tc>
          <w:tcPr>
            <w:tcW w:w="1701" w:type="dxa"/>
            <w:vMerge w:val="restart"/>
            <w:tcBorders>
              <w:top w:val="nil"/>
              <w:left w:val="nil"/>
              <w:right w:val="single" w:sz="4" w:space="0" w:color="auto"/>
            </w:tcBorders>
            <w:shd w:val="clear" w:color="auto" w:fill="auto"/>
          </w:tcPr>
          <w:p w:rsidR="00481701" w:rsidRPr="00481701" w:rsidRDefault="00481701" w:rsidP="00481701">
            <w:pPr>
              <w:rPr>
                <w:bCs/>
                <w:sz w:val="18"/>
                <w:szCs w:val="18"/>
              </w:rPr>
            </w:pPr>
            <w:r w:rsidRPr="00481701">
              <w:rPr>
                <w:bCs/>
                <w:sz w:val="18"/>
                <w:szCs w:val="18"/>
              </w:rPr>
              <w:t>prašymas dėl teismingumo</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byla</w:t>
            </w:r>
          </w:p>
        </w:tc>
        <w:tc>
          <w:tcPr>
            <w:tcW w:w="1134" w:type="dxa"/>
            <w:vMerge w:val="restart"/>
            <w:tcBorders>
              <w:top w:val="nil"/>
              <w:left w:val="nil"/>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dėl bylų teismingumo</w:t>
            </w:r>
          </w:p>
        </w:tc>
        <w:tc>
          <w:tcPr>
            <w:tcW w:w="1984" w:type="dxa"/>
            <w:tcBorders>
              <w:top w:val="single" w:sz="4" w:space="0" w:color="auto"/>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2ATP-[NUMERIS]-[TEISEJAS]/[METAI4]</w:t>
            </w:r>
          </w:p>
          <w:p w:rsidR="00481701" w:rsidRPr="00481701" w:rsidRDefault="00481701" w:rsidP="00481701">
            <w:pPr>
              <w:rPr>
                <w:bCs/>
                <w:sz w:val="18"/>
                <w:szCs w:val="18"/>
              </w:rPr>
            </w:pPr>
          </w:p>
          <w:p w:rsidR="00481701" w:rsidRPr="00481701" w:rsidRDefault="00481701" w:rsidP="00481701">
            <w:pPr>
              <w:rPr>
                <w:bCs/>
                <w:sz w:val="18"/>
                <w:szCs w:val="18"/>
              </w:rPr>
            </w:pPr>
            <w:r w:rsidRPr="00481701">
              <w:rPr>
                <w:bCs/>
                <w:sz w:val="18"/>
                <w:szCs w:val="18"/>
              </w:rPr>
              <w:t>e2ATP-[NUMERIS]-[TEISEJAS]/[METAI4]</w:t>
            </w:r>
          </w:p>
        </w:tc>
        <w:tc>
          <w:tcPr>
            <w:tcW w:w="567" w:type="dxa"/>
            <w:vMerge w:val="restart"/>
            <w:tcBorders>
              <w:top w:val="nil"/>
              <w:left w:val="nil"/>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II grupė</w:t>
            </w:r>
          </w:p>
        </w:tc>
        <w:tc>
          <w:tcPr>
            <w:tcW w:w="1134" w:type="dxa"/>
            <w:vMerge w:val="restart"/>
            <w:tcBorders>
              <w:top w:val="nil"/>
              <w:left w:val="nil"/>
              <w:right w:val="single" w:sz="4" w:space="0" w:color="auto"/>
            </w:tcBorders>
            <w:shd w:val="clear" w:color="auto" w:fill="auto"/>
          </w:tcPr>
          <w:p w:rsidR="00481701" w:rsidRPr="00481701" w:rsidRDefault="00481701" w:rsidP="00481701">
            <w:pPr>
              <w:rPr>
                <w:bCs/>
                <w:sz w:val="18"/>
                <w:szCs w:val="18"/>
              </w:rPr>
            </w:pPr>
            <w:r w:rsidRPr="00481701">
              <w:rPr>
                <w:bCs/>
                <w:sz w:val="18"/>
                <w:szCs w:val="18"/>
              </w:rPr>
              <w:t>Žemesnės instancijos teismo nutartis/prašymas spręsti klausimą dėl bylos perdavimo nagrinėti kitam apylinkės teismui</w:t>
            </w:r>
          </w:p>
        </w:tc>
        <w:tc>
          <w:tcPr>
            <w:tcW w:w="851" w:type="dxa"/>
            <w:vMerge w:val="restart"/>
            <w:tcBorders>
              <w:top w:val="nil"/>
              <w:left w:val="nil"/>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8</w:t>
            </w:r>
          </w:p>
        </w:tc>
      </w:tr>
      <w:tr w:rsidR="00481701" w:rsidRPr="00F733BF" w:rsidTr="00481701">
        <w:trPr>
          <w:trHeight w:val="951"/>
        </w:trPr>
        <w:tc>
          <w:tcPr>
            <w:tcW w:w="284" w:type="dxa"/>
            <w:vMerge/>
            <w:tcBorders>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p>
        </w:tc>
        <w:tc>
          <w:tcPr>
            <w:tcW w:w="1134" w:type="dxa"/>
            <w:vMerge/>
            <w:tcBorders>
              <w:left w:val="single" w:sz="4" w:space="0" w:color="auto"/>
              <w:bottom w:val="single" w:sz="4" w:space="0" w:color="auto"/>
              <w:right w:val="single" w:sz="4" w:space="0" w:color="auto"/>
            </w:tcBorders>
            <w:shd w:val="clear" w:color="auto" w:fill="auto"/>
            <w:noWrap/>
          </w:tcPr>
          <w:p w:rsidR="00481701" w:rsidRPr="00481701" w:rsidRDefault="00481701" w:rsidP="00481701">
            <w:pPr>
              <w:rPr>
                <w:bCs/>
                <w:sz w:val="18"/>
                <w:szCs w:val="18"/>
              </w:rPr>
            </w:pPr>
          </w:p>
        </w:tc>
        <w:tc>
          <w:tcPr>
            <w:tcW w:w="851" w:type="dxa"/>
            <w:vMerge/>
            <w:tcBorders>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p>
        </w:tc>
        <w:tc>
          <w:tcPr>
            <w:tcW w:w="1701" w:type="dxa"/>
            <w:vMerge/>
            <w:tcBorders>
              <w:left w:val="nil"/>
              <w:bottom w:val="single" w:sz="4" w:space="0" w:color="auto"/>
              <w:right w:val="single" w:sz="4" w:space="0" w:color="auto"/>
            </w:tcBorders>
            <w:shd w:val="clear" w:color="auto" w:fill="auto"/>
          </w:tcPr>
          <w:p w:rsidR="00481701" w:rsidRPr="00481701" w:rsidRDefault="00481701" w:rsidP="00481701">
            <w:pPr>
              <w:rPr>
                <w:bCs/>
                <w:sz w:val="18"/>
                <w:szCs w:val="18"/>
              </w:rPr>
            </w:pP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Pr>
                <w:bCs/>
                <w:sz w:val="18"/>
                <w:szCs w:val="18"/>
              </w:rPr>
              <w:t>administracinių nusižengimų byla</w:t>
            </w:r>
          </w:p>
        </w:tc>
        <w:tc>
          <w:tcPr>
            <w:tcW w:w="1134" w:type="dxa"/>
            <w:vMerge/>
            <w:tcBorders>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p>
        </w:tc>
        <w:tc>
          <w:tcPr>
            <w:tcW w:w="1984" w:type="dxa"/>
            <w:tcBorders>
              <w:top w:val="single" w:sz="4" w:space="0" w:color="auto"/>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2AN-[NUMERIS]-[TEISEJAS]/[METAI4]</w:t>
            </w:r>
          </w:p>
          <w:p w:rsidR="00481701" w:rsidRPr="00481701" w:rsidRDefault="00481701" w:rsidP="00481701">
            <w:pPr>
              <w:rPr>
                <w:bCs/>
                <w:sz w:val="18"/>
                <w:szCs w:val="18"/>
              </w:rPr>
            </w:pPr>
          </w:p>
          <w:p w:rsidR="00481701" w:rsidRPr="00481701" w:rsidRDefault="00481701" w:rsidP="00481701">
            <w:pPr>
              <w:rPr>
                <w:bCs/>
                <w:sz w:val="18"/>
                <w:szCs w:val="18"/>
              </w:rPr>
            </w:pPr>
            <w:r w:rsidRPr="00481701">
              <w:rPr>
                <w:bCs/>
                <w:sz w:val="18"/>
                <w:szCs w:val="18"/>
              </w:rPr>
              <w:t>e2AN-[NUMERIS]-[TEISEJAS]/[METAI4]</w:t>
            </w:r>
          </w:p>
        </w:tc>
        <w:tc>
          <w:tcPr>
            <w:tcW w:w="567" w:type="dxa"/>
            <w:vMerge/>
            <w:tcBorders>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p>
        </w:tc>
        <w:tc>
          <w:tcPr>
            <w:tcW w:w="1134" w:type="dxa"/>
            <w:vMerge/>
            <w:tcBorders>
              <w:left w:val="nil"/>
              <w:bottom w:val="single" w:sz="4" w:space="0" w:color="auto"/>
              <w:right w:val="single" w:sz="4" w:space="0" w:color="auto"/>
            </w:tcBorders>
            <w:shd w:val="clear" w:color="auto" w:fill="auto"/>
          </w:tcPr>
          <w:p w:rsidR="00481701" w:rsidRPr="00481701" w:rsidRDefault="00481701" w:rsidP="00481701">
            <w:pPr>
              <w:rPr>
                <w:bCs/>
                <w:sz w:val="18"/>
                <w:szCs w:val="18"/>
              </w:rPr>
            </w:pPr>
          </w:p>
        </w:tc>
        <w:tc>
          <w:tcPr>
            <w:tcW w:w="851" w:type="dxa"/>
            <w:vMerge/>
            <w:tcBorders>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7</w:t>
            </w:r>
            <w:r w:rsidR="009D363C">
              <w:rPr>
                <w:sz w:val="18"/>
                <w:szCs w:val="18"/>
              </w:rPr>
              <w:t>6</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1</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1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10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7</w:t>
            </w:r>
            <w:r w:rsidR="009D363C">
              <w:rPr>
                <w:sz w:val="18"/>
                <w:szCs w:val="18"/>
              </w:rPr>
              <w:t>7</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2</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2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20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7</w:t>
            </w:r>
            <w:r w:rsidR="009D363C">
              <w:rPr>
                <w:sz w:val="18"/>
                <w:szCs w:val="18"/>
              </w:rPr>
              <w:t>8</w:t>
            </w:r>
            <w:r w:rsidR="00E55F77"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3</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3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30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9D363C" w:rsidP="00196344">
            <w:pPr>
              <w:rPr>
                <w:sz w:val="18"/>
                <w:szCs w:val="18"/>
              </w:rPr>
            </w:pPr>
            <w:r>
              <w:rPr>
                <w:sz w:val="18"/>
                <w:szCs w:val="18"/>
              </w:rPr>
              <w:t>79</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4</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4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40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0</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civilinė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5</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5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50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1</w:t>
            </w:r>
            <w:r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1</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1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10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2</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2</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2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20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3</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 xml:space="preserve">Lietuvos Aukščiausiasis </w:t>
            </w:r>
            <w:r w:rsidRPr="00F733BF">
              <w:rPr>
                <w:sz w:val="18"/>
                <w:szCs w:val="18"/>
              </w:rPr>
              <w:lastRenderedPageBreak/>
              <w:t>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lastRenderedPageBreak/>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3</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3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30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lastRenderedPageBreak/>
              <w:t>8</w:t>
            </w:r>
            <w:r w:rsidR="009D363C">
              <w:rPr>
                <w:sz w:val="18"/>
                <w:szCs w:val="18"/>
              </w:rPr>
              <w:t>4</w:t>
            </w:r>
            <w:r w:rsidR="00E55F77" w:rsidRPr="00F733BF">
              <w:rPr>
                <w:sz w:val="18"/>
                <w:szCs w:val="18"/>
              </w:rPr>
              <w:t>.</w:t>
            </w:r>
            <w:r w:rsidR="004C0C1E" w:rsidRPr="00F733BF">
              <w:rPr>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4</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4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40</w:t>
            </w:r>
          </w:p>
        </w:tc>
      </w:tr>
      <w:tr w:rsidR="00F733BF" w:rsidRPr="00F733BF" w:rsidTr="00A863B8">
        <w:trPr>
          <w:trHeight w:val="557"/>
        </w:trPr>
        <w:tc>
          <w:tcPr>
            <w:tcW w:w="284" w:type="dxa"/>
            <w:tcBorders>
              <w:top w:val="nil"/>
              <w:left w:val="single" w:sz="4" w:space="0" w:color="auto"/>
              <w:bottom w:val="single" w:sz="4" w:space="0" w:color="auto"/>
              <w:right w:val="single" w:sz="4" w:space="0" w:color="auto"/>
            </w:tcBorders>
            <w:shd w:val="clear" w:color="auto" w:fill="auto"/>
          </w:tcPr>
          <w:p w:rsidR="00021297" w:rsidRPr="00F733BF" w:rsidRDefault="00021297" w:rsidP="009D363C">
            <w:pPr>
              <w:rPr>
                <w:sz w:val="18"/>
                <w:szCs w:val="18"/>
              </w:rPr>
            </w:pPr>
            <w:r w:rsidRPr="00F733BF">
              <w:rPr>
                <w:sz w:val="18"/>
                <w:szCs w:val="18"/>
              </w:rPr>
              <w:t>8</w:t>
            </w:r>
            <w:r w:rsidR="009D363C">
              <w:rPr>
                <w:sz w:val="18"/>
                <w:szCs w:val="18"/>
              </w:rPr>
              <w:t>5</w:t>
            </w:r>
            <w:r w:rsidRPr="00F733BF">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Lietuvos Aukščiausiasis Teismas</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Kasacinė instancija</w:t>
            </w:r>
          </w:p>
        </w:tc>
        <w:tc>
          <w:tcPr>
            <w:tcW w:w="1701"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baudžiamoji byla</w:t>
            </w:r>
          </w:p>
        </w:tc>
        <w:tc>
          <w:tcPr>
            <w:tcW w:w="113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021297" w:rsidRPr="00F733BF" w:rsidRDefault="00021297" w:rsidP="00FF0691">
            <w:pPr>
              <w:rPr>
                <w:sz w:val="18"/>
                <w:szCs w:val="18"/>
              </w:rPr>
            </w:pPr>
            <w:r w:rsidRPr="00F733BF">
              <w:rPr>
                <w:sz w:val="18"/>
                <w:szCs w:val="18"/>
              </w:rPr>
              <w:t>5</w:t>
            </w:r>
          </w:p>
        </w:tc>
        <w:tc>
          <w:tcPr>
            <w:tcW w:w="1134" w:type="dxa"/>
            <w:tcBorders>
              <w:top w:val="nil"/>
              <w:left w:val="nil"/>
              <w:bottom w:val="single" w:sz="4" w:space="0" w:color="auto"/>
              <w:right w:val="single" w:sz="4" w:space="0" w:color="auto"/>
            </w:tcBorders>
            <w:shd w:val="clear" w:color="auto" w:fill="auto"/>
          </w:tcPr>
          <w:p w:rsidR="00021297" w:rsidRPr="00F733BF" w:rsidRDefault="00021297" w:rsidP="00FF0691">
            <w:pPr>
              <w:rPr>
                <w:sz w:val="18"/>
                <w:szCs w:val="18"/>
              </w:rPr>
            </w:pPr>
            <w:r w:rsidRPr="00F733BF">
              <w:rPr>
                <w:sz w:val="18"/>
                <w:szCs w:val="18"/>
              </w:rPr>
              <w:t>5 balas bylų sudėtingumui</w:t>
            </w:r>
          </w:p>
        </w:tc>
        <w:tc>
          <w:tcPr>
            <w:tcW w:w="851" w:type="dxa"/>
            <w:tcBorders>
              <w:top w:val="nil"/>
              <w:left w:val="nil"/>
              <w:bottom w:val="single" w:sz="4" w:space="0" w:color="auto"/>
              <w:right w:val="single" w:sz="4" w:space="0" w:color="auto"/>
            </w:tcBorders>
            <w:shd w:val="clear" w:color="auto" w:fill="auto"/>
            <w:noWrap/>
          </w:tcPr>
          <w:p w:rsidR="00021297" w:rsidRPr="00F733BF" w:rsidRDefault="00021297" w:rsidP="00FF0691">
            <w:pPr>
              <w:jc w:val="center"/>
              <w:rPr>
                <w:sz w:val="18"/>
                <w:szCs w:val="18"/>
              </w:rPr>
            </w:pPr>
            <w:r w:rsidRPr="00F733BF">
              <w:rPr>
                <w:sz w:val="18"/>
                <w:szCs w:val="18"/>
              </w:rPr>
              <w:t>50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86.</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1</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1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10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87.</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2</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2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20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88.</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3</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3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30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89.</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4</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4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40</w:t>
            </w:r>
          </w:p>
        </w:tc>
      </w:tr>
      <w:tr w:rsidR="00481701" w:rsidRPr="00F733BF" w:rsidTr="00481701">
        <w:trPr>
          <w:trHeight w:val="557"/>
        </w:trPr>
        <w:tc>
          <w:tcPr>
            <w:tcW w:w="284" w:type="dxa"/>
            <w:tcBorders>
              <w:top w:val="nil"/>
              <w:left w:val="single" w:sz="4" w:space="0" w:color="auto"/>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90.</w:t>
            </w:r>
          </w:p>
        </w:tc>
        <w:tc>
          <w:tcPr>
            <w:tcW w:w="1134" w:type="dxa"/>
            <w:tcBorders>
              <w:top w:val="nil"/>
              <w:left w:val="single" w:sz="4" w:space="0" w:color="auto"/>
              <w:bottom w:val="single" w:sz="4" w:space="0" w:color="auto"/>
              <w:right w:val="single" w:sz="4" w:space="0" w:color="auto"/>
            </w:tcBorders>
            <w:shd w:val="clear" w:color="auto" w:fill="auto"/>
            <w:noWrap/>
          </w:tcPr>
          <w:p w:rsidR="00481701" w:rsidRDefault="00481701" w:rsidP="00481701">
            <w:pPr>
              <w:rPr>
                <w:bCs/>
                <w:sz w:val="18"/>
                <w:szCs w:val="18"/>
              </w:rPr>
            </w:pPr>
            <w:r w:rsidRPr="00481701">
              <w:rPr>
                <w:bCs/>
                <w:sz w:val="18"/>
                <w:szCs w:val="18"/>
              </w:rPr>
              <w:t>Lietuvos Aukščiausiasis Teismas</w:t>
            </w:r>
          </w:p>
          <w:p w:rsidR="00481701" w:rsidRPr="00481701" w:rsidRDefault="00481701" w:rsidP="00481701">
            <w:pPr>
              <w:rPr>
                <w:bCs/>
                <w:sz w:val="18"/>
                <w:szCs w:val="18"/>
              </w:rPr>
            </w:pP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Vienintelė instancija</w:t>
            </w:r>
          </w:p>
        </w:tc>
        <w:tc>
          <w:tcPr>
            <w:tcW w:w="1701"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(nepasirinktas)</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administracinių teisės pažeidimų/ administracinių nusižengimų byla</w:t>
            </w:r>
          </w:p>
        </w:tc>
        <w:tc>
          <w:tcPr>
            <w:tcW w:w="113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Nenurodyta</w:t>
            </w:r>
          </w:p>
        </w:tc>
        <w:tc>
          <w:tcPr>
            <w:tcW w:w="1984"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(nepasirinktas)</w:t>
            </w:r>
          </w:p>
        </w:tc>
        <w:tc>
          <w:tcPr>
            <w:tcW w:w="567"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5</w:t>
            </w:r>
          </w:p>
        </w:tc>
        <w:tc>
          <w:tcPr>
            <w:tcW w:w="1134" w:type="dxa"/>
            <w:tcBorders>
              <w:top w:val="nil"/>
              <w:left w:val="nil"/>
              <w:bottom w:val="single" w:sz="4" w:space="0" w:color="auto"/>
              <w:right w:val="single" w:sz="4" w:space="0" w:color="auto"/>
            </w:tcBorders>
            <w:shd w:val="clear" w:color="auto" w:fill="auto"/>
          </w:tcPr>
          <w:p w:rsidR="00481701" w:rsidRPr="00481701" w:rsidRDefault="00481701" w:rsidP="00481701">
            <w:pPr>
              <w:rPr>
                <w:bCs/>
                <w:sz w:val="18"/>
                <w:szCs w:val="18"/>
              </w:rPr>
            </w:pPr>
            <w:r w:rsidRPr="00481701">
              <w:rPr>
                <w:bCs/>
                <w:sz w:val="18"/>
                <w:szCs w:val="18"/>
              </w:rPr>
              <w:t>5 balas bylų sudėtingumui</w:t>
            </w:r>
          </w:p>
        </w:tc>
        <w:tc>
          <w:tcPr>
            <w:tcW w:w="851" w:type="dxa"/>
            <w:tcBorders>
              <w:top w:val="nil"/>
              <w:left w:val="nil"/>
              <w:bottom w:val="single" w:sz="4" w:space="0" w:color="auto"/>
              <w:right w:val="single" w:sz="4" w:space="0" w:color="auto"/>
            </w:tcBorders>
            <w:shd w:val="clear" w:color="auto" w:fill="auto"/>
            <w:noWrap/>
          </w:tcPr>
          <w:p w:rsidR="00481701" w:rsidRPr="00481701" w:rsidRDefault="00481701" w:rsidP="00481701">
            <w:pPr>
              <w:rPr>
                <w:bCs/>
                <w:sz w:val="18"/>
                <w:szCs w:val="18"/>
              </w:rPr>
            </w:pPr>
            <w:r w:rsidRPr="00481701">
              <w:rPr>
                <w:bCs/>
                <w:sz w:val="18"/>
                <w:szCs w:val="18"/>
              </w:rPr>
              <w:t>50</w:t>
            </w:r>
          </w:p>
        </w:tc>
      </w:tr>
    </w:tbl>
    <w:p w:rsidR="00EB6129" w:rsidRPr="00F733BF" w:rsidRDefault="00EB6129" w:rsidP="00021297">
      <w:pPr>
        <w:jc w:val="center"/>
      </w:pPr>
    </w:p>
    <w:p w:rsidR="00EB6129" w:rsidRPr="00F733BF" w:rsidRDefault="006804D2" w:rsidP="004E192F">
      <w:pPr>
        <w:pStyle w:val="Sraopastraipa"/>
        <w:ind w:left="0"/>
      </w:pPr>
      <w:r w:rsidRPr="00F733BF">
        <w:rPr>
          <w:b/>
        </w:rPr>
        <w:t xml:space="preserve">* </w:t>
      </w:r>
      <w:r w:rsidRPr="00F733BF">
        <w:t>Į atskirą bylų skirstymo grupę šiame priede neišskirtos bylos skirstomos jas grupuojant pagal LITEKO nurodytą bylos rūšį</w:t>
      </w:r>
      <w:r w:rsidR="004E192F" w:rsidRPr="00F733BF">
        <w:t xml:space="preserve"> (tipą)</w:t>
      </w:r>
      <w:r w:rsidRPr="00F733BF">
        <w:t xml:space="preserve">, </w:t>
      </w:r>
      <w:r w:rsidR="004E192F" w:rsidRPr="00F733BF">
        <w:t xml:space="preserve">bylos nagrinėjimo </w:t>
      </w:r>
      <w:r w:rsidRPr="00F733BF">
        <w:t>instanciją,</w:t>
      </w:r>
      <w:r w:rsidR="004E192F" w:rsidRPr="00F733BF">
        <w:t xml:space="preserve"> bylos</w:t>
      </w:r>
      <w:r w:rsidRPr="00F733BF">
        <w:t xml:space="preserve"> numerio šabloną</w:t>
      </w:r>
      <w:r w:rsidR="004E192F" w:rsidRPr="00F733BF">
        <w:t xml:space="preserve"> ir bylos potipį.</w:t>
      </w:r>
    </w:p>
    <w:p w:rsidR="00397C4D" w:rsidRDefault="00397C4D" w:rsidP="00D7434F">
      <w:pPr>
        <w:rPr>
          <w:b/>
          <w:bCs/>
          <w:i/>
          <w:sz w:val="18"/>
          <w:szCs w:val="18"/>
        </w:rPr>
      </w:pPr>
    </w:p>
    <w:p w:rsidR="00D7434F" w:rsidRDefault="00D7434F" w:rsidP="00D7434F">
      <w:pPr>
        <w:rPr>
          <w:b/>
          <w:bCs/>
          <w:i/>
          <w:sz w:val="18"/>
          <w:szCs w:val="18"/>
        </w:rPr>
      </w:pPr>
      <w:r>
        <w:rPr>
          <w:b/>
          <w:bCs/>
          <w:i/>
          <w:sz w:val="18"/>
          <w:szCs w:val="18"/>
        </w:rPr>
        <w:t>Priedo pakeitimai:</w:t>
      </w:r>
    </w:p>
    <w:p w:rsidR="00D7434F" w:rsidRDefault="00D7434F" w:rsidP="00D7434F">
      <w:r>
        <w:rPr>
          <w:b/>
          <w:bCs/>
          <w:i/>
          <w:sz w:val="18"/>
          <w:szCs w:val="18"/>
        </w:rPr>
        <w:t>Nr. 13P-138-(7.1.2), 2016-12-09</w:t>
      </w:r>
    </w:p>
    <w:p w:rsidR="00021297" w:rsidRPr="00F733BF" w:rsidRDefault="00021297" w:rsidP="00021297">
      <w:pPr>
        <w:jc w:val="center"/>
      </w:pPr>
      <w:r w:rsidRPr="00F733BF">
        <w:t>_______</w:t>
      </w:r>
    </w:p>
    <w:p w:rsidR="007B0D06" w:rsidRDefault="007B0D06" w:rsidP="003941AA">
      <w:pPr>
        <w:jc w:val="right"/>
        <w:rPr>
          <w:b/>
        </w:rPr>
      </w:pPr>
    </w:p>
    <w:p w:rsidR="00481701" w:rsidRPr="00A76E13" w:rsidRDefault="00481701" w:rsidP="00481701">
      <w:pPr>
        <w:tabs>
          <w:tab w:val="num" w:pos="0"/>
        </w:tabs>
        <w:ind w:firstLine="360"/>
        <w:rPr>
          <w:b/>
          <w:i/>
        </w:rPr>
      </w:pPr>
      <w:r w:rsidRPr="00A76E13">
        <w:rPr>
          <w:b/>
          <w:i/>
        </w:rPr>
        <w:t>Pakeitimai:</w:t>
      </w:r>
    </w:p>
    <w:p w:rsidR="00397C4D" w:rsidRDefault="00481701" w:rsidP="00481701">
      <w:pPr>
        <w:pStyle w:val="Sraopastraipa"/>
        <w:tabs>
          <w:tab w:val="left" w:pos="993"/>
          <w:tab w:val="left" w:pos="1134"/>
          <w:tab w:val="left" w:pos="1418"/>
        </w:tabs>
        <w:ind w:left="709" w:hanging="425"/>
        <w:jc w:val="both"/>
        <w:rPr>
          <w:b/>
          <w:i/>
        </w:rPr>
      </w:pPr>
      <w:r w:rsidRPr="00A76E13">
        <w:rPr>
          <w:b/>
          <w:i/>
        </w:rPr>
        <w:t xml:space="preserve">1. </w:t>
      </w:r>
      <w:r w:rsidR="00397C4D" w:rsidRPr="00397C4D">
        <w:rPr>
          <w:b/>
          <w:i/>
        </w:rPr>
        <w:t>Teisėjų taryba, nutarimas Nr. 13P-154-(7.1.2), 2015-12-18</w:t>
      </w:r>
    </w:p>
    <w:p w:rsidR="00397C4D" w:rsidRDefault="00397C4D" w:rsidP="00481701">
      <w:pPr>
        <w:pStyle w:val="Sraopastraipa"/>
        <w:tabs>
          <w:tab w:val="left" w:pos="993"/>
          <w:tab w:val="left" w:pos="1134"/>
          <w:tab w:val="left" w:pos="1418"/>
        </w:tabs>
        <w:ind w:left="709" w:hanging="425"/>
        <w:jc w:val="both"/>
        <w:rPr>
          <w:b/>
          <w:i/>
        </w:rPr>
      </w:pPr>
      <w:r>
        <w:rPr>
          <w:b/>
          <w:i/>
        </w:rPr>
        <w:t xml:space="preserve">2. </w:t>
      </w:r>
      <w:r w:rsidR="00481701" w:rsidRPr="00A76E13">
        <w:rPr>
          <w:b/>
          <w:i/>
        </w:rPr>
        <w:t>Teisėjų taryba, nu</w:t>
      </w:r>
      <w:r w:rsidR="00481701">
        <w:rPr>
          <w:b/>
          <w:i/>
        </w:rPr>
        <w:t>tarimas Nr. 13P-138-(7.1.2), 2016</w:t>
      </w:r>
      <w:r w:rsidR="00481701" w:rsidRPr="00A76E13">
        <w:rPr>
          <w:b/>
          <w:i/>
        </w:rPr>
        <w:t>-</w:t>
      </w:r>
      <w:r w:rsidR="00481701">
        <w:rPr>
          <w:b/>
          <w:i/>
        </w:rPr>
        <w:t>12-0</w:t>
      </w:r>
      <w:r w:rsidR="00481701" w:rsidRPr="00A76E13">
        <w:rPr>
          <w:b/>
          <w:i/>
        </w:rPr>
        <w:t>9</w:t>
      </w:r>
    </w:p>
    <w:p w:rsidR="00397C4D" w:rsidRDefault="00397C4D" w:rsidP="00481701">
      <w:pPr>
        <w:pStyle w:val="Sraopastraipa"/>
        <w:tabs>
          <w:tab w:val="left" w:pos="993"/>
          <w:tab w:val="left" w:pos="1134"/>
          <w:tab w:val="left" w:pos="1418"/>
        </w:tabs>
        <w:ind w:left="709" w:hanging="425"/>
        <w:jc w:val="both"/>
        <w:rPr>
          <w:b/>
          <w:i/>
        </w:rPr>
      </w:pPr>
      <w:r>
        <w:rPr>
          <w:b/>
          <w:i/>
        </w:rPr>
        <w:t xml:space="preserve">3. </w:t>
      </w:r>
      <w:r w:rsidRPr="00397C4D">
        <w:rPr>
          <w:b/>
          <w:i/>
        </w:rPr>
        <w:t>Teisėjų taryba, nutarimas Nr. 13P-62-(7.1.2), 2017-03-31</w:t>
      </w:r>
    </w:p>
    <w:p w:rsidR="000D6A99" w:rsidRDefault="000D6A99" w:rsidP="00481701">
      <w:pPr>
        <w:pStyle w:val="Sraopastraipa"/>
        <w:tabs>
          <w:tab w:val="left" w:pos="993"/>
          <w:tab w:val="left" w:pos="1134"/>
          <w:tab w:val="left" w:pos="1418"/>
        </w:tabs>
        <w:ind w:left="709" w:hanging="425"/>
        <w:jc w:val="both"/>
        <w:rPr>
          <w:b/>
          <w:i/>
        </w:rPr>
      </w:pPr>
      <w:r>
        <w:rPr>
          <w:b/>
          <w:i/>
        </w:rPr>
        <w:t xml:space="preserve">4. </w:t>
      </w:r>
      <w:r w:rsidRPr="00397C4D">
        <w:rPr>
          <w:b/>
          <w:i/>
        </w:rPr>
        <w:t>Teisėjų taryba, nutarimas</w:t>
      </w:r>
      <w:r w:rsidRPr="000D6A99">
        <w:rPr>
          <w:b/>
          <w:i/>
        </w:rPr>
        <w:t xml:space="preserve"> </w:t>
      </w:r>
      <w:bookmarkStart w:id="0" w:name="_GoBack"/>
      <w:bookmarkEnd w:id="0"/>
      <w:r w:rsidRPr="000D6A99">
        <w:rPr>
          <w:b/>
          <w:i/>
        </w:rPr>
        <w:t>Nr. 13P-178-(7.1.2), 2017-11-24</w:t>
      </w:r>
    </w:p>
    <w:p w:rsidR="00C11B63" w:rsidRDefault="00C11B63" w:rsidP="00481701">
      <w:pPr>
        <w:pStyle w:val="Sraopastraipa"/>
        <w:tabs>
          <w:tab w:val="left" w:pos="993"/>
          <w:tab w:val="left" w:pos="1134"/>
          <w:tab w:val="left" w:pos="1418"/>
        </w:tabs>
        <w:ind w:left="709" w:hanging="425"/>
        <w:jc w:val="both"/>
        <w:rPr>
          <w:b/>
          <w:i/>
        </w:rPr>
      </w:pPr>
      <w:r>
        <w:rPr>
          <w:b/>
          <w:i/>
        </w:rPr>
        <w:t xml:space="preserve">4. </w:t>
      </w:r>
      <w:r w:rsidRPr="00397C4D">
        <w:rPr>
          <w:b/>
          <w:i/>
        </w:rPr>
        <w:t>Teisėjų taryba, nutarimas</w:t>
      </w:r>
      <w:r>
        <w:rPr>
          <w:b/>
          <w:i/>
        </w:rPr>
        <w:t xml:space="preserve"> Nr. </w:t>
      </w:r>
      <w:r w:rsidRPr="003A5803">
        <w:rPr>
          <w:b/>
          <w:i/>
        </w:rPr>
        <w:t>13P-47-(7.1.2)</w:t>
      </w:r>
      <w:r>
        <w:rPr>
          <w:b/>
          <w:i/>
        </w:rPr>
        <w:t>, 2018-05-25</w:t>
      </w:r>
    </w:p>
    <w:p w:rsidR="00481701" w:rsidRPr="00A76E13" w:rsidRDefault="00481701" w:rsidP="00481701">
      <w:pPr>
        <w:pStyle w:val="Sraopastraipa"/>
        <w:tabs>
          <w:tab w:val="left" w:pos="993"/>
          <w:tab w:val="left" w:pos="1134"/>
          <w:tab w:val="left" w:pos="1418"/>
        </w:tabs>
        <w:ind w:left="709" w:hanging="425"/>
        <w:jc w:val="both"/>
        <w:rPr>
          <w:b/>
          <w:i/>
          <w:lang w:eastAsia="lt-LT"/>
        </w:rPr>
      </w:pPr>
      <w:r w:rsidRPr="00A76E13" w:rsidDel="005C38FE">
        <w:rPr>
          <w:b/>
          <w:i/>
        </w:rPr>
        <w:t xml:space="preserve"> </w:t>
      </w:r>
    </w:p>
    <w:p w:rsidR="00481701" w:rsidRPr="00F733BF" w:rsidRDefault="00481701" w:rsidP="00481701">
      <w:pPr>
        <w:rPr>
          <w:b/>
        </w:rPr>
      </w:pPr>
    </w:p>
    <w:sectPr w:rsidR="00481701" w:rsidRPr="00F733BF" w:rsidSect="00923780">
      <w:pgSz w:w="11907" w:h="16840" w:code="9"/>
      <w:pgMar w:top="1134" w:right="747" w:bottom="1134" w:left="851" w:header="811"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DEA" w:rsidRDefault="00775DEA" w:rsidP="00246AC4">
      <w:r>
        <w:separator/>
      </w:r>
    </w:p>
  </w:endnote>
  <w:endnote w:type="continuationSeparator" w:id="0">
    <w:p w:rsidR="00775DEA" w:rsidRDefault="00775DEA" w:rsidP="0024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DEA" w:rsidRDefault="00775DEA" w:rsidP="00246AC4">
      <w:r>
        <w:separator/>
      </w:r>
    </w:p>
  </w:footnote>
  <w:footnote w:type="continuationSeparator" w:id="0">
    <w:p w:rsidR="00775DEA" w:rsidRDefault="00775DEA" w:rsidP="00246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FC" w:rsidRDefault="00F819FC">
    <w:pPr>
      <w:pStyle w:val="Antrats"/>
      <w:tabs>
        <w:tab w:val="clear" w:pos="4153"/>
        <w:tab w:val="clear" w:pos="8306"/>
      </w:tabs>
      <w:jc w:val="center"/>
    </w:pPr>
    <w:r>
      <w:rPr>
        <w:rStyle w:val="Puslapionumeris"/>
      </w:rPr>
      <w:fldChar w:fldCharType="begin"/>
    </w:r>
    <w:r>
      <w:rPr>
        <w:rStyle w:val="Puslapionumeris"/>
      </w:rPr>
      <w:instrText xml:space="preserve"> PAGE </w:instrText>
    </w:r>
    <w:r>
      <w:rPr>
        <w:rStyle w:val="Puslapionumeris"/>
      </w:rPr>
      <w:fldChar w:fldCharType="separate"/>
    </w:r>
    <w:r w:rsidR="000D6A99">
      <w:rPr>
        <w:rStyle w:val="Puslapionumeris"/>
        <w:noProof/>
      </w:rPr>
      <w:t>3</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9FC" w:rsidRDefault="00F819F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DCF9DE"/>
    <w:lvl w:ilvl="0">
      <w:start w:val="1"/>
      <w:numFmt w:val="decimal"/>
      <w:lvlText w:val="%1."/>
      <w:lvlJc w:val="left"/>
      <w:pPr>
        <w:tabs>
          <w:tab w:val="num" w:pos="1492"/>
        </w:tabs>
        <w:ind w:left="1492" w:hanging="360"/>
      </w:pPr>
    </w:lvl>
  </w:abstractNum>
  <w:abstractNum w:abstractNumId="1">
    <w:nsid w:val="FFFFFF7D"/>
    <w:multiLevelType w:val="singleLevel"/>
    <w:tmpl w:val="6026EFB0"/>
    <w:lvl w:ilvl="0">
      <w:start w:val="1"/>
      <w:numFmt w:val="decimal"/>
      <w:lvlText w:val="%1."/>
      <w:lvlJc w:val="left"/>
      <w:pPr>
        <w:tabs>
          <w:tab w:val="num" w:pos="1209"/>
        </w:tabs>
        <w:ind w:left="1209" w:hanging="360"/>
      </w:pPr>
    </w:lvl>
  </w:abstractNum>
  <w:abstractNum w:abstractNumId="2">
    <w:nsid w:val="FFFFFF7E"/>
    <w:multiLevelType w:val="singleLevel"/>
    <w:tmpl w:val="808C17A4"/>
    <w:lvl w:ilvl="0">
      <w:start w:val="1"/>
      <w:numFmt w:val="decimal"/>
      <w:lvlText w:val="%1."/>
      <w:lvlJc w:val="left"/>
      <w:pPr>
        <w:tabs>
          <w:tab w:val="num" w:pos="926"/>
        </w:tabs>
        <w:ind w:left="926" w:hanging="360"/>
      </w:pPr>
    </w:lvl>
  </w:abstractNum>
  <w:abstractNum w:abstractNumId="3">
    <w:nsid w:val="FFFFFF7F"/>
    <w:multiLevelType w:val="singleLevel"/>
    <w:tmpl w:val="380EF422"/>
    <w:lvl w:ilvl="0">
      <w:start w:val="1"/>
      <w:numFmt w:val="decimal"/>
      <w:lvlText w:val="%1."/>
      <w:lvlJc w:val="left"/>
      <w:pPr>
        <w:tabs>
          <w:tab w:val="num" w:pos="643"/>
        </w:tabs>
        <w:ind w:left="643" w:hanging="360"/>
      </w:pPr>
    </w:lvl>
  </w:abstractNum>
  <w:abstractNum w:abstractNumId="4">
    <w:nsid w:val="FFFFFF80"/>
    <w:multiLevelType w:val="singleLevel"/>
    <w:tmpl w:val="97D404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00C3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6A62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6A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1D68D18"/>
    <w:lvl w:ilvl="0">
      <w:start w:val="1"/>
      <w:numFmt w:val="decimal"/>
      <w:lvlText w:val="%1."/>
      <w:lvlJc w:val="left"/>
      <w:pPr>
        <w:tabs>
          <w:tab w:val="num" w:pos="360"/>
        </w:tabs>
        <w:ind w:left="360" w:hanging="360"/>
      </w:pPr>
    </w:lvl>
  </w:abstractNum>
  <w:abstractNum w:abstractNumId="9">
    <w:nsid w:val="FFFFFF89"/>
    <w:multiLevelType w:val="singleLevel"/>
    <w:tmpl w:val="21806F5E"/>
    <w:lvl w:ilvl="0">
      <w:start w:val="1"/>
      <w:numFmt w:val="bullet"/>
      <w:lvlText w:val=""/>
      <w:lvlJc w:val="left"/>
      <w:pPr>
        <w:tabs>
          <w:tab w:val="num" w:pos="360"/>
        </w:tabs>
        <w:ind w:left="360" w:hanging="360"/>
      </w:pPr>
      <w:rPr>
        <w:rFonts w:ascii="Symbol" w:hAnsi="Symbol" w:hint="default"/>
      </w:rPr>
    </w:lvl>
  </w:abstractNum>
  <w:abstractNum w:abstractNumId="10">
    <w:nsid w:val="0B696D48"/>
    <w:multiLevelType w:val="hybridMultilevel"/>
    <w:tmpl w:val="29B21534"/>
    <w:lvl w:ilvl="0" w:tplc="D3981B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4125443"/>
    <w:multiLevelType w:val="multilevel"/>
    <w:tmpl w:val="0427001F"/>
    <w:lvl w:ilvl="0">
      <w:start w:val="1"/>
      <w:numFmt w:val="decimal"/>
      <w:lvlText w:val="%1."/>
      <w:lvlJc w:val="left"/>
      <w:pPr>
        <w:ind w:left="1211"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50556FA"/>
    <w:multiLevelType w:val="hybridMultilevel"/>
    <w:tmpl w:val="BD6C529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0217A3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AC4"/>
    <w:rsid w:val="00007EE1"/>
    <w:rsid w:val="00013A85"/>
    <w:rsid w:val="0002003A"/>
    <w:rsid w:val="00021297"/>
    <w:rsid w:val="00025B5B"/>
    <w:rsid w:val="00026208"/>
    <w:rsid w:val="00031E96"/>
    <w:rsid w:val="00035B4B"/>
    <w:rsid w:val="00040CA4"/>
    <w:rsid w:val="00054251"/>
    <w:rsid w:val="00054C55"/>
    <w:rsid w:val="000578AB"/>
    <w:rsid w:val="00081D41"/>
    <w:rsid w:val="00090CC9"/>
    <w:rsid w:val="0009383F"/>
    <w:rsid w:val="00096653"/>
    <w:rsid w:val="000A5716"/>
    <w:rsid w:val="000A71E2"/>
    <w:rsid w:val="000B0087"/>
    <w:rsid w:val="000B2A56"/>
    <w:rsid w:val="000B67F1"/>
    <w:rsid w:val="000B7E8F"/>
    <w:rsid w:val="000C7023"/>
    <w:rsid w:val="000D115F"/>
    <w:rsid w:val="000D4691"/>
    <w:rsid w:val="000D6A99"/>
    <w:rsid w:val="000E3CB5"/>
    <w:rsid w:val="000F100D"/>
    <w:rsid w:val="000F1804"/>
    <w:rsid w:val="00101047"/>
    <w:rsid w:val="00113861"/>
    <w:rsid w:val="00170A4D"/>
    <w:rsid w:val="0018311F"/>
    <w:rsid w:val="00192994"/>
    <w:rsid w:val="00196344"/>
    <w:rsid w:val="001A1A27"/>
    <w:rsid w:val="001A60DD"/>
    <w:rsid w:val="001A7AE8"/>
    <w:rsid w:val="001C16FC"/>
    <w:rsid w:val="001C6ABC"/>
    <w:rsid w:val="001C7576"/>
    <w:rsid w:val="001D29F9"/>
    <w:rsid w:val="001E5BDD"/>
    <w:rsid w:val="00210C6B"/>
    <w:rsid w:val="002268FE"/>
    <w:rsid w:val="00233122"/>
    <w:rsid w:val="00246AC4"/>
    <w:rsid w:val="00247659"/>
    <w:rsid w:val="002530C7"/>
    <w:rsid w:val="00267E3F"/>
    <w:rsid w:val="00275A0F"/>
    <w:rsid w:val="00291B3F"/>
    <w:rsid w:val="002A069D"/>
    <w:rsid w:val="002E080D"/>
    <w:rsid w:val="002E7D3A"/>
    <w:rsid w:val="002F2FD4"/>
    <w:rsid w:val="002F3C7D"/>
    <w:rsid w:val="0030063C"/>
    <w:rsid w:val="00302271"/>
    <w:rsid w:val="00302A38"/>
    <w:rsid w:val="00320049"/>
    <w:rsid w:val="0032206A"/>
    <w:rsid w:val="003360F5"/>
    <w:rsid w:val="00343B21"/>
    <w:rsid w:val="003448A7"/>
    <w:rsid w:val="003478AA"/>
    <w:rsid w:val="00377009"/>
    <w:rsid w:val="00377086"/>
    <w:rsid w:val="00386BD2"/>
    <w:rsid w:val="003941AA"/>
    <w:rsid w:val="00397C4D"/>
    <w:rsid w:val="003A5803"/>
    <w:rsid w:val="003A7E6E"/>
    <w:rsid w:val="003B1AD7"/>
    <w:rsid w:val="003B5B0D"/>
    <w:rsid w:val="003D4E14"/>
    <w:rsid w:val="003D56AC"/>
    <w:rsid w:val="003D7771"/>
    <w:rsid w:val="003E5330"/>
    <w:rsid w:val="003F6810"/>
    <w:rsid w:val="003F7558"/>
    <w:rsid w:val="00410D17"/>
    <w:rsid w:val="00441A1E"/>
    <w:rsid w:val="00467C4F"/>
    <w:rsid w:val="00475576"/>
    <w:rsid w:val="00481701"/>
    <w:rsid w:val="00484985"/>
    <w:rsid w:val="00490925"/>
    <w:rsid w:val="00496DE2"/>
    <w:rsid w:val="004A08B7"/>
    <w:rsid w:val="004B4C71"/>
    <w:rsid w:val="004C0C1E"/>
    <w:rsid w:val="004C2D50"/>
    <w:rsid w:val="004D4371"/>
    <w:rsid w:val="004E192F"/>
    <w:rsid w:val="004E3442"/>
    <w:rsid w:val="004E4849"/>
    <w:rsid w:val="004F029D"/>
    <w:rsid w:val="004F3D53"/>
    <w:rsid w:val="004F5F3A"/>
    <w:rsid w:val="00511494"/>
    <w:rsid w:val="00522D41"/>
    <w:rsid w:val="00526116"/>
    <w:rsid w:val="0052628A"/>
    <w:rsid w:val="005356A5"/>
    <w:rsid w:val="005451D0"/>
    <w:rsid w:val="005469BA"/>
    <w:rsid w:val="0055413D"/>
    <w:rsid w:val="0055671F"/>
    <w:rsid w:val="00564E69"/>
    <w:rsid w:val="0058154F"/>
    <w:rsid w:val="005C249F"/>
    <w:rsid w:val="005D5C7E"/>
    <w:rsid w:val="005D7E13"/>
    <w:rsid w:val="005E03D1"/>
    <w:rsid w:val="006069B9"/>
    <w:rsid w:val="00612020"/>
    <w:rsid w:val="006270EB"/>
    <w:rsid w:val="0063170D"/>
    <w:rsid w:val="00633937"/>
    <w:rsid w:val="00635723"/>
    <w:rsid w:val="006475EC"/>
    <w:rsid w:val="006804D2"/>
    <w:rsid w:val="006879D2"/>
    <w:rsid w:val="006968E3"/>
    <w:rsid w:val="006B2CF5"/>
    <w:rsid w:val="006B3CFC"/>
    <w:rsid w:val="006C2DEA"/>
    <w:rsid w:val="006C58F7"/>
    <w:rsid w:val="006E2299"/>
    <w:rsid w:val="006E4A1A"/>
    <w:rsid w:val="006E51AC"/>
    <w:rsid w:val="006E5B43"/>
    <w:rsid w:val="006F20B3"/>
    <w:rsid w:val="0071416C"/>
    <w:rsid w:val="00717793"/>
    <w:rsid w:val="00722CB7"/>
    <w:rsid w:val="00725A15"/>
    <w:rsid w:val="0072714C"/>
    <w:rsid w:val="007310E4"/>
    <w:rsid w:val="0074614F"/>
    <w:rsid w:val="00755323"/>
    <w:rsid w:val="00766639"/>
    <w:rsid w:val="00775DEA"/>
    <w:rsid w:val="00795D3B"/>
    <w:rsid w:val="00796CB4"/>
    <w:rsid w:val="007A2144"/>
    <w:rsid w:val="007A3A76"/>
    <w:rsid w:val="007B0D06"/>
    <w:rsid w:val="007E454D"/>
    <w:rsid w:val="007F35AC"/>
    <w:rsid w:val="00804136"/>
    <w:rsid w:val="00811708"/>
    <w:rsid w:val="00831C6C"/>
    <w:rsid w:val="0086269C"/>
    <w:rsid w:val="0087525E"/>
    <w:rsid w:val="0088345E"/>
    <w:rsid w:val="0088414D"/>
    <w:rsid w:val="008A5652"/>
    <w:rsid w:val="008A67DF"/>
    <w:rsid w:val="008C311A"/>
    <w:rsid w:val="008D2D02"/>
    <w:rsid w:val="008D48BB"/>
    <w:rsid w:val="008D5F0D"/>
    <w:rsid w:val="008E4BEC"/>
    <w:rsid w:val="008E7574"/>
    <w:rsid w:val="008F1E5F"/>
    <w:rsid w:val="008F4C85"/>
    <w:rsid w:val="008F7C4B"/>
    <w:rsid w:val="00902DC1"/>
    <w:rsid w:val="00904DAF"/>
    <w:rsid w:val="00912F2C"/>
    <w:rsid w:val="009175F5"/>
    <w:rsid w:val="00923780"/>
    <w:rsid w:val="00932AF1"/>
    <w:rsid w:val="00941862"/>
    <w:rsid w:val="00943F40"/>
    <w:rsid w:val="009556BD"/>
    <w:rsid w:val="00962A30"/>
    <w:rsid w:val="0099233B"/>
    <w:rsid w:val="009A4B16"/>
    <w:rsid w:val="009A7D6C"/>
    <w:rsid w:val="009B1606"/>
    <w:rsid w:val="009B1E5C"/>
    <w:rsid w:val="009D363C"/>
    <w:rsid w:val="009D6EF1"/>
    <w:rsid w:val="009E0F34"/>
    <w:rsid w:val="009E1FEE"/>
    <w:rsid w:val="00A02D65"/>
    <w:rsid w:val="00A12C32"/>
    <w:rsid w:val="00A17223"/>
    <w:rsid w:val="00A27B50"/>
    <w:rsid w:val="00A4032B"/>
    <w:rsid w:val="00A52601"/>
    <w:rsid w:val="00A56C0B"/>
    <w:rsid w:val="00A6416E"/>
    <w:rsid w:val="00A6489D"/>
    <w:rsid w:val="00A745C6"/>
    <w:rsid w:val="00A7650A"/>
    <w:rsid w:val="00A85BC0"/>
    <w:rsid w:val="00A863B8"/>
    <w:rsid w:val="00A96451"/>
    <w:rsid w:val="00AA2638"/>
    <w:rsid w:val="00AA5E7D"/>
    <w:rsid w:val="00AB6F84"/>
    <w:rsid w:val="00AC236F"/>
    <w:rsid w:val="00AC2A69"/>
    <w:rsid w:val="00AC567F"/>
    <w:rsid w:val="00AD3BD7"/>
    <w:rsid w:val="00AD5F8D"/>
    <w:rsid w:val="00B04B40"/>
    <w:rsid w:val="00B13F4C"/>
    <w:rsid w:val="00B27A38"/>
    <w:rsid w:val="00B30398"/>
    <w:rsid w:val="00B32D25"/>
    <w:rsid w:val="00B4349B"/>
    <w:rsid w:val="00B644BE"/>
    <w:rsid w:val="00B64FE4"/>
    <w:rsid w:val="00B80D99"/>
    <w:rsid w:val="00B8547B"/>
    <w:rsid w:val="00B9354E"/>
    <w:rsid w:val="00BA6CF3"/>
    <w:rsid w:val="00BC032C"/>
    <w:rsid w:val="00BD0742"/>
    <w:rsid w:val="00C07CBC"/>
    <w:rsid w:val="00C11B63"/>
    <w:rsid w:val="00C13758"/>
    <w:rsid w:val="00C14158"/>
    <w:rsid w:val="00C168F5"/>
    <w:rsid w:val="00C226A2"/>
    <w:rsid w:val="00C25337"/>
    <w:rsid w:val="00C3448D"/>
    <w:rsid w:val="00C367D4"/>
    <w:rsid w:val="00C37F91"/>
    <w:rsid w:val="00C44215"/>
    <w:rsid w:val="00C5237C"/>
    <w:rsid w:val="00C5494B"/>
    <w:rsid w:val="00C55D9A"/>
    <w:rsid w:val="00C624EA"/>
    <w:rsid w:val="00C62E37"/>
    <w:rsid w:val="00C65DB8"/>
    <w:rsid w:val="00C730A0"/>
    <w:rsid w:val="00C760EA"/>
    <w:rsid w:val="00C81026"/>
    <w:rsid w:val="00C8328D"/>
    <w:rsid w:val="00C85951"/>
    <w:rsid w:val="00CA5DE5"/>
    <w:rsid w:val="00CB2B90"/>
    <w:rsid w:val="00CB338E"/>
    <w:rsid w:val="00CB3A66"/>
    <w:rsid w:val="00CE0940"/>
    <w:rsid w:val="00CE3CD1"/>
    <w:rsid w:val="00CF5C5E"/>
    <w:rsid w:val="00CF5ED8"/>
    <w:rsid w:val="00CF77BC"/>
    <w:rsid w:val="00D02A3F"/>
    <w:rsid w:val="00D07AFB"/>
    <w:rsid w:val="00D154BE"/>
    <w:rsid w:val="00D44745"/>
    <w:rsid w:val="00D47611"/>
    <w:rsid w:val="00D50927"/>
    <w:rsid w:val="00D558F8"/>
    <w:rsid w:val="00D73FE4"/>
    <w:rsid w:val="00D7434F"/>
    <w:rsid w:val="00D86FB5"/>
    <w:rsid w:val="00D871E1"/>
    <w:rsid w:val="00D90437"/>
    <w:rsid w:val="00DE6F65"/>
    <w:rsid w:val="00DF3008"/>
    <w:rsid w:val="00DF7DC9"/>
    <w:rsid w:val="00E059E3"/>
    <w:rsid w:val="00E15D66"/>
    <w:rsid w:val="00E20168"/>
    <w:rsid w:val="00E203B8"/>
    <w:rsid w:val="00E21D79"/>
    <w:rsid w:val="00E223CB"/>
    <w:rsid w:val="00E22983"/>
    <w:rsid w:val="00E43374"/>
    <w:rsid w:val="00E44D69"/>
    <w:rsid w:val="00E55F77"/>
    <w:rsid w:val="00E65CD7"/>
    <w:rsid w:val="00E704E7"/>
    <w:rsid w:val="00E80D3C"/>
    <w:rsid w:val="00E82FC9"/>
    <w:rsid w:val="00E85362"/>
    <w:rsid w:val="00E92F3E"/>
    <w:rsid w:val="00E932FB"/>
    <w:rsid w:val="00E97A7A"/>
    <w:rsid w:val="00EB146C"/>
    <w:rsid w:val="00EB6129"/>
    <w:rsid w:val="00ED0606"/>
    <w:rsid w:val="00ED3A35"/>
    <w:rsid w:val="00EF150A"/>
    <w:rsid w:val="00F13AB8"/>
    <w:rsid w:val="00F237AF"/>
    <w:rsid w:val="00F308C4"/>
    <w:rsid w:val="00F32029"/>
    <w:rsid w:val="00F44797"/>
    <w:rsid w:val="00F5551B"/>
    <w:rsid w:val="00F57897"/>
    <w:rsid w:val="00F60897"/>
    <w:rsid w:val="00F625E1"/>
    <w:rsid w:val="00F70271"/>
    <w:rsid w:val="00F733BF"/>
    <w:rsid w:val="00F819FC"/>
    <w:rsid w:val="00F838BC"/>
    <w:rsid w:val="00F85236"/>
    <w:rsid w:val="00F91CA3"/>
    <w:rsid w:val="00F92BE2"/>
    <w:rsid w:val="00F954F4"/>
    <w:rsid w:val="00F95860"/>
    <w:rsid w:val="00FA35F5"/>
    <w:rsid w:val="00FA44EE"/>
    <w:rsid w:val="00FB1DA2"/>
    <w:rsid w:val="00FB5211"/>
    <w:rsid w:val="00FB57CF"/>
    <w:rsid w:val="00FC0628"/>
    <w:rsid w:val="00FD20C6"/>
    <w:rsid w:val="00FF0691"/>
    <w:rsid w:val="00FF446E"/>
    <w:rsid w:val="00FF5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59E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6AC4"/>
    <w:pPr>
      <w:keepNext/>
      <w:jc w:val="center"/>
      <w:outlineLvl w:val="0"/>
    </w:pPr>
    <w:rPr>
      <w:b/>
      <w:bCs/>
    </w:rPr>
  </w:style>
  <w:style w:type="paragraph" w:styleId="Antrat2">
    <w:name w:val="heading 2"/>
    <w:basedOn w:val="prastasis"/>
    <w:next w:val="prastasis"/>
    <w:link w:val="Antrat2Diagrama"/>
    <w:qFormat/>
    <w:rsid w:val="00246AC4"/>
    <w:pPr>
      <w:keepNext/>
      <w:ind w:left="720" w:firstLine="720"/>
      <w:jc w:val="both"/>
      <w:outlineLvl w:val="1"/>
    </w:pPr>
  </w:style>
  <w:style w:type="paragraph" w:styleId="Antrat3">
    <w:name w:val="heading 3"/>
    <w:basedOn w:val="prastasis"/>
    <w:next w:val="prastasis"/>
    <w:link w:val="Antrat3Diagrama"/>
    <w:qFormat/>
    <w:rsid w:val="00246AC4"/>
    <w:pPr>
      <w:keepNext/>
      <w:spacing w:before="120" w:after="60"/>
      <w:outlineLvl w:val="2"/>
    </w:pPr>
    <w:rPr>
      <w:b/>
    </w:rPr>
  </w:style>
  <w:style w:type="paragraph" w:styleId="Antrat4">
    <w:name w:val="heading 4"/>
    <w:basedOn w:val="prastasis"/>
    <w:next w:val="prastasis"/>
    <w:link w:val="Antrat4Diagrama"/>
    <w:qFormat/>
    <w:rsid w:val="00246AC4"/>
    <w:pPr>
      <w:keepNext/>
      <w:outlineLvl w:val="3"/>
    </w:pPr>
    <w:rPr>
      <w:snapToGrid w:val="0"/>
      <w:color w:val="000000"/>
    </w:rPr>
  </w:style>
  <w:style w:type="paragraph" w:styleId="Antrat5">
    <w:name w:val="heading 5"/>
    <w:basedOn w:val="prastasis"/>
    <w:next w:val="prastasis"/>
    <w:link w:val="Antrat5Diagrama"/>
    <w:qFormat/>
    <w:rsid w:val="00246AC4"/>
    <w:pPr>
      <w:keepNext/>
      <w:jc w:val="center"/>
      <w:outlineLvl w:val="4"/>
    </w:pPr>
    <w:rPr>
      <w:b/>
    </w:rPr>
  </w:style>
  <w:style w:type="paragraph" w:styleId="Antrat6">
    <w:name w:val="heading 6"/>
    <w:basedOn w:val="prastasis"/>
    <w:next w:val="prastasis"/>
    <w:link w:val="Antrat6Diagrama"/>
    <w:qFormat/>
    <w:rsid w:val="00246AC4"/>
    <w:pPr>
      <w:keepNext/>
      <w:ind w:firstLine="720"/>
      <w:outlineLvl w:val="5"/>
    </w:pPr>
    <w:rPr>
      <w:b/>
    </w:rPr>
  </w:style>
  <w:style w:type="paragraph" w:styleId="Antrat7">
    <w:name w:val="heading 7"/>
    <w:basedOn w:val="prastasis"/>
    <w:next w:val="prastasis"/>
    <w:link w:val="Antrat7Diagrama"/>
    <w:qFormat/>
    <w:rsid w:val="00246AC4"/>
    <w:pPr>
      <w:keepNext/>
      <w:ind w:firstLine="720"/>
      <w:jc w:val="right"/>
      <w:outlineLvl w:val="6"/>
    </w:pPr>
    <w:rPr>
      <w:b/>
    </w:rPr>
  </w:style>
  <w:style w:type="paragraph" w:styleId="Antrat8">
    <w:name w:val="heading 8"/>
    <w:basedOn w:val="prastasis"/>
    <w:next w:val="prastasis"/>
    <w:link w:val="Antrat8Diagrama"/>
    <w:qFormat/>
    <w:rsid w:val="00246AC4"/>
    <w:pPr>
      <w:keepNext/>
      <w:ind w:firstLine="720"/>
      <w:outlineLvl w:val="7"/>
    </w:pPr>
  </w:style>
  <w:style w:type="paragraph" w:styleId="Antrat9">
    <w:name w:val="heading 9"/>
    <w:basedOn w:val="prastasis"/>
    <w:next w:val="prastasis"/>
    <w:link w:val="Antrat9Diagrama"/>
    <w:qFormat/>
    <w:rsid w:val="00246AC4"/>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AC4"/>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246AC4"/>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246AC4"/>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246AC4"/>
    <w:rPr>
      <w:rFonts w:ascii="Times New Roman" w:eastAsia="Times New Roman" w:hAnsi="Times New Roman" w:cs="Times New Roman"/>
      <w:snapToGrid w:val="0"/>
      <w:color w:val="000000"/>
      <w:sz w:val="24"/>
      <w:szCs w:val="24"/>
    </w:rPr>
  </w:style>
  <w:style w:type="character" w:customStyle="1" w:styleId="Antrat5Diagrama">
    <w:name w:val="Antraštė 5 Diagrama"/>
    <w:basedOn w:val="Numatytasispastraiposriftas"/>
    <w:link w:val="Antrat5"/>
    <w:rsid w:val="00246AC4"/>
    <w:rPr>
      <w:rFonts w:ascii="Times New Roman" w:eastAsia="Times New Roman" w:hAnsi="Times New Roman" w:cs="Times New Roman"/>
      <w:b/>
      <w:sz w:val="24"/>
      <w:szCs w:val="24"/>
    </w:rPr>
  </w:style>
  <w:style w:type="character" w:customStyle="1" w:styleId="Antrat6Diagrama">
    <w:name w:val="Antraštė 6 Diagrama"/>
    <w:basedOn w:val="Numatytasispastraiposriftas"/>
    <w:link w:val="Antrat6"/>
    <w:rsid w:val="00246AC4"/>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rsid w:val="00246AC4"/>
    <w:rPr>
      <w:rFonts w:ascii="Times New Roman" w:eastAsia="Times New Roman" w:hAnsi="Times New Roman" w:cs="Times New Roman"/>
      <w:b/>
      <w:sz w:val="24"/>
      <w:szCs w:val="24"/>
    </w:rPr>
  </w:style>
  <w:style w:type="character" w:customStyle="1" w:styleId="Antrat8Diagrama">
    <w:name w:val="Antraštė 8 Diagrama"/>
    <w:basedOn w:val="Numatytasispastraiposriftas"/>
    <w:link w:val="Antrat8"/>
    <w:rsid w:val="00246AC4"/>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rsid w:val="00246AC4"/>
    <w:rPr>
      <w:rFonts w:ascii="Times New Roman" w:eastAsia="Times New Roman" w:hAnsi="Times New Roman" w:cs="Times New Roman"/>
      <w:b/>
      <w:caps/>
      <w:szCs w:val="24"/>
    </w:rPr>
  </w:style>
  <w:style w:type="paragraph" w:styleId="Antrats">
    <w:name w:val="header"/>
    <w:basedOn w:val="prastasis"/>
    <w:link w:val="AntratsDiagrama"/>
    <w:rsid w:val="00246AC4"/>
    <w:pPr>
      <w:tabs>
        <w:tab w:val="center" w:pos="4153"/>
        <w:tab w:val="right" w:pos="8306"/>
      </w:tabs>
    </w:pPr>
  </w:style>
  <w:style w:type="character" w:customStyle="1" w:styleId="AntratsDiagrama">
    <w:name w:val="Antraštės Diagrama"/>
    <w:basedOn w:val="Numatytasispastraiposriftas"/>
    <w:link w:val="Antrats"/>
    <w:rsid w:val="00246AC4"/>
    <w:rPr>
      <w:rFonts w:ascii="Times New Roman" w:eastAsia="Times New Roman" w:hAnsi="Times New Roman" w:cs="Times New Roman"/>
      <w:sz w:val="24"/>
      <w:szCs w:val="24"/>
    </w:rPr>
  </w:style>
  <w:style w:type="paragraph" w:styleId="Porat">
    <w:name w:val="footer"/>
    <w:basedOn w:val="prastasis"/>
    <w:link w:val="PoratDiagrama"/>
    <w:rsid w:val="00246AC4"/>
    <w:pPr>
      <w:tabs>
        <w:tab w:val="center" w:pos="4153"/>
        <w:tab w:val="right" w:pos="8306"/>
      </w:tabs>
    </w:pPr>
  </w:style>
  <w:style w:type="character" w:customStyle="1" w:styleId="PoratDiagrama">
    <w:name w:val="Poraštė Diagrama"/>
    <w:basedOn w:val="Numatytasispastraiposriftas"/>
    <w:link w:val="Porat"/>
    <w:rsid w:val="00246AC4"/>
    <w:rPr>
      <w:rFonts w:ascii="Times New Roman" w:eastAsia="Times New Roman" w:hAnsi="Times New Roman" w:cs="Times New Roman"/>
      <w:sz w:val="24"/>
      <w:szCs w:val="24"/>
    </w:rPr>
  </w:style>
  <w:style w:type="character" w:styleId="Puslapionumeris">
    <w:name w:val="page number"/>
    <w:basedOn w:val="Numatytasispastraiposriftas"/>
    <w:rsid w:val="00246AC4"/>
  </w:style>
  <w:style w:type="paragraph" w:styleId="Data">
    <w:name w:val="Date"/>
    <w:basedOn w:val="Antrats"/>
    <w:link w:val="DataDiagrama"/>
    <w:rsid w:val="00246AC4"/>
    <w:pPr>
      <w:tabs>
        <w:tab w:val="clear" w:pos="4153"/>
        <w:tab w:val="clear" w:pos="8306"/>
      </w:tabs>
      <w:jc w:val="center"/>
    </w:pPr>
  </w:style>
  <w:style w:type="character" w:customStyle="1" w:styleId="DataDiagrama">
    <w:name w:val="Data Diagrama"/>
    <w:basedOn w:val="Numatytasispastraiposriftas"/>
    <w:link w:val="Data"/>
    <w:rsid w:val="00246AC4"/>
    <w:rPr>
      <w:rFonts w:ascii="Times New Roman" w:eastAsia="Times New Roman" w:hAnsi="Times New Roman" w:cs="Times New Roman"/>
      <w:sz w:val="24"/>
      <w:szCs w:val="24"/>
    </w:rPr>
  </w:style>
  <w:style w:type="paragraph" w:customStyle="1" w:styleId="Tekstas">
    <w:name w:val="Tekstas"/>
    <w:basedOn w:val="prastasis"/>
    <w:rsid w:val="00246AC4"/>
    <w:pPr>
      <w:spacing w:before="40" w:after="40"/>
      <w:ind w:firstLine="1247"/>
      <w:jc w:val="both"/>
    </w:pPr>
  </w:style>
  <w:style w:type="paragraph" w:styleId="Pavadinimas">
    <w:name w:val="Title"/>
    <w:basedOn w:val="prastasis"/>
    <w:link w:val="PavadinimasDiagrama"/>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46AC4"/>
    <w:rPr>
      <w:rFonts w:ascii="Tahoma" w:eastAsia="Times New Roman" w:hAnsi="Tahoma" w:cs="Times New Roman"/>
      <w:b/>
      <w:sz w:val="28"/>
      <w:szCs w:val="24"/>
    </w:rPr>
  </w:style>
  <w:style w:type="paragraph" w:styleId="Pagrindinistekstas2">
    <w:name w:val="Body Text 2"/>
    <w:basedOn w:val="prastasis"/>
    <w:link w:val="Pagrindinistekstas2Diagrama"/>
    <w:semiHidden/>
    <w:rsid w:val="00246AC4"/>
    <w:pPr>
      <w:jc w:val="center"/>
    </w:pPr>
    <w:rPr>
      <w:b/>
      <w:sz w:val="28"/>
    </w:rPr>
  </w:style>
  <w:style w:type="character" w:customStyle="1" w:styleId="Pagrindinistekstas2Diagrama">
    <w:name w:val="Pagrindinis tekstas 2 Diagrama"/>
    <w:basedOn w:val="Numatytasispastraiposriftas"/>
    <w:link w:val="Pagrindinistekstas2"/>
    <w:semiHidden/>
    <w:rsid w:val="00246AC4"/>
    <w:rPr>
      <w:rFonts w:ascii="Times New Roman" w:eastAsia="Times New Roman" w:hAnsi="Times New Roman" w:cs="Times New Roman"/>
      <w:b/>
      <w:sz w:val="28"/>
      <w:szCs w:val="24"/>
    </w:rPr>
  </w:style>
  <w:style w:type="paragraph" w:styleId="Pagrindiniotekstotrauka">
    <w:name w:val="Body Text Indent"/>
    <w:basedOn w:val="prastasis"/>
    <w:link w:val="PagrindiniotekstotraukaDiagrama"/>
    <w:semiHidden/>
    <w:rsid w:val="00246AC4"/>
    <w:pPr>
      <w:ind w:firstLine="720"/>
      <w:jc w:val="both"/>
    </w:pPr>
  </w:style>
  <w:style w:type="character" w:customStyle="1" w:styleId="PagrindiniotekstotraukaDiagrama">
    <w:name w:val="Pagrindinio teksto įtrauka Diagrama"/>
    <w:basedOn w:val="Numatytasispastraiposriftas"/>
    <w:link w:val="Pagrindiniotekstotrauka"/>
    <w:semiHidden/>
    <w:rsid w:val="00246AC4"/>
    <w:rPr>
      <w:rFonts w:ascii="Times New Roman" w:eastAsia="Times New Roman" w:hAnsi="Times New Roman" w:cs="Times New Roman"/>
      <w:sz w:val="24"/>
      <w:szCs w:val="24"/>
    </w:rPr>
  </w:style>
  <w:style w:type="paragraph" w:styleId="Antrinispavadinimas">
    <w:name w:val="Subtitle"/>
    <w:basedOn w:val="prastasis"/>
    <w:link w:val="AntrinispavadinimasDiagrama"/>
    <w:qFormat/>
    <w:rsid w:val="00246AC4"/>
    <w:pPr>
      <w:ind w:firstLine="720"/>
    </w:pPr>
    <w:rPr>
      <w:b/>
    </w:rPr>
  </w:style>
  <w:style w:type="character" w:customStyle="1" w:styleId="AntrinispavadinimasDiagrama">
    <w:name w:val="Antrinis pavadinimas Diagrama"/>
    <w:basedOn w:val="Numatytasispastraiposriftas"/>
    <w:link w:val="Antrinispavadinimas"/>
    <w:rsid w:val="00246AC4"/>
    <w:rPr>
      <w:rFonts w:ascii="Times New Roman" w:eastAsia="Times New Roman" w:hAnsi="Times New Roman" w:cs="Times New Roman"/>
      <w:b/>
      <w:sz w:val="24"/>
      <w:szCs w:val="24"/>
    </w:rPr>
  </w:style>
  <w:style w:type="paragraph" w:styleId="Komentarotekstas">
    <w:name w:val="annotation text"/>
    <w:basedOn w:val="prastasis"/>
    <w:link w:val="KomentarotekstasDiagrama"/>
    <w:semiHidden/>
    <w:rsid w:val="00246AC4"/>
    <w:rPr>
      <w:sz w:val="20"/>
    </w:rPr>
  </w:style>
  <w:style w:type="character" w:customStyle="1" w:styleId="KomentarotekstasDiagrama">
    <w:name w:val="Komentaro tekstas Diagrama"/>
    <w:basedOn w:val="Numatytasispastraiposriftas"/>
    <w:link w:val="Komentarotekstas"/>
    <w:semiHidden/>
    <w:rsid w:val="00246AC4"/>
    <w:rPr>
      <w:rFonts w:ascii="Times New Roman" w:eastAsia="Times New Roman" w:hAnsi="Times New Roman" w:cs="Times New Roman"/>
      <w:sz w:val="20"/>
      <w:szCs w:val="24"/>
    </w:rPr>
  </w:style>
  <w:style w:type="paragraph" w:styleId="Puslapioinaostekstas">
    <w:name w:val="footnote text"/>
    <w:basedOn w:val="prastasis"/>
    <w:link w:val="PuslapioinaostekstasDiagrama"/>
    <w:semiHidden/>
    <w:rsid w:val="00246AC4"/>
    <w:rPr>
      <w:sz w:val="20"/>
      <w:lang w:val="en-US"/>
    </w:rPr>
  </w:style>
  <w:style w:type="character" w:customStyle="1" w:styleId="PuslapioinaostekstasDiagrama">
    <w:name w:val="Puslapio išnašos tekstas Diagrama"/>
    <w:basedOn w:val="Numatytasispastraiposriftas"/>
    <w:link w:val="Puslapioinaostekstas"/>
    <w:semiHidden/>
    <w:rsid w:val="00246AC4"/>
    <w:rPr>
      <w:rFonts w:ascii="Times New Roman" w:eastAsia="Times New Roman" w:hAnsi="Times New Roman" w:cs="Times New Roman"/>
      <w:sz w:val="20"/>
      <w:szCs w:val="24"/>
      <w:lang w:val="en-US"/>
    </w:rPr>
  </w:style>
  <w:style w:type="character" w:styleId="Puslapioinaosnuoroda">
    <w:name w:val="footnote reference"/>
    <w:basedOn w:val="Numatytasispastraiposriftas"/>
    <w:semiHidden/>
    <w:rsid w:val="00246AC4"/>
    <w:rPr>
      <w:vertAlign w:val="superscript"/>
    </w:rPr>
  </w:style>
  <w:style w:type="paragraph" w:styleId="Debesliotekstas">
    <w:name w:val="Balloon Text"/>
    <w:basedOn w:val="prastasis"/>
    <w:link w:val="DebesliotekstasDiagrama"/>
    <w:unhideWhenUsed/>
    <w:rsid w:val="00AD3BD7"/>
    <w:rPr>
      <w:rFonts w:ascii="Segoe UI" w:hAnsi="Segoe UI" w:cs="Segoe UI"/>
      <w:sz w:val="18"/>
      <w:szCs w:val="18"/>
    </w:rPr>
  </w:style>
  <w:style w:type="character" w:customStyle="1" w:styleId="DebesliotekstasDiagrama">
    <w:name w:val="Debesėlio tekstas Diagrama"/>
    <w:basedOn w:val="Numatytasispastraiposriftas"/>
    <w:link w:val="Debesliotekstas"/>
    <w:rsid w:val="00AD3BD7"/>
    <w:rPr>
      <w:rFonts w:ascii="Segoe UI" w:eastAsia="Times New Roman" w:hAnsi="Segoe UI" w:cs="Segoe UI"/>
      <w:sz w:val="18"/>
      <w:szCs w:val="18"/>
    </w:rPr>
  </w:style>
  <w:style w:type="character" w:styleId="Komentaronuoroda">
    <w:name w:val="annotation reference"/>
    <w:unhideWhenUsed/>
    <w:rsid w:val="007B0D06"/>
    <w:rPr>
      <w:sz w:val="16"/>
      <w:szCs w:val="16"/>
    </w:rPr>
  </w:style>
  <w:style w:type="paragraph" w:styleId="Sraopastraipa">
    <w:name w:val="List Paragraph"/>
    <w:basedOn w:val="prastasis"/>
    <w:uiPriority w:val="99"/>
    <w:qFormat/>
    <w:rsid w:val="005D5C7E"/>
    <w:pPr>
      <w:ind w:left="720"/>
      <w:contextualSpacing/>
    </w:pPr>
  </w:style>
  <w:style w:type="paragraph" w:styleId="Komentarotema">
    <w:name w:val="annotation subject"/>
    <w:basedOn w:val="Komentarotekstas"/>
    <w:next w:val="Komentarotekstas"/>
    <w:link w:val="KomentarotemaDiagrama"/>
    <w:uiPriority w:val="99"/>
    <w:semiHidden/>
    <w:unhideWhenUsed/>
    <w:rsid w:val="001C6ABC"/>
    <w:rPr>
      <w:b/>
      <w:bCs/>
      <w:szCs w:val="20"/>
    </w:rPr>
  </w:style>
  <w:style w:type="character" w:customStyle="1" w:styleId="KomentarotemaDiagrama">
    <w:name w:val="Komentaro tema Diagrama"/>
    <w:basedOn w:val="KomentarotekstasDiagrama"/>
    <w:link w:val="Komentarotema"/>
    <w:uiPriority w:val="99"/>
    <w:semiHidden/>
    <w:rsid w:val="001C6ABC"/>
    <w:rPr>
      <w:rFonts w:ascii="Times New Roman" w:eastAsia="Times New Roman" w:hAnsi="Times New Roman" w:cs="Times New Roman"/>
      <w:b/>
      <w:bCs/>
      <w:sz w:val="20"/>
      <w:szCs w:val="20"/>
    </w:rPr>
  </w:style>
  <w:style w:type="character" w:styleId="Vietosrezervavimoenklotekstas">
    <w:name w:val="Placeholder Text"/>
    <w:basedOn w:val="Numatytasispastraiposriftas"/>
    <w:rsid w:val="00021297"/>
    <w:rPr>
      <w:color w:val="808080"/>
    </w:rPr>
  </w:style>
  <w:style w:type="character" w:customStyle="1" w:styleId="normal-h">
    <w:name w:val="normal-h"/>
    <w:rsid w:val="00F32029"/>
  </w:style>
  <w:style w:type="character" w:customStyle="1" w:styleId="apple-converted-space">
    <w:name w:val="apple-converted-space"/>
    <w:basedOn w:val="Numatytasispastraiposriftas"/>
    <w:rsid w:val="00D558F8"/>
  </w:style>
  <w:style w:type="character" w:styleId="Hipersaitas">
    <w:name w:val="Hyperlink"/>
    <w:basedOn w:val="Numatytasispastraiposriftas"/>
    <w:uiPriority w:val="99"/>
    <w:unhideWhenUsed/>
    <w:rsid w:val="00D558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059E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6AC4"/>
    <w:pPr>
      <w:keepNext/>
      <w:jc w:val="center"/>
      <w:outlineLvl w:val="0"/>
    </w:pPr>
    <w:rPr>
      <w:b/>
      <w:bCs/>
    </w:rPr>
  </w:style>
  <w:style w:type="paragraph" w:styleId="Antrat2">
    <w:name w:val="heading 2"/>
    <w:basedOn w:val="prastasis"/>
    <w:next w:val="prastasis"/>
    <w:link w:val="Antrat2Diagrama"/>
    <w:qFormat/>
    <w:rsid w:val="00246AC4"/>
    <w:pPr>
      <w:keepNext/>
      <w:ind w:left="720" w:firstLine="720"/>
      <w:jc w:val="both"/>
      <w:outlineLvl w:val="1"/>
    </w:pPr>
  </w:style>
  <w:style w:type="paragraph" w:styleId="Antrat3">
    <w:name w:val="heading 3"/>
    <w:basedOn w:val="prastasis"/>
    <w:next w:val="prastasis"/>
    <w:link w:val="Antrat3Diagrama"/>
    <w:qFormat/>
    <w:rsid w:val="00246AC4"/>
    <w:pPr>
      <w:keepNext/>
      <w:spacing w:before="120" w:after="60"/>
      <w:outlineLvl w:val="2"/>
    </w:pPr>
    <w:rPr>
      <w:b/>
    </w:rPr>
  </w:style>
  <w:style w:type="paragraph" w:styleId="Antrat4">
    <w:name w:val="heading 4"/>
    <w:basedOn w:val="prastasis"/>
    <w:next w:val="prastasis"/>
    <w:link w:val="Antrat4Diagrama"/>
    <w:qFormat/>
    <w:rsid w:val="00246AC4"/>
    <w:pPr>
      <w:keepNext/>
      <w:outlineLvl w:val="3"/>
    </w:pPr>
    <w:rPr>
      <w:snapToGrid w:val="0"/>
      <w:color w:val="000000"/>
    </w:rPr>
  </w:style>
  <w:style w:type="paragraph" w:styleId="Antrat5">
    <w:name w:val="heading 5"/>
    <w:basedOn w:val="prastasis"/>
    <w:next w:val="prastasis"/>
    <w:link w:val="Antrat5Diagrama"/>
    <w:qFormat/>
    <w:rsid w:val="00246AC4"/>
    <w:pPr>
      <w:keepNext/>
      <w:jc w:val="center"/>
      <w:outlineLvl w:val="4"/>
    </w:pPr>
    <w:rPr>
      <w:b/>
    </w:rPr>
  </w:style>
  <w:style w:type="paragraph" w:styleId="Antrat6">
    <w:name w:val="heading 6"/>
    <w:basedOn w:val="prastasis"/>
    <w:next w:val="prastasis"/>
    <w:link w:val="Antrat6Diagrama"/>
    <w:qFormat/>
    <w:rsid w:val="00246AC4"/>
    <w:pPr>
      <w:keepNext/>
      <w:ind w:firstLine="720"/>
      <w:outlineLvl w:val="5"/>
    </w:pPr>
    <w:rPr>
      <w:b/>
    </w:rPr>
  </w:style>
  <w:style w:type="paragraph" w:styleId="Antrat7">
    <w:name w:val="heading 7"/>
    <w:basedOn w:val="prastasis"/>
    <w:next w:val="prastasis"/>
    <w:link w:val="Antrat7Diagrama"/>
    <w:qFormat/>
    <w:rsid w:val="00246AC4"/>
    <w:pPr>
      <w:keepNext/>
      <w:ind w:firstLine="720"/>
      <w:jc w:val="right"/>
      <w:outlineLvl w:val="6"/>
    </w:pPr>
    <w:rPr>
      <w:b/>
    </w:rPr>
  </w:style>
  <w:style w:type="paragraph" w:styleId="Antrat8">
    <w:name w:val="heading 8"/>
    <w:basedOn w:val="prastasis"/>
    <w:next w:val="prastasis"/>
    <w:link w:val="Antrat8Diagrama"/>
    <w:qFormat/>
    <w:rsid w:val="00246AC4"/>
    <w:pPr>
      <w:keepNext/>
      <w:ind w:firstLine="720"/>
      <w:outlineLvl w:val="7"/>
    </w:pPr>
  </w:style>
  <w:style w:type="paragraph" w:styleId="Antrat9">
    <w:name w:val="heading 9"/>
    <w:basedOn w:val="prastasis"/>
    <w:next w:val="prastasis"/>
    <w:link w:val="Antrat9Diagrama"/>
    <w:qFormat/>
    <w:rsid w:val="00246AC4"/>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46AC4"/>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246AC4"/>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246AC4"/>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246AC4"/>
    <w:rPr>
      <w:rFonts w:ascii="Times New Roman" w:eastAsia="Times New Roman" w:hAnsi="Times New Roman" w:cs="Times New Roman"/>
      <w:snapToGrid w:val="0"/>
      <w:color w:val="000000"/>
      <w:sz w:val="24"/>
      <w:szCs w:val="24"/>
    </w:rPr>
  </w:style>
  <w:style w:type="character" w:customStyle="1" w:styleId="Antrat5Diagrama">
    <w:name w:val="Antraštė 5 Diagrama"/>
    <w:basedOn w:val="Numatytasispastraiposriftas"/>
    <w:link w:val="Antrat5"/>
    <w:rsid w:val="00246AC4"/>
    <w:rPr>
      <w:rFonts w:ascii="Times New Roman" w:eastAsia="Times New Roman" w:hAnsi="Times New Roman" w:cs="Times New Roman"/>
      <w:b/>
      <w:sz w:val="24"/>
      <w:szCs w:val="24"/>
    </w:rPr>
  </w:style>
  <w:style w:type="character" w:customStyle="1" w:styleId="Antrat6Diagrama">
    <w:name w:val="Antraštė 6 Diagrama"/>
    <w:basedOn w:val="Numatytasispastraiposriftas"/>
    <w:link w:val="Antrat6"/>
    <w:rsid w:val="00246AC4"/>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rsid w:val="00246AC4"/>
    <w:rPr>
      <w:rFonts w:ascii="Times New Roman" w:eastAsia="Times New Roman" w:hAnsi="Times New Roman" w:cs="Times New Roman"/>
      <w:b/>
      <w:sz w:val="24"/>
      <w:szCs w:val="24"/>
    </w:rPr>
  </w:style>
  <w:style w:type="character" w:customStyle="1" w:styleId="Antrat8Diagrama">
    <w:name w:val="Antraštė 8 Diagrama"/>
    <w:basedOn w:val="Numatytasispastraiposriftas"/>
    <w:link w:val="Antrat8"/>
    <w:rsid w:val="00246AC4"/>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rsid w:val="00246AC4"/>
    <w:rPr>
      <w:rFonts w:ascii="Times New Roman" w:eastAsia="Times New Roman" w:hAnsi="Times New Roman" w:cs="Times New Roman"/>
      <w:b/>
      <w:caps/>
      <w:szCs w:val="24"/>
    </w:rPr>
  </w:style>
  <w:style w:type="paragraph" w:styleId="Antrats">
    <w:name w:val="header"/>
    <w:basedOn w:val="prastasis"/>
    <w:link w:val="AntratsDiagrama"/>
    <w:rsid w:val="00246AC4"/>
    <w:pPr>
      <w:tabs>
        <w:tab w:val="center" w:pos="4153"/>
        <w:tab w:val="right" w:pos="8306"/>
      </w:tabs>
    </w:pPr>
  </w:style>
  <w:style w:type="character" w:customStyle="1" w:styleId="AntratsDiagrama">
    <w:name w:val="Antraštės Diagrama"/>
    <w:basedOn w:val="Numatytasispastraiposriftas"/>
    <w:link w:val="Antrats"/>
    <w:rsid w:val="00246AC4"/>
    <w:rPr>
      <w:rFonts w:ascii="Times New Roman" w:eastAsia="Times New Roman" w:hAnsi="Times New Roman" w:cs="Times New Roman"/>
      <w:sz w:val="24"/>
      <w:szCs w:val="24"/>
    </w:rPr>
  </w:style>
  <w:style w:type="paragraph" w:styleId="Porat">
    <w:name w:val="footer"/>
    <w:basedOn w:val="prastasis"/>
    <w:link w:val="PoratDiagrama"/>
    <w:rsid w:val="00246AC4"/>
    <w:pPr>
      <w:tabs>
        <w:tab w:val="center" w:pos="4153"/>
        <w:tab w:val="right" w:pos="8306"/>
      </w:tabs>
    </w:pPr>
  </w:style>
  <w:style w:type="character" w:customStyle="1" w:styleId="PoratDiagrama">
    <w:name w:val="Poraštė Diagrama"/>
    <w:basedOn w:val="Numatytasispastraiposriftas"/>
    <w:link w:val="Porat"/>
    <w:rsid w:val="00246AC4"/>
    <w:rPr>
      <w:rFonts w:ascii="Times New Roman" w:eastAsia="Times New Roman" w:hAnsi="Times New Roman" w:cs="Times New Roman"/>
      <w:sz w:val="24"/>
      <w:szCs w:val="24"/>
    </w:rPr>
  </w:style>
  <w:style w:type="character" w:styleId="Puslapionumeris">
    <w:name w:val="page number"/>
    <w:basedOn w:val="Numatytasispastraiposriftas"/>
    <w:rsid w:val="00246AC4"/>
  </w:style>
  <w:style w:type="paragraph" w:styleId="Data">
    <w:name w:val="Date"/>
    <w:basedOn w:val="Antrats"/>
    <w:link w:val="DataDiagrama"/>
    <w:rsid w:val="00246AC4"/>
    <w:pPr>
      <w:tabs>
        <w:tab w:val="clear" w:pos="4153"/>
        <w:tab w:val="clear" w:pos="8306"/>
      </w:tabs>
      <w:jc w:val="center"/>
    </w:pPr>
  </w:style>
  <w:style w:type="character" w:customStyle="1" w:styleId="DataDiagrama">
    <w:name w:val="Data Diagrama"/>
    <w:basedOn w:val="Numatytasispastraiposriftas"/>
    <w:link w:val="Data"/>
    <w:rsid w:val="00246AC4"/>
    <w:rPr>
      <w:rFonts w:ascii="Times New Roman" w:eastAsia="Times New Roman" w:hAnsi="Times New Roman" w:cs="Times New Roman"/>
      <w:sz w:val="24"/>
      <w:szCs w:val="24"/>
    </w:rPr>
  </w:style>
  <w:style w:type="paragraph" w:customStyle="1" w:styleId="Tekstas">
    <w:name w:val="Tekstas"/>
    <w:basedOn w:val="prastasis"/>
    <w:rsid w:val="00246AC4"/>
    <w:pPr>
      <w:spacing w:before="40" w:after="40"/>
      <w:ind w:firstLine="1247"/>
      <w:jc w:val="both"/>
    </w:pPr>
  </w:style>
  <w:style w:type="paragraph" w:styleId="Pavadinimas">
    <w:name w:val="Title"/>
    <w:basedOn w:val="prastasis"/>
    <w:link w:val="PavadinimasDiagrama"/>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46AC4"/>
    <w:rPr>
      <w:rFonts w:ascii="Tahoma" w:eastAsia="Times New Roman" w:hAnsi="Tahoma" w:cs="Times New Roman"/>
      <w:b/>
      <w:sz w:val="28"/>
      <w:szCs w:val="24"/>
    </w:rPr>
  </w:style>
  <w:style w:type="paragraph" w:styleId="Pagrindinistekstas2">
    <w:name w:val="Body Text 2"/>
    <w:basedOn w:val="prastasis"/>
    <w:link w:val="Pagrindinistekstas2Diagrama"/>
    <w:semiHidden/>
    <w:rsid w:val="00246AC4"/>
    <w:pPr>
      <w:jc w:val="center"/>
    </w:pPr>
    <w:rPr>
      <w:b/>
      <w:sz w:val="28"/>
    </w:rPr>
  </w:style>
  <w:style w:type="character" w:customStyle="1" w:styleId="Pagrindinistekstas2Diagrama">
    <w:name w:val="Pagrindinis tekstas 2 Diagrama"/>
    <w:basedOn w:val="Numatytasispastraiposriftas"/>
    <w:link w:val="Pagrindinistekstas2"/>
    <w:semiHidden/>
    <w:rsid w:val="00246AC4"/>
    <w:rPr>
      <w:rFonts w:ascii="Times New Roman" w:eastAsia="Times New Roman" w:hAnsi="Times New Roman" w:cs="Times New Roman"/>
      <w:b/>
      <w:sz w:val="28"/>
      <w:szCs w:val="24"/>
    </w:rPr>
  </w:style>
  <w:style w:type="paragraph" w:styleId="Pagrindiniotekstotrauka">
    <w:name w:val="Body Text Indent"/>
    <w:basedOn w:val="prastasis"/>
    <w:link w:val="PagrindiniotekstotraukaDiagrama"/>
    <w:semiHidden/>
    <w:rsid w:val="00246AC4"/>
    <w:pPr>
      <w:ind w:firstLine="720"/>
      <w:jc w:val="both"/>
    </w:pPr>
  </w:style>
  <w:style w:type="character" w:customStyle="1" w:styleId="PagrindiniotekstotraukaDiagrama">
    <w:name w:val="Pagrindinio teksto įtrauka Diagrama"/>
    <w:basedOn w:val="Numatytasispastraiposriftas"/>
    <w:link w:val="Pagrindiniotekstotrauka"/>
    <w:semiHidden/>
    <w:rsid w:val="00246AC4"/>
    <w:rPr>
      <w:rFonts w:ascii="Times New Roman" w:eastAsia="Times New Roman" w:hAnsi="Times New Roman" w:cs="Times New Roman"/>
      <w:sz w:val="24"/>
      <w:szCs w:val="24"/>
    </w:rPr>
  </w:style>
  <w:style w:type="paragraph" w:styleId="Antrinispavadinimas">
    <w:name w:val="Subtitle"/>
    <w:basedOn w:val="prastasis"/>
    <w:link w:val="AntrinispavadinimasDiagrama"/>
    <w:qFormat/>
    <w:rsid w:val="00246AC4"/>
    <w:pPr>
      <w:ind w:firstLine="720"/>
    </w:pPr>
    <w:rPr>
      <w:b/>
    </w:rPr>
  </w:style>
  <w:style w:type="character" w:customStyle="1" w:styleId="AntrinispavadinimasDiagrama">
    <w:name w:val="Antrinis pavadinimas Diagrama"/>
    <w:basedOn w:val="Numatytasispastraiposriftas"/>
    <w:link w:val="Antrinispavadinimas"/>
    <w:rsid w:val="00246AC4"/>
    <w:rPr>
      <w:rFonts w:ascii="Times New Roman" w:eastAsia="Times New Roman" w:hAnsi="Times New Roman" w:cs="Times New Roman"/>
      <w:b/>
      <w:sz w:val="24"/>
      <w:szCs w:val="24"/>
    </w:rPr>
  </w:style>
  <w:style w:type="paragraph" w:styleId="Komentarotekstas">
    <w:name w:val="annotation text"/>
    <w:basedOn w:val="prastasis"/>
    <w:link w:val="KomentarotekstasDiagrama"/>
    <w:semiHidden/>
    <w:rsid w:val="00246AC4"/>
    <w:rPr>
      <w:sz w:val="20"/>
    </w:rPr>
  </w:style>
  <w:style w:type="character" w:customStyle="1" w:styleId="KomentarotekstasDiagrama">
    <w:name w:val="Komentaro tekstas Diagrama"/>
    <w:basedOn w:val="Numatytasispastraiposriftas"/>
    <w:link w:val="Komentarotekstas"/>
    <w:semiHidden/>
    <w:rsid w:val="00246AC4"/>
    <w:rPr>
      <w:rFonts w:ascii="Times New Roman" w:eastAsia="Times New Roman" w:hAnsi="Times New Roman" w:cs="Times New Roman"/>
      <w:sz w:val="20"/>
      <w:szCs w:val="24"/>
    </w:rPr>
  </w:style>
  <w:style w:type="paragraph" w:styleId="Puslapioinaostekstas">
    <w:name w:val="footnote text"/>
    <w:basedOn w:val="prastasis"/>
    <w:link w:val="PuslapioinaostekstasDiagrama"/>
    <w:semiHidden/>
    <w:rsid w:val="00246AC4"/>
    <w:rPr>
      <w:sz w:val="20"/>
      <w:lang w:val="en-US"/>
    </w:rPr>
  </w:style>
  <w:style w:type="character" w:customStyle="1" w:styleId="PuslapioinaostekstasDiagrama">
    <w:name w:val="Puslapio išnašos tekstas Diagrama"/>
    <w:basedOn w:val="Numatytasispastraiposriftas"/>
    <w:link w:val="Puslapioinaostekstas"/>
    <w:semiHidden/>
    <w:rsid w:val="00246AC4"/>
    <w:rPr>
      <w:rFonts w:ascii="Times New Roman" w:eastAsia="Times New Roman" w:hAnsi="Times New Roman" w:cs="Times New Roman"/>
      <w:sz w:val="20"/>
      <w:szCs w:val="24"/>
      <w:lang w:val="en-US"/>
    </w:rPr>
  </w:style>
  <w:style w:type="character" w:styleId="Puslapioinaosnuoroda">
    <w:name w:val="footnote reference"/>
    <w:basedOn w:val="Numatytasispastraiposriftas"/>
    <w:semiHidden/>
    <w:rsid w:val="00246AC4"/>
    <w:rPr>
      <w:vertAlign w:val="superscript"/>
    </w:rPr>
  </w:style>
  <w:style w:type="paragraph" w:styleId="Debesliotekstas">
    <w:name w:val="Balloon Text"/>
    <w:basedOn w:val="prastasis"/>
    <w:link w:val="DebesliotekstasDiagrama"/>
    <w:unhideWhenUsed/>
    <w:rsid w:val="00AD3BD7"/>
    <w:rPr>
      <w:rFonts w:ascii="Segoe UI" w:hAnsi="Segoe UI" w:cs="Segoe UI"/>
      <w:sz w:val="18"/>
      <w:szCs w:val="18"/>
    </w:rPr>
  </w:style>
  <w:style w:type="character" w:customStyle="1" w:styleId="DebesliotekstasDiagrama">
    <w:name w:val="Debesėlio tekstas Diagrama"/>
    <w:basedOn w:val="Numatytasispastraiposriftas"/>
    <w:link w:val="Debesliotekstas"/>
    <w:rsid w:val="00AD3BD7"/>
    <w:rPr>
      <w:rFonts w:ascii="Segoe UI" w:eastAsia="Times New Roman" w:hAnsi="Segoe UI" w:cs="Segoe UI"/>
      <w:sz w:val="18"/>
      <w:szCs w:val="18"/>
    </w:rPr>
  </w:style>
  <w:style w:type="character" w:styleId="Komentaronuoroda">
    <w:name w:val="annotation reference"/>
    <w:unhideWhenUsed/>
    <w:rsid w:val="007B0D06"/>
    <w:rPr>
      <w:sz w:val="16"/>
      <w:szCs w:val="16"/>
    </w:rPr>
  </w:style>
  <w:style w:type="paragraph" w:styleId="Sraopastraipa">
    <w:name w:val="List Paragraph"/>
    <w:basedOn w:val="prastasis"/>
    <w:uiPriority w:val="99"/>
    <w:qFormat/>
    <w:rsid w:val="005D5C7E"/>
    <w:pPr>
      <w:ind w:left="720"/>
      <w:contextualSpacing/>
    </w:pPr>
  </w:style>
  <w:style w:type="paragraph" w:styleId="Komentarotema">
    <w:name w:val="annotation subject"/>
    <w:basedOn w:val="Komentarotekstas"/>
    <w:next w:val="Komentarotekstas"/>
    <w:link w:val="KomentarotemaDiagrama"/>
    <w:uiPriority w:val="99"/>
    <w:semiHidden/>
    <w:unhideWhenUsed/>
    <w:rsid w:val="001C6ABC"/>
    <w:rPr>
      <w:b/>
      <w:bCs/>
      <w:szCs w:val="20"/>
    </w:rPr>
  </w:style>
  <w:style w:type="character" w:customStyle="1" w:styleId="KomentarotemaDiagrama">
    <w:name w:val="Komentaro tema Diagrama"/>
    <w:basedOn w:val="KomentarotekstasDiagrama"/>
    <w:link w:val="Komentarotema"/>
    <w:uiPriority w:val="99"/>
    <w:semiHidden/>
    <w:rsid w:val="001C6ABC"/>
    <w:rPr>
      <w:rFonts w:ascii="Times New Roman" w:eastAsia="Times New Roman" w:hAnsi="Times New Roman" w:cs="Times New Roman"/>
      <w:b/>
      <w:bCs/>
      <w:sz w:val="20"/>
      <w:szCs w:val="20"/>
    </w:rPr>
  </w:style>
  <w:style w:type="character" w:styleId="Vietosrezervavimoenklotekstas">
    <w:name w:val="Placeholder Text"/>
    <w:basedOn w:val="Numatytasispastraiposriftas"/>
    <w:rsid w:val="00021297"/>
    <w:rPr>
      <w:color w:val="808080"/>
    </w:rPr>
  </w:style>
  <w:style w:type="character" w:customStyle="1" w:styleId="normal-h">
    <w:name w:val="normal-h"/>
    <w:rsid w:val="00F32029"/>
  </w:style>
  <w:style w:type="character" w:customStyle="1" w:styleId="apple-converted-space">
    <w:name w:val="apple-converted-space"/>
    <w:basedOn w:val="Numatytasispastraiposriftas"/>
    <w:rsid w:val="00D558F8"/>
  </w:style>
  <w:style w:type="character" w:styleId="Hipersaitas">
    <w:name w:val="Hyperlink"/>
    <w:basedOn w:val="Numatytasispastraiposriftas"/>
    <w:uiPriority w:val="99"/>
    <w:unhideWhenUsed/>
    <w:rsid w:val="00D55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03267">
      <w:bodyDiv w:val="1"/>
      <w:marLeft w:val="0"/>
      <w:marRight w:val="0"/>
      <w:marTop w:val="0"/>
      <w:marBottom w:val="0"/>
      <w:divBdr>
        <w:top w:val="none" w:sz="0" w:space="0" w:color="auto"/>
        <w:left w:val="none" w:sz="0" w:space="0" w:color="auto"/>
        <w:bottom w:val="none" w:sz="0" w:space="0" w:color="auto"/>
        <w:right w:val="none" w:sz="0" w:space="0" w:color="auto"/>
      </w:divBdr>
    </w:div>
    <w:div w:id="18772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2C5C0-602B-4B6B-9883-4AD3A492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32792</Words>
  <Characters>18692</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Vaitkevičius</dc:creator>
  <cp:lastModifiedBy>Justinas Bagdžius</cp:lastModifiedBy>
  <cp:revision>5</cp:revision>
  <cp:lastPrinted>2015-12-21T06:38:00Z</cp:lastPrinted>
  <dcterms:created xsi:type="dcterms:W3CDTF">2018-06-01T12:05:00Z</dcterms:created>
  <dcterms:modified xsi:type="dcterms:W3CDTF">2018-06-01T13:05:00Z</dcterms:modified>
</cp:coreProperties>
</file>