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523065">
        <w:rPr>
          <w:sz w:val="24"/>
        </w:rPr>
        <w:t>Utenos</w:t>
      </w:r>
      <w:r w:rsidR="000244E4">
        <w:rPr>
          <w:sz w:val="24"/>
        </w:rPr>
        <w:t xml:space="preserve"> apylinkės</w:t>
      </w:r>
      <w:r>
        <w:rPr>
          <w:sz w:val="24"/>
        </w:rPr>
        <w:t xml:space="preserve"> teismo</w:t>
      </w:r>
      <w:r w:rsidR="00B42560">
        <w:rPr>
          <w:sz w:val="24"/>
        </w:rPr>
        <w:t xml:space="preserve"> </w:t>
      </w:r>
      <w:r w:rsidR="00523065">
        <w:rPr>
          <w:sz w:val="24"/>
        </w:rPr>
        <w:t>Ignalinos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523065">
        <w:rPr>
          <w:sz w:val="24"/>
        </w:rPr>
        <w:t>IRENĄ VAPSVIENĘ</w:t>
      </w:r>
      <w:r w:rsidR="005458FC">
        <w:rPr>
          <w:sz w:val="24"/>
        </w:rPr>
        <w:t xml:space="preserve"> </w:t>
      </w:r>
    </w:p>
    <w:p w:rsidR="00C272A1" w:rsidRPr="003C5A2D" w:rsidRDefault="00523065" w:rsidP="00C272A1">
      <w:pPr>
        <w:pStyle w:val="Title"/>
        <w:rPr>
          <w:sz w:val="24"/>
        </w:rPr>
      </w:pPr>
      <w:r>
        <w:rPr>
          <w:sz w:val="24"/>
        </w:rPr>
        <w:t>Utenos</w:t>
      </w:r>
      <w:r w:rsidR="000515AF">
        <w:rPr>
          <w:sz w:val="24"/>
        </w:rPr>
        <w:t xml:space="preserve"> apylinkės teismo </w:t>
      </w:r>
      <w:r w:rsidR="005458FC">
        <w:rPr>
          <w:sz w:val="24"/>
        </w:rPr>
        <w:t>PIRMININK</w:t>
      </w:r>
      <w:r w:rsidR="000244E4">
        <w:rPr>
          <w:sz w:val="24"/>
        </w:rPr>
        <w:t>e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523065">
        <w:t>rugpjūčio 31</w:t>
      </w:r>
      <w:r w:rsidR="00C272A1">
        <w:t xml:space="preserve"> d. Nr. 13P</w:t>
      </w:r>
      <w:r w:rsidR="00C272A1" w:rsidRPr="006A08D3">
        <w:t>-</w:t>
      </w:r>
      <w:r w:rsidR="00523065">
        <w:t>74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523065">
        <w:rPr>
          <w:b w:val="0"/>
        </w:rPr>
        <w:t>rugpjūčio 29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B42560">
        <w:rPr>
          <w:b w:val="0"/>
        </w:rPr>
        <w:t>3</w:t>
      </w:r>
      <w:r w:rsidR="00523065">
        <w:rPr>
          <w:b w:val="0"/>
        </w:rPr>
        <w:t>84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523065">
        <w:rPr>
          <w:b w:val="0"/>
        </w:rPr>
        <w:t>Utenos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</w:t>
      </w:r>
      <w:r w:rsidR="00523065">
        <w:rPr>
          <w:b w:val="0"/>
        </w:rPr>
        <w:t>Ignalinos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0244E4">
        <w:rPr>
          <w:b w:val="0"/>
        </w:rPr>
        <w:t>s</w:t>
      </w:r>
      <w:r w:rsidRPr="00D222D9">
        <w:rPr>
          <w:b w:val="0"/>
        </w:rPr>
        <w:t xml:space="preserve"> </w:t>
      </w:r>
      <w:r w:rsidR="00523065">
        <w:rPr>
          <w:b w:val="0"/>
        </w:rPr>
        <w:t>Irenos Vapsvienės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B42560">
        <w:rPr>
          <w:b w:val="0"/>
        </w:rPr>
        <w:t>8</w:t>
      </w:r>
      <w:r w:rsidRPr="003F66D6">
        <w:rPr>
          <w:b w:val="0"/>
        </w:rPr>
        <w:t xml:space="preserve"> m. </w:t>
      </w:r>
      <w:r w:rsidR="00523065">
        <w:rPr>
          <w:b w:val="0"/>
        </w:rPr>
        <w:t>birželio 4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523065">
        <w:rPr>
          <w:b w:val="0"/>
        </w:rPr>
        <w:t>68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523065">
        <w:rPr>
          <w:b w:val="0"/>
        </w:rPr>
        <w:t>liepos 3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="00523065">
        <w:rPr>
          <w:b w:val="0"/>
        </w:rPr>
        <w:t xml:space="preserve">                 </w:t>
      </w:r>
      <w:r w:rsidRPr="003F66D6">
        <w:rPr>
          <w:b w:val="0"/>
        </w:rPr>
        <w:t>Nr. 35P-</w:t>
      </w:r>
      <w:r w:rsidR="00523065">
        <w:rPr>
          <w:b w:val="0"/>
        </w:rPr>
        <w:t>23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23065">
        <w:rPr>
          <w:b w:val="0"/>
        </w:rPr>
        <w:t>Utenos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523065">
        <w:rPr>
          <w:b w:val="0"/>
        </w:rPr>
        <w:t>Ignalinos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523065">
        <w:t>Ireną VAPSVIENĘ</w:t>
      </w:r>
      <w:r>
        <w:t xml:space="preserve"> </w:t>
      </w:r>
      <w:r w:rsidR="00523065">
        <w:rPr>
          <w:b w:val="0"/>
        </w:rPr>
        <w:t>Utenos</w:t>
      </w:r>
      <w:bookmarkStart w:id="0" w:name="_GoBack"/>
      <w:bookmarkEnd w:id="0"/>
      <w:r w:rsidR="00F05135">
        <w:rPr>
          <w:b w:val="0"/>
        </w:rPr>
        <w:t xml:space="preserve"> apylinkės</w:t>
      </w:r>
      <w:r w:rsidRPr="00923D41">
        <w:rPr>
          <w:b w:val="0"/>
        </w:rPr>
        <w:t xml:space="preserve"> teismo pirminink</w:t>
      </w:r>
      <w:r w:rsidR="00D055C5">
        <w:rPr>
          <w:b w:val="0"/>
        </w:rPr>
        <w:t>e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DD" w:rsidRDefault="001364DD" w:rsidP="00FB37A8">
      <w:r>
        <w:separator/>
      </w:r>
    </w:p>
  </w:endnote>
  <w:endnote w:type="continuationSeparator" w:id="0">
    <w:p w:rsidR="001364DD" w:rsidRDefault="001364DD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DD" w:rsidRDefault="001364DD" w:rsidP="00FB37A8">
      <w:r>
        <w:separator/>
      </w:r>
    </w:p>
  </w:footnote>
  <w:footnote w:type="continuationSeparator" w:id="0">
    <w:p w:rsidR="001364DD" w:rsidRDefault="001364DD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1364DD"/>
    <w:rsid w:val="00373CA4"/>
    <w:rsid w:val="004A085B"/>
    <w:rsid w:val="004E384C"/>
    <w:rsid w:val="00523065"/>
    <w:rsid w:val="005458FC"/>
    <w:rsid w:val="00641A2D"/>
    <w:rsid w:val="006560D3"/>
    <w:rsid w:val="006A08D3"/>
    <w:rsid w:val="007525C9"/>
    <w:rsid w:val="008B72B0"/>
    <w:rsid w:val="009B7872"/>
    <w:rsid w:val="009C19E1"/>
    <w:rsid w:val="00A96BC8"/>
    <w:rsid w:val="00AC7088"/>
    <w:rsid w:val="00B42560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CD1A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7</cp:revision>
  <dcterms:created xsi:type="dcterms:W3CDTF">2018-01-23T07:56:00Z</dcterms:created>
  <dcterms:modified xsi:type="dcterms:W3CDTF">2018-08-29T13:35:00Z</dcterms:modified>
</cp:coreProperties>
</file>