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6D4D0" w14:textId="6F853D8A" w:rsidR="00800A2C" w:rsidRDefault="00947893" w:rsidP="005178F3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lt-LT"/>
        </w:rPr>
        <w:drawing>
          <wp:inline distT="0" distB="0" distL="0" distR="0" wp14:anchorId="618632E9" wp14:editId="745BEF01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6596D54F" w14:textId="77777777" w:rsidR="00947893" w:rsidRDefault="00947893" w:rsidP="005178F3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p w14:paraId="5D0EDAA5" w14:textId="77777777" w:rsidR="003E260E" w:rsidRPr="003F0617" w:rsidRDefault="00777B5D" w:rsidP="005178F3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TEISĖJŲ TARYBA</w:t>
      </w:r>
    </w:p>
    <w:p w14:paraId="1DE6D6CB" w14:textId="77777777" w:rsidR="003E260E" w:rsidRPr="003F0617" w:rsidRDefault="00777B5D" w:rsidP="005178F3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NUTARIMAS</w:t>
      </w:r>
    </w:p>
    <w:p w14:paraId="3BCADDF9" w14:textId="77777777" w:rsidR="003E260E" w:rsidRPr="003E260E" w:rsidRDefault="003E260E" w:rsidP="005178F3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70B26415" w14:textId="77777777" w:rsidR="003E260E" w:rsidRPr="008F4F28" w:rsidRDefault="008F4F28" w:rsidP="005178F3">
      <w:pPr>
        <w:ind w:firstLine="0"/>
        <w:jc w:val="center"/>
        <w:rPr>
          <w:rFonts w:ascii="Times New Roman" w:hAnsi="Times New Roman" w:cs="Times New Roman"/>
          <w:b/>
          <w:caps/>
          <w:sz w:val="24"/>
        </w:rPr>
      </w:pPr>
      <w:r w:rsidRPr="008F4F28">
        <w:rPr>
          <w:rFonts w:ascii="Times New Roman" w:hAnsi="Times New Roman" w:cs="Times New Roman"/>
          <w:b/>
          <w:caps/>
          <w:sz w:val="24"/>
        </w:rPr>
        <w:t xml:space="preserve">Dėl </w:t>
      </w:r>
      <w:r w:rsidR="00295C1B">
        <w:rPr>
          <w:rFonts w:ascii="Times New Roman" w:hAnsi="Times New Roman" w:cs="Times New Roman"/>
          <w:b/>
          <w:caps/>
          <w:sz w:val="24"/>
        </w:rPr>
        <w:t>darbo grupės sudarymo</w:t>
      </w:r>
    </w:p>
    <w:p w14:paraId="06B6768A" w14:textId="77777777" w:rsidR="008F4F28" w:rsidRPr="003E260E" w:rsidRDefault="008F4F28" w:rsidP="005178F3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20EE37D1" w14:textId="1FC6810E" w:rsidR="003E260E" w:rsidRPr="003E260E" w:rsidRDefault="003E260E" w:rsidP="005178F3">
      <w:pPr>
        <w:ind w:firstLine="0"/>
        <w:jc w:val="center"/>
        <w:rPr>
          <w:rFonts w:ascii="Times New Roman" w:hAnsi="Times New Roman" w:cs="Times New Roman"/>
          <w:sz w:val="24"/>
        </w:rPr>
      </w:pPr>
      <w:r w:rsidRPr="003E260E">
        <w:rPr>
          <w:rFonts w:ascii="Times New Roman" w:hAnsi="Times New Roman" w:cs="Times New Roman"/>
          <w:sz w:val="24"/>
        </w:rPr>
        <w:t>201</w:t>
      </w:r>
      <w:r w:rsidR="00A6299C">
        <w:rPr>
          <w:rFonts w:ascii="Times New Roman" w:hAnsi="Times New Roman" w:cs="Times New Roman"/>
          <w:sz w:val="24"/>
        </w:rPr>
        <w:t>8</w:t>
      </w:r>
      <w:r w:rsidRPr="003E260E">
        <w:rPr>
          <w:rFonts w:ascii="Times New Roman" w:hAnsi="Times New Roman" w:cs="Times New Roman"/>
          <w:sz w:val="24"/>
        </w:rPr>
        <w:t xml:space="preserve"> m. </w:t>
      </w:r>
      <w:r w:rsidR="00947893">
        <w:rPr>
          <w:rFonts w:ascii="Times New Roman" w:hAnsi="Times New Roman" w:cs="Times New Roman"/>
          <w:sz w:val="24"/>
        </w:rPr>
        <w:t xml:space="preserve">spalio 26 </w:t>
      </w:r>
      <w:r w:rsidRPr="003E260E">
        <w:rPr>
          <w:rFonts w:ascii="Times New Roman" w:hAnsi="Times New Roman" w:cs="Times New Roman"/>
          <w:sz w:val="24"/>
        </w:rPr>
        <w:t xml:space="preserve">d. Nr. </w:t>
      </w:r>
      <w:r w:rsidR="002B44F9">
        <w:rPr>
          <w:rFonts w:ascii="Times New Roman" w:hAnsi="Times New Roman" w:cs="Times New Roman"/>
          <w:sz w:val="24"/>
        </w:rPr>
        <w:t>13P-</w:t>
      </w:r>
      <w:r w:rsidR="00BC6612">
        <w:rPr>
          <w:rFonts w:ascii="Times New Roman" w:hAnsi="Times New Roman" w:cs="Times New Roman"/>
          <w:sz w:val="24"/>
        </w:rPr>
        <w:t>109</w:t>
      </w:r>
      <w:r w:rsidRPr="00722765">
        <w:rPr>
          <w:rFonts w:ascii="Times New Roman" w:hAnsi="Times New Roman" w:cs="Times New Roman"/>
          <w:sz w:val="24"/>
        </w:rPr>
        <w:t>-(</w:t>
      </w:r>
      <w:r w:rsidRPr="00D24999">
        <w:rPr>
          <w:rFonts w:ascii="Times New Roman" w:hAnsi="Times New Roman" w:cs="Times New Roman"/>
          <w:sz w:val="24"/>
        </w:rPr>
        <w:t>7.1.2)</w:t>
      </w:r>
    </w:p>
    <w:p w14:paraId="6DE022CB" w14:textId="77777777" w:rsidR="003E260E" w:rsidRPr="00966730" w:rsidRDefault="003E260E" w:rsidP="005178F3">
      <w:pPr>
        <w:ind w:firstLine="0"/>
        <w:jc w:val="center"/>
        <w:rPr>
          <w:rFonts w:ascii="Times New Roman" w:hAnsi="Times New Roman" w:cs="Times New Roman"/>
          <w:sz w:val="24"/>
        </w:rPr>
      </w:pPr>
      <w:r w:rsidRPr="00966730">
        <w:rPr>
          <w:rFonts w:ascii="Times New Roman" w:hAnsi="Times New Roman" w:cs="Times New Roman"/>
          <w:sz w:val="24"/>
        </w:rPr>
        <w:t>Vilnius</w:t>
      </w:r>
    </w:p>
    <w:p w14:paraId="4AA3A5BB" w14:textId="77777777" w:rsidR="003E260E" w:rsidRPr="00966730" w:rsidRDefault="003E260E" w:rsidP="005178F3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2B0AAE20" w14:textId="155E681D" w:rsidR="00904E2B" w:rsidRDefault="0024504B" w:rsidP="00904E2B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Vadovaudamasi Teisėjų tarybos darbo reglamento, patvirtinto Teisėjų tarybos </w:t>
      </w:r>
      <w:r w:rsidR="001E4741">
        <w:rPr>
          <w:rFonts w:ascii="Times New Roman" w:hAnsi="Times New Roman"/>
          <w:b w:val="0"/>
          <w:sz w:val="24"/>
        </w:rPr>
        <w:t>2017</w:t>
      </w:r>
      <w:r>
        <w:rPr>
          <w:rFonts w:ascii="Times New Roman" w:hAnsi="Times New Roman"/>
          <w:b w:val="0"/>
          <w:sz w:val="24"/>
        </w:rPr>
        <w:t xml:space="preserve"> m. </w:t>
      </w:r>
      <w:r w:rsidR="001E4741">
        <w:rPr>
          <w:rFonts w:ascii="Times New Roman" w:hAnsi="Times New Roman"/>
          <w:b w:val="0"/>
          <w:sz w:val="24"/>
        </w:rPr>
        <w:t>vasario 24</w:t>
      </w:r>
      <w:r>
        <w:rPr>
          <w:rFonts w:ascii="Times New Roman" w:hAnsi="Times New Roman"/>
          <w:b w:val="0"/>
          <w:sz w:val="24"/>
        </w:rPr>
        <w:t xml:space="preserve"> d. nutarimu Nr. 13P-</w:t>
      </w:r>
      <w:r w:rsidR="001E4741">
        <w:rPr>
          <w:rFonts w:ascii="Times New Roman" w:hAnsi="Times New Roman"/>
          <w:b w:val="0"/>
          <w:sz w:val="24"/>
        </w:rPr>
        <w:t>30</w:t>
      </w:r>
      <w:r>
        <w:rPr>
          <w:rFonts w:ascii="Times New Roman" w:hAnsi="Times New Roman"/>
          <w:b w:val="0"/>
          <w:sz w:val="24"/>
        </w:rPr>
        <w:t xml:space="preserve">-(7.1.2) „Dėl Teisėjų tarybos darbo reglamento patvirtinimo“, </w:t>
      </w:r>
      <w:r w:rsidR="00CA004A">
        <w:rPr>
          <w:rFonts w:ascii="Times New Roman" w:hAnsi="Times New Roman"/>
          <w:b w:val="0"/>
          <w:sz w:val="24"/>
        </w:rPr>
        <w:br/>
      </w:r>
      <w:r w:rsidR="001E4741">
        <w:rPr>
          <w:rFonts w:ascii="Times New Roman" w:hAnsi="Times New Roman"/>
          <w:b w:val="0"/>
          <w:sz w:val="24"/>
        </w:rPr>
        <w:t>56</w:t>
      </w:r>
      <w:r>
        <w:rPr>
          <w:rFonts w:ascii="Times New Roman" w:hAnsi="Times New Roman"/>
          <w:b w:val="0"/>
          <w:sz w:val="24"/>
        </w:rPr>
        <w:t xml:space="preserve">, </w:t>
      </w:r>
      <w:r w:rsidR="001E4741">
        <w:rPr>
          <w:rFonts w:ascii="Times New Roman" w:hAnsi="Times New Roman"/>
          <w:b w:val="0"/>
          <w:sz w:val="24"/>
        </w:rPr>
        <w:t>57</w:t>
      </w:r>
      <w:r>
        <w:rPr>
          <w:rFonts w:ascii="Times New Roman" w:hAnsi="Times New Roman"/>
          <w:b w:val="0"/>
          <w:sz w:val="24"/>
        </w:rPr>
        <w:t xml:space="preserve">, </w:t>
      </w:r>
      <w:r w:rsidR="001E4741">
        <w:rPr>
          <w:rFonts w:ascii="Times New Roman" w:hAnsi="Times New Roman"/>
          <w:b w:val="0"/>
          <w:sz w:val="24"/>
        </w:rPr>
        <w:t>59</w:t>
      </w:r>
      <w:r>
        <w:rPr>
          <w:rFonts w:ascii="Times New Roman" w:hAnsi="Times New Roman"/>
          <w:b w:val="0"/>
          <w:sz w:val="24"/>
        </w:rPr>
        <w:t xml:space="preserve">, </w:t>
      </w:r>
      <w:r w:rsidR="001E4741">
        <w:rPr>
          <w:rFonts w:ascii="Times New Roman" w:hAnsi="Times New Roman"/>
          <w:b w:val="0"/>
          <w:sz w:val="24"/>
        </w:rPr>
        <w:t>60</w:t>
      </w:r>
      <w:r>
        <w:rPr>
          <w:rFonts w:ascii="Times New Roman" w:hAnsi="Times New Roman"/>
          <w:b w:val="0"/>
          <w:sz w:val="24"/>
        </w:rPr>
        <w:t xml:space="preserve"> punktais</w:t>
      </w:r>
      <w:r w:rsidRPr="00225321">
        <w:rPr>
          <w:rFonts w:ascii="Times New Roman" w:hAnsi="Times New Roman"/>
          <w:b w:val="0"/>
          <w:sz w:val="24"/>
        </w:rPr>
        <w:t xml:space="preserve">, </w:t>
      </w:r>
      <w:r w:rsidR="00A6299C">
        <w:rPr>
          <w:rFonts w:ascii="Times New Roman" w:hAnsi="Times New Roman"/>
          <w:b w:val="0"/>
          <w:sz w:val="24"/>
        </w:rPr>
        <w:t xml:space="preserve">siekdama </w:t>
      </w:r>
      <w:r w:rsidR="00A6299C" w:rsidRPr="00A6299C">
        <w:rPr>
          <w:rFonts w:ascii="Times New Roman" w:hAnsi="Times New Roman"/>
          <w:b w:val="0"/>
          <w:sz w:val="24"/>
        </w:rPr>
        <w:t xml:space="preserve">užtikrinti, kad asmens duomenų tvarkymo teismuose </w:t>
      </w:r>
      <w:r w:rsidR="00C0748F" w:rsidRPr="00C0748F">
        <w:rPr>
          <w:rFonts w:ascii="Times New Roman" w:hAnsi="Times New Roman"/>
          <w:b w:val="0"/>
          <w:sz w:val="24"/>
        </w:rPr>
        <w:t>teismams vykdant teisingumą (teisminius įgaliojimus)</w:t>
      </w:r>
      <w:r w:rsidR="00C0748F">
        <w:rPr>
          <w:rFonts w:ascii="Times New Roman" w:hAnsi="Times New Roman"/>
          <w:sz w:val="24"/>
        </w:rPr>
        <w:t xml:space="preserve"> </w:t>
      </w:r>
      <w:r w:rsidR="00A6299C" w:rsidRPr="00A6299C">
        <w:rPr>
          <w:rFonts w:ascii="Times New Roman" w:hAnsi="Times New Roman"/>
          <w:b w:val="0"/>
          <w:sz w:val="24"/>
        </w:rPr>
        <w:t xml:space="preserve">teisinis reguliavimas atitiktų </w:t>
      </w:r>
      <w:r w:rsidR="00A6299C" w:rsidRPr="00A6299C">
        <w:rPr>
          <w:rFonts w:ascii="Times New Roman" w:hAnsi="Times New Roman"/>
          <w:b w:val="0"/>
          <w:color w:val="000000"/>
          <w:sz w:val="24"/>
        </w:rPr>
        <w:t>2016 m. balandžio 27 d. Europos Parlamento ir Tarybos reglament</w:t>
      </w:r>
      <w:r w:rsidR="00A6299C">
        <w:rPr>
          <w:rFonts w:ascii="Times New Roman" w:hAnsi="Times New Roman"/>
          <w:b w:val="0"/>
          <w:color w:val="000000"/>
          <w:sz w:val="24"/>
        </w:rPr>
        <w:t>o</w:t>
      </w:r>
      <w:r w:rsidR="00A6299C" w:rsidRPr="00A6299C">
        <w:rPr>
          <w:rFonts w:ascii="Times New Roman" w:hAnsi="Times New Roman"/>
          <w:b w:val="0"/>
          <w:color w:val="000000"/>
          <w:sz w:val="24"/>
        </w:rPr>
        <w:t xml:space="preserve"> (ES) 2016/679 dėl fizinių asmenų apsaugos tvarkant asmens duomenis ir dėl laisvo tokių duomenų judėjimo ir kuriuo panaikinama Direktyva 95/46/EB (Bendrasis duomenų apsaugos reglamentas) </w:t>
      </w:r>
      <w:r w:rsidR="00A6299C">
        <w:rPr>
          <w:rFonts w:ascii="Times New Roman" w:hAnsi="Times New Roman"/>
          <w:b w:val="0"/>
          <w:color w:val="000000"/>
          <w:sz w:val="24"/>
        </w:rPr>
        <w:t>(toliau –</w:t>
      </w:r>
      <w:r w:rsidR="00A6299C" w:rsidRPr="00A6299C">
        <w:rPr>
          <w:rFonts w:ascii="Times New Roman" w:hAnsi="Times New Roman"/>
          <w:b w:val="0"/>
          <w:color w:val="000000"/>
          <w:sz w:val="24"/>
        </w:rPr>
        <w:t xml:space="preserve"> Reglament</w:t>
      </w:r>
      <w:r w:rsidR="00A6299C">
        <w:rPr>
          <w:rFonts w:ascii="Times New Roman" w:hAnsi="Times New Roman"/>
          <w:b w:val="0"/>
          <w:color w:val="000000"/>
          <w:sz w:val="24"/>
        </w:rPr>
        <w:t>as</w:t>
      </w:r>
      <w:r w:rsidR="00A6299C" w:rsidRPr="00A6299C">
        <w:rPr>
          <w:rFonts w:ascii="Times New Roman" w:hAnsi="Times New Roman"/>
          <w:b w:val="0"/>
          <w:color w:val="000000"/>
          <w:sz w:val="24"/>
        </w:rPr>
        <w:t xml:space="preserve"> (ES) 2016/679</w:t>
      </w:r>
      <w:r w:rsidR="00A6299C">
        <w:rPr>
          <w:rFonts w:ascii="Times New Roman" w:hAnsi="Times New Roman"/>
          <w:b w:val="0"/>
          <w:color w:val="000000"/>
          <w:sz w:val="24"/>
        </w:rPr>
        <w:t xml:space="preserve">) </w:t>
      </w:r>
      <w:r w:rsidR="00A6299C" w:rsidRPr="00A6299C">
        <w:rPr>
          <w:rFonts w:ascii="Times New Roman" w:hAnsi="Times New Roman"/>
          <w:b w:val="0"/>
          <w:color w:val="000000"/>
          <w:sz w:val="24"/>
        </w:rPr>
        <w:t>reikalavimus ir kad teismų sistemoje būtų formuojama vienoda asmens duomenų apsaugos politika,</w:t>
      </w:r>
      <w:r w:rsidR="00A6299C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Teisėjų taryba </w:t>
      </w:r>
      <w:r w:rsidR="00981440">
        <w:rPr>
          <w:rFonts w:ascii="Times New Roman" w:hAnsi="Times New Roman"/>
          <w:b w:val="0"/>
          <w:sz w:val="24"/>
        </w:rPr>
        <w:br/>
      </w:r>
      <w:r w:rsidRPr="00225321">
        <w:rPr>
          <w:rFonts w:ascii="Times New Roman" w:hAnsi="Times New Roman"/>
          <w:b w:val="0"/>
          <w:sz w:val="24"/>
        </w:rPr>
        <w:t>n u t a r i a:</w:t>
      </w:r>
    </w:p>
    <w:p w14:paraId="2D66A40D" w14:textId="196AECC6" w:rsidR="00A6299C" w:rsidRDefault="00904E2B" w:rsidP="00904E2B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 </w:t>
      </w:r>
      <w:r w:rsidR="0024504B" w:rsidRPr="00C0748F">
        <w:rPr>
          <w:rFonts w:ascii="Times New Roman" w:hAnsi="Times New Roman"/>
          <w:b w:val="0"/>
          <w:sz w:val="24"/>
        </w:rPr>
        <w:t xml:space="preserve">Sudaryti šios sudėties darbo grupę </w:t>
      </w:r>
      <w:r w:rsidR="00A6299C" w:rsidRPr="00C0748F">
        <w:rPr>
          <w:rFonts w:ascii="Times New Roman" w:hAnsi="Times New Roman"/>
          <w:b w:val="0"/>
          <w:sz w:val="24"/>
        </w:rPr>
        <w:t xml:space="preserve">teismų procesinės veiklos teisinio reguliavimo sisteminiam įvertinimui Reglamento (ES) 2016/679 kontekste atlikti ir proceso įstatymų </w:t>
      </w:r>
      <w:bookmarkStart w:id="0" w:name="_Hlk527533766"/>
      <w:r w:rsidR="00157D9B" w:rsidRPr="00C0748F">
        <w:rPr>
          <w:rFonts w:ascii="Times New Roman" w:hAnsi="Times New Roman"/>
          <w:b w:val="0"/>
          <w:sz w:val="24"/>
        </w:rPr>
        <w:t xml:space="preserve">bei </w:t>
      </w:r>
      <w:r w:rsidR="00C0748F" w:rsidRPr="00C0748F">
        <w:rPr>
          <w:rFonts w:ascii="Times New Roman" w:hAnsi="Times New Roman"/>
          <w:b w:val="0"/>
          <w:sz w:val="24"/>
        </w:rPr>
        <w:t>juos įgyvendinančių</w:t>
      </w:r>
      <w:r w:rsidR="00C0748F" w:rsidRPr="00C0748F">
        <w:rPr>
          <w:rFonts w:ascii="Times New Roman" w:hAnsi="Times New Roman"/>
          <w:sz w:val="24"/>
        </w:rPr>
        <w:t xml:space="preserve"> </w:t>
      </w:r>
      <w:r w:rsidR="00C0748F" w:rsidRPr="00C0748F">
        <w:rPr>
          <w:rFonts w:ascii="Times New Roman" w:hAnsi="Times New Roman"/>
          <w:b w:val="0"/>
          <w:sz w:val="24"/>
        </w:rPr>
        <w:t>teisės aktų, reglamentuojančių asmens duomenų tvarkymą teismuose</w:t>
      </w:r>
      <w:bookmarkEnd w:id="0"/>
      <w:r w:rsidR="00C0748F">
        <w:rPr>
          <w:rFonts w:ascii="Times New Roman" w:hAnsi="Times New Roman"/>
          <w:b w:val="0"/>
          <w:sz w:val="24"/>
        </w:rPr>
        <w:t xml:space="preserve">, </w:t>
      </w:r>
      <w:r w:rsidR="00A6299C" w:rsidRPr="00C0748F">
        <w:rPr>
          <w:rFonts w:ascii="Times New Roman" w:hAnsi="Times New Roman"/>
          <w:b w:val="0"/>
          <w:sz w:val="24"/>
        </w:rPr>
        <w:t>tikslinimo poreikiui identifikuoti</w:t>
      </w:r>
      <w:r w:rsidR="00157D9B" w:rsidRPr="00C0748F">
        <w:rPr>
          <w:rFonts w:ascii="Times New Roman" w:hAnsi="Times New Roman"/>
          <w:b w:val="0"/>
          <w:sz w:val="24"/>
        </w:rPr>
        <w:t>:</w:t>
      </w:r>
    </w:p>
    <w:p w14:paraId="7E2C2A11" w14:textId="3FDE3FB8" w:rsidR="00CA004A" w:rsidRDefault="0024504B" w:rsidP="005178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1.1.</w:t>
      </w:r>
      <w:r w:rsidR="00157D9B">
        <w:rPr>
          <w:rFonts w:ascii="Times New Roman" w:hAnsi="Times New Roman"/>
          <w:b w:val="0"/>
          <w:sz w:val="24"/>
        </w:rPr>
        <w:t xml:space="preserve"> </w:t>
      </w:r>
      <w:r w:rsidR="00CA004A">
        <w:rPr>
          <w:rFonts w:ascii="Times New Roman" w:hAnsi="Times New Roman"/>
          <w:b w:val="0"/>
          <w:sz w:val="24"/>
        </w:rPr>
        <w:t>Inga Dauparaitė, Nacionalinės teismų administracijos direktoriaus vyresnioji patarėja (</w:t>
      </w:r>
      <w:r w:rsidR="00CA004A" w:rsidRPr="00985DA9">
        <w:rPr>
          <w:rFonts w:ascii="Times New Roman" w:hAnsi="Times New Roman"/>
          <w:b w:val="0"/>
          <w:sz w:val="24"/>
        </w:rPr>
        <w:t>darbo grupės pirminink</w:t>
      </w:r>
      <w:r w:rsidR="00CA004A">
        <w:rPr>
          <w:rFonts w:ascii="Times New Roman" w:hAnsi="Times New Roman"/>
          <w:b w:val="0"/>
          <w:sz w:val="24"/>
        </w:rPr>
        <w:t>ė);</w:t>
      </w:r>
    </w:p>
    <w:p w14:paraId="55B0559F" w14:textId="39570589" w:rsidR="0024504B" w:rsidRDefault="00CA004A" w:rsidP="005178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1.2. </w:t>
      </w:r>
      <w:r w:rsidR="006B0FA8" w:rsidRPr="006B0FA8">
        <w:rPr>
          <w:rFonts w:ascii="Times New Roman" w:hAnsi="Times New Roman"/>
          <w:b w:val="0"/>
          <w:sz w:val="24"/>
        </w:rPr>
        <w:t>Aurimas Brazdeikis</w:t>
      </w:r>
      <w:r w:rsidR="006B0FA8">
        <w:rPr>
          <w:rFonts w:ascii="Times New Roman" w:hAnsi="Times New Roman"/>
          <w:b w:val="0"/>
          <w:sz w:val="24"/>
        </w:rPr>
        <w:t>,</w:t>
      </w:r>
      <w:r w:rsidR="00157D9B">
        <w:rPr>
          <w:rFonts w:ascii="Times New Roman" w:hAnsi="Times New Roman"/>
          <w:b w:val="0"/>
          <w:sz w:val="24"/>
        </w:rPr>
        <w:t xml:space="preserve"> </w:t>
      </w:r>
      <w:r w:rsidR="004E024A" w:rsidRPr="004E024A">
        <w:rPr>
          <w:rFonts w:ascii="Times New Roman" w:hAnsi="Times New Roman"/>
          <w:b w:val="0"/>
          <w:sz w:val="24"/>
        </w:rPr>
        <w:t>Lietuvos Aukščiausiojo Teismo</w:t>
      </w:r>
      <w:r w:rsidR="00157D9B">
        <w:rPr>
          <w:rFonts w:ascii="Times New Roman" w:hAnsi="Times New Roman"/>
          <w:b w:val="0"/>
          <w:sz w:val="24"/>
        </w:rPr>
        <w:t xml:space="preserve"> </w:t>
      </w:r>
      <w:r w:rsidR="006B0FA8" w:rsidRPr="006B0FA8">
        <w:rPr>
          <w:rFonts w:ascii="Times New Roman" w:hAnsi="Times New Roman"/>
          <w:b w:val="0"/>
          <w:sz w:val="24"/>
        </w:rPr>
        <w:t>Teisės tyrimų ir apibendrinimo departamento direktorius</w:t>
      </w:r>
      <w:r w:rsidR="0024504B">
        <w:rPr>
          <w:rFonts w:ascii="Times New Roman" w:hAnsi="Times New Roman"/>
          <w:b w:val="0"/>
          <w:sz w:val="24"/>
        </w:rPr>
        <w:t>;</w:t>
      </w:r>
    </w:p>
    <w:p w14:paraId="68D198DD" w14:textId="66D9FCEF" w:rsidR="00157D9B" w:rsidRDefault="00157D9B" w:rsidP="005178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</w:t>
      </w:r>
      <w:r w:rsidR="00CA004A">
        <w:rPr>
          <w:rFonts w:ascii="Times New Roman" w:hAnsi="Times New Roman"/>
          <w:b w:val="0"/>
          <w:sz w:val="24"/>
        </w:rPr>
        <w:t>3</w:t>
      </w:r>
      <w:r>
        <w:rPr>
          <w:rFonts w:ascii="Times New Roman" w:hAnsi="Times New Roman"/>
          <w:b w:val="0"/>
          <w:sz w:val="24"/>
        </w:rPr>
        <w:t xml:space="preserve">. </w:t>
      </w:r>
      <w:r w:rsidR="004372A1">
        <w:rPr>
          <w:rFonts w:ascii="Times New Roman" w:hAnsi="Times New Roman"/>
          <w:b w:val="0"/>
          <w:sz w:val="24"/>
        </w:rPr>
        <w:t>Renata Juzikienė</w:t>
      </w:r>
      <w:r>
        <w:rPr>
          <w:rFonts w:ascii="Times New Roman" w:hAnsi="Times New Roman"/>
          <w:b w:val="0"/>
          <w:sz w:val="24"/>
        </w:rPr>
        <w:t xml:space="preserve">, Lietuvos vyriausiojo administracinio teismo </w:t>
      </w:r>
      <w:r w:rsidR="004372A1">
        <w:rPr>
          <w:rFonts w:ascii="Times New Roman" w:hAnsi="Times New Roman"/>
          <w:b w:val="0"/>
          <w:sz w:val="24"/>
        </w:rPr>
        <w:t>l. e. p. kanclerė</w:t>
      </w:r>
      <w:r>
        <w:rPr>
          <w:rFonts w:ascii="Times New Roman" w:hAnsi="Times New Roman"/>
          <w:b w:val="0"/>
          <w:sz w:val="24"/>
        </w:rPr>
        <w:t>;</w:t>
      </w:r>
    </w:p>
    <w:p w14:paraId="4BE249E6" w14:textId="6999258C" w:rsidR="0024504B" w:rsidRPr="004E024A" w:rsidRDefault="0024504B" w:rsidP="005178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</w:t>
      </w:r>
      <w:r w:rsidR="00CA004A">
        <w:rPr>
          <w:rFonts w:ascii="Times New Roman" w:hAnsi="Times New Roman"/>
          <w:b w:val="0"/>
          <w:sz w:val="24"/>
        </w:rPr>
        <w:t>4</w:t>
      </w:r>
      <w:r>
        <w:rPr>
          <w:rFonts w:ascii="Times New Roman" w:hAnsi="Times New Roman"/>
          <w:b w:val="0"/>
          <w:sz w:val="24"/>
        </w:rPr>
        <w:t xml:space="preserve">. </w:t>
      </w:r>
      <w:r w:rsidR="005178F3" w:rsidRPr="005178F3">
        <w:rPr>
          <w:rFonts w:ascii="Times New Roman" w:hAnsi="Times New Roman"/>
          <w:b w:val="0"/>
          <w:sz w:val="24"/>
        </w:rPr>
        <w:t>Rokas Žiupsnys</w:t>
      </w:r>
      <w:r w:rsidR="004E024A" w:rsidRPr="004E024A">
        <w:rPr>
          <w:rFonts w:ascii="Times New Roman" w:hAnsi="Times New Roman"/>
          <w:b w:val="0"/>
          <w:sz w:val="24"/>
        </w:rPr>
        <w:t xml:space="preserve">, Lietuvos apeliacinio teismo </w:t>
      </w:r>
      <w:r w:rsidR="005178F3" w:rsidRPr="005178F3">
        <w:rPr>
          <w:rFonts w:ascii="Times New Roman" w:hAnsi="Times New Roman"/>
          <w:b w:val="0"/>
          <w:sz w:val="24"/>
        </w:rPr>
        <w:t>pirmininko patarėjas</w:t>
      </w:r>
      <w:r w:rsidRPr="004E024A">
        <w:rPr>
          <w:rFonts w:ascii="Times New Roman" w:hAnsi="Times New Roman"/>
          <w:b w:val="0"/>
          <w:sz w:val="24"/>
        </w:rPr>
        <w:t>;</w:t>
      </w:r>
    </w:p>
    <w:p w14:paraId="4339E0CF" w14:textId="14DF8302" w:rsidR="0024504B" w:rsidRPr="004E024A" w:rsidRDefault="0024504B" w:rsidP="005178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4E024A">
        <w:rPr>
          <w:rFonts w:ascii="Times New Roman" w:hAnsi="Times New Roman"/>
          <w:b w:val="0"/>
          <w:sz w:val="24"/>
        </w:rPr>
        <w:t>1.</w:t>
      </w:r>
      <w:r w:rsidR="00CA004A">
        <w:rPr>
          <w:rFonts w:ascii="Times New Roman" w:hAnsi="Times New Roman"/>
          <w:b w:val="0"/>
          <w:sz w:val="24"/>
        </w:rPr>
        <w:t>5</w:t>
      </w:r>
      <w:r w:rsidRPr="004E024A">
        <w:rPr>
          <w:rFonts w:ascii="Times New Roman" w:hAnsi="Times New Roman"/>
          <w:b w:val="0"/>
          <w:sz w:val="24"/>
        </w:rPr>
        <w:t xml:space="preserve">. </w:t>
      </w:r>
      <w:r w:rsidR="00976A75" w:rsidRPr="00976A75">
        <w:rPr>
          <w:rFonts w:ascii="Times New Roman" w:hAnsi="Times New Roman"/>
          <w:b w:val="0"/>
          <w:sz w:val="24"/>
        </w:rPr>
        <w:t>Joana Daubaraitė, Kauno apygardos teismo pirmininko padėjėja (ryšiams su žiniasklaida ir visuomene)</w:t>
      </w:r>
      <w:r w:rsidR="00976A75">
        <w:rPr>
          <w:rFonts w:ascii="Times New Roman" w:hAnsi="Times New Roman"/>
          <w:b w:val="0"/>
          <w:sz w:val="24"/>
        </w:rPr>
        <w:t>;</w:t>
      </w:r>
    </w:p>
    <w:p w14:paraId="1E724064" w14:textId="00503F96" w:rsidR="00157D9B" w:rsidRDefault="00157D9B" w:rsidP="005178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</w:t>
      </w:r>
      <w:r w:rsidR="00CA004A">
        <w:rPr>
          <w:rFonts w:ascii="Times New Roman" w:hAnsi="Times New Roman"/>
          <w:b w:val="0"/>
          <w:sz w:val="24"/>
        </w:rPr>
        <w:t>6</w:t>
      </w:r>
      <w:r>
        <w:rPr>
          <w:rFonts w:ascii="Times New Roman" w:hAnsi="Times New Roman"/>
          <w:b w:val="0"/>
          <w:sz w:val="24"/>
        </w:rPr>
        <w:t xml:space="preserve">. </w:t>
      </w:r>
      <w:r w:rsidR="005F194F" w:rsidRPr="005F194F">
        <w:rPr>
          <w:rFonts w:ascii="Times New Roman" w:hAnsi="Times New Roman"/>
          <w:b w:val="0"/>
          <w:sz w:val="24"/>
        </w:rPr>
        <w:t>Giedr</w:t>
      </w:r>
      <w:r w:rsidR="005F194F">
        <w:rPr>
          <w:rFonts w:ascii="Times New Roman" w:hAnsi="Times New Roman"/>
          <w:b w:val="0"/>
          <w:sz w:val="24"/>
        </w:rPr>
        <w:t>ė</w:t>
      </w:r>
      <w:r w:rsidR="005F194F" w:rsidRPr="005F194F">
        <w:rPr>
          <w:rFonts w:ascii="Times New Roman" w:hAnsi="Times New Roman"/>
          <w:b w:val="0"/>
          <w:sz w:val="24"/>
        </w:rPr>
        <w:t xml:space="preserve"> Čėsnien</w:t>
      </w:r>
      <w:r w:rsidR="005F194F">
        <w:rPr>
          <w:rFonts w:ascii="Times New Roman" w:hAnsi="Times New Roman"/>
          <w:b w:val="0"/>
          <w:sz w:val="24"/>
        </w:rPr>
        <w:t>ė</w:t>
      </w:r>
      <w:r>
        <w:rPr>
          <w:rFonts w:ascii="Times New Roman" w:hAnsi="Times New Roman"/>
          <w:b w:val="0"/>
          <w:sz w:val="24"/>
        </w:rPr>
        <w:t xml:space="preserve">, Vilniaus mieto apylinkės teismo </w:t>
      </w:r>
      <w:r w:rsidR="005F194F">
        <w:rPr>
          <w:rFonts w:ascii="Times New Roman" w:hAnsi="Times New Roman"/>
          <w:b w:val="0"/>
          <w:sz w:val="24"/>
        </w:rPr>
        <w:t>teisėja</w:t>
      </w:r>
      <w:r>
        <w:rPr>
          <w:rFonts w:ascii="Times New Roman" w:hAnsi="Times New Roman"/>
          <w:b w:val="0"/>
          <w:sz w:val="24"/>
        </w:rPr>
        <w:t>;</w:t>
      </w:r>
    </w:p>
    <w:p w14:paraId="201CF1FB" w14:textId="2C26630C" w:rsidR="00157D9B" w:rsidRDefault="00157D9B" w:rsidP="005178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</w:t>
      </w:r>
      <w:r w:rsidR="00CA004A">
        <w:rPr>
          <w:rFonts w:ascii="Times New Roman" w:hAnsi="Times New Roman"/>
          <w:b w:val="0"/>
          <w:sz w:val="24"/>
        </w:rPr>
        <w:t>7</w:t>
      </w:r>
      <w:r>
        <w:rPr>
          <w:rFonts w:ascii="Times New Roman" w:hAnsi="Times New Roman"/>
          <w:b w:val="0"/>
          <w:sz w:val="24"/>
        </w:rPr>
        <w:t xml:space="preserve">. </w:t>
      </w:r>
      <w:r w:rsidR="00DA1F15" w:rsidRPr="00DA1F15">
        <w:rPr>
          <w:rFonts w:ascii="Times New Roman" w:hAnsi="Times New Roman"/>
          <w:b w:val="0"/>
          <w:sz w:val="24"/>
        </w:rPr>
        <w:t>Indr</w:t>
      </w:r>
      <w:r w:rsidR="00DA1F15">
        <w:rPr>
          <w:rFonts w:ascii="Times New Roman" w:hAnsi="Times New Roman"/>
          <w:b w:val="0"/>
          <w:sz w:val="24"/>
        </w:rPr>
        <w:t>ė</w:t>
      </w:r>
      <w:r w:rsidR="00DA1F15" w:rsidRPr="00DA1F15">
        <w:rPr>
          <w:rFonts w:ascii="Times New Roman" w:hAnsi="Times New Roman"/>
          <w:b w:val="0"/>
          <w:sz w:val="24"/>
        </w:rPr>
        <w:t xml:space="preserve"> Skersyt</w:t>
      </w:r>
      <w:r w:rsidR="00DA1F15">
        <w:rPr>
          <w:rFonts w:ascii="Times New Roman" w:hAnsi="Times New Roman"/>
          <w:b w:val="0"/>
          <w:sz w:val="24"/>
        </w:rPr>
        <w:t>ė,</w:t>
      </w:r>
      <w:r>
        <w:rPr>
          <w:rFonts w:ascii="Times New Roman" w:hAnsi="Times New Roman"/>
          <w:b w:val="0"/>
          <w:sz w:val="24"/>
        </w:rPr>
        <w:t xml:space="preserve"> Lietuvos Respublikos teisingumo ministerijos </w:t>
      </w:r>
      <w:r w:rsidR="00DA1F15" w:rsidRPr="00DA1F15">
        <w:rPr>
          <w:rFonts w:ascii="Times New Roman" w:hAnsi="Times New Roman"/>
          <w:b w:val="0"/>
          <w:sz w:val="24"/>
        </w:rPr>
        <w:t>Teisinių institucijų departamento Teisinės veiklos koordinavimo skyriaus patarėj</w:t>
      </w:r>
      <w:r w:rsidR="00DA1F15">
        <w:rPr>
          <w:rFonts w:ascii="Times New Roman" w:hAnsi="Times New Roman"/>
          <w:b w:val="0"/>
          <w:sz w:val="24"/>
        </w:rPr>
        <w:t>a</w:t>
      </w:r>
      <w:r>
        <w:rPr>
          <w:rFonts w:ascii="Times New Roman" w:hAnsi="Times New Roman"/>
          <w:b w:val="0"/>
          <w:sz w:val="24"/>
        </w:rPr>
        <w:t>;</w:t>
      </w:r>
    </w:p>
    <w:p w14:paraId="64790B21" w14:textId="77777777" w:rsidR="00CA004A" w:rsidRDefault="00157D9B" w:rsidP="005178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</w:t>
      </w:r>
      <w:r w:rsidR="00CA004A">
        <w:rPr>
          <w:rFonts w:ascii="Times New Roman" w:hAnsi="Times New Roman"/>
          <w:b w:val="0"/>
          <w:sz w:val="24"/>
        </w:rPr>
        <w:t>8</w:t>
      </w:r>
      <w:r>
        <w:rPr>
          <w:rFonts w:ascii="Times New Roman" w:hAnsi="Times New Roman"/>
          <w:b w:val="0"/>
          <w:sz w:val="24"/>
        </w:rPr>
        <w:t xml:space="preserve">. </w:t>
      </w:r>
      <w:r w:rsidR="005178F3">
        <w:rPr>
          <w:rFonts w:ascii="Times New Roman" w:hAnsi="Times New Roman"/>
          <w:b w:val="0"/>
          <w:sz w:val="24"/>
        </w:rPr>
        <w:t>Danguolė Morkūnienė</w:t>
      </w:r>
      <w:r>
        <w:rPr>
          <w:rFonts w:ascii="Times New Roman" w:hAnsi="Times New Roman"/>
          <w:b w:val="0"/>
          <w:sz w:val="24"/>
        </w:rPr>
        <w:t xml:space="preserve">, Valstybinės duomenų apsaugos inspekcijos </w:t>
      </w:r>
      <w:r w:rsidR="005178F3">
        <w:rPr>
          <w:rFonts w:ascii="Times New Roman" w:hAnsi="Times New Roman"/>
          <w:b w:val="0"/>
          <w:sz w:val="24"/>
        </w:rPr>
        <w:t>Teisės skyriaus vedėja</w:t>
      </w:r>
      <w:r w:rsidR="00CA004A">
        <w:rPr>
          <w:rFonts w:ascii="Times New Roman" w:hAnsi="Times New Roman"/>
          <w:b w:val="0"/>
          <w:sz w:val="24"/>
        </w:rPr>
        <w:t>;</w:t>
      </w:r>
    </w:p>
    <w:p w14:paraId="4085F081" w14:textId="32CFAEFE" w:rsidR="00157D9B" w:rsidRDefault="00157D9B" w:rsidP="005178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1.9. Jelena Vasilionokienė, Nacionalinės teismų administracijos Teisės skyriaus vedėja.</w:t>
      </w:r>
    </w:p>
    <w:p w14:paraId="6D685D93" w14:textId="220034F1" w:rsidR="00157D9B" w:rsidRDefault="00157D9B" w:rsidP="00891994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2</w:t>
      </w:r>
      <w:r w:rsidR="0024504B">
        <w:rPr>
          <w:rFonts w:ascii="Times New Roman" w:hAnsi="Times New Roman"/>
          <w:b w:val="0"/>
          <w:sz w:val="24"/>
        </w:rPr>
        <w:t xml:space="preserve">. Pavesti šiuo nutarimu sudarytai darbo grupei iki </w:t>
      </w:r>
      <w:r w:rsidR="004E024A">
        <w:rPr>
          <w:rFonts w:ascii="Times New Roman" w:hAnsi="Times New Roman"/>
          <w:b w:val="0"/>
          <w:sz w:val="24"/>
        </w:rPr>
        <w:t>201</w:t>
      </w:r>
      <w:r w:rsidR="007E0581">
        <w:rPr>
          <w:rFonts w:ascii="Times New Roman" w:hAnsi="Times New Roman"/>
          <w:b w:val="0"/>
          <w:sz w:val="24"/>
        </w:rPr>
        <w:t>9</w:t>
      </w:r>
      <w:r w:rsidR="004E024A">
        <w:rPr>
          <w:rFonts w:ascii="Times New Roman" w:hAnsi="Times New Roman"/>
          <w:b w:val="0"/>
          <w:sz w:val="24"/>
        </w:rPr>
        <w:t xml:space="preserve"> m. </w:t>
      </w:r>
      <w:r w:rsidR="007E0581">
        <w:rPr>
          <w:rFonts w:ascii="Times New Roman" w:hAnsi="Times New Roman"/>
          <w:b w:val="0"/>
          <w:sz w:val="24"/>
        </w:rPr>
        <w:t>sausio 25</w:t>
      </w:r>
      <w:r w:rsidR="004E024A">
        <w:rPr>
          <w:rFonts w:ascii="Times New Roman" w:hAnsi="Times New Roman"/>
          <w:b w:val="0"/>
          <w:sz w:val="24"/>
        </w:rPr>
        <w:t xml:space="preserve"> d. </w:t>
      </w:r>
      <w:r w:rsidR="00CE052F">
        <w:rPr>
          <w:rFonts w:ascii="Times New Roman" w:hAnsi="Times New Roman"/>
          <w:b w:val="0"/>
          <w:sz w:val="24"/>
        </w:rPr>
        <w:t>atlikti</w:t>
      </w:r>
      <w:r w:rsidR="00CE052F" w:rsidRPr="00CE052F">
        <w:rPr>
          <w:rFonts w:ascii="Times New Roman" w:hAnsi="Times New Roman"/>
          <w:b w:val="0"/>
          <w:sz w:val="24"/>
        </w:rPr>
        <w:t xml:space="preserve"> </w:t>
      </w:r>
      <w:r w:rsidR="00CE052F" w:rsidRPr="00A6299C">
        <w:rPr>
          <w:rFonts w:ascii="Times New Roman" w:hAnsi="Times New Roman"/>
          <w:b w:val="0"/>
          <w:sz w:val="24"/>
        </w:rPr>
        <w:t xml:space="preserve">teismų procesinės veiklos teisinio reguliavimo </w:t>
      </w:r>
      <w:r w:rsidR="00CE052F">
        <w:rPr>
          <w:rFonts w:ascii="Times New Roman" w:hAnsi="Times New Roman"/>
          <w:b w:val="0"/>
          <w:sz w:val="24"/>
        </w:rPr>
        <w:t>sisteminį</w:t>
      </w:r>
      <w:r w:rsidR="00CE052F" w:rsidRPr="00A6299C">
        <w:rPr>
          <w:rFonts w:ascii="Times New Roman" w:hAnsi="Times New Roman"/>
          <w:b w:val="0"/>
          <w:sz w:val="24"/>
        </w:rPr>
        <w:t xml:space="preserve"> įvertinim</w:t>
      </w:r>
      <w:r w:rsidR="00CE052F">
        <w:rPr>
          <w:rFonts w:ascii="Times New Roman" w:hAnsi="Times New Roman"/>
          <w:b w:val="0"/>
          <w:sz w:val="24"/>
        </w:rPr>
        <w:t>ą</w:t>
      </w:r>
      <w:r w:rsidR="00CE052F" w:rsidRPr="00A6299C">
        <w:rPr>
          <w:rFonts w:ascii="Times New Roman" w:hAnsi="Times New Roman"/>
          <w:b w:val="0"/>
          <w:sz w:val="24"/>
        </w:rPr>
        <w:t xml:space="preserve"> Reglamento (ES) 2016/679 kontekste </w:t>
      </w:r>
      <w:r w:rsidR="00CE052F">
        <w:rPr>
          <w:rFonts w:ascii="Times New Roman" w:hAnsi="Times New Roman"/>
          <w:b w:val="0"/>
          <w:sz w:val="24"/>
        </w:rPr>
        <w:t xml:space="preserve">ir pateikti </w:t>
      </w:r>
      <w:r w:rsidR="0024504B">
        <w:rPr>
          <w:rFonts w:ascii="Times New Roman" w:hAnsi="Times New Roman"/>
          <w:b w:val="0"/>
          <w:sz w:val="24"/>
        </w:rPr>
        <w:t xml:space="preserve">Teisėjų tarybai </w:t>
      </w:r>
      <w:r w:rsidR="00904E2B">
        <w:rPr>
          <w:rFonts w:ascii="Times New Roman" w:hAnsi="Times New Roman"/>
          <w:b w:val="0"/>
          <w:sz w:val="24"/>
        </w:rPr>
        <w:t>išvadas</w:t>
      </w:r>
      <w:r w:rsidR="0024504B">
        <w:rPr>
          <w:rFonts w:ascii="Times New Roman" w:hAnsi="Times New Roman"/>
          <w:b w:val="0"/>
          <w:sz w:val="24"/>
        </w:rPr>
        <w:t xml:space="preserve"> </w:t>
      </w:r>
      <w:r w:rsidR="002D1EDD">
        <w:rPr>
          <w:rFonts w:ascii="Times New Roman" w:hAnsi="Times New Roman"/>
          <w:b w:val="0"/>
          <w:sz w:val="24"/>
        </w:rPr>
        <w:t xml:space="preserve">dėl </w:t>
      </w:r>
      <w:r w:rsidRPr="00A6299C">
        <w:rPr>
          <w:rFonts w:ascii="Times New Roman" w:hAnsi="Times New Roman"/>
          <w:b w:val="0"/>
          <w:sz w:val="24"/>
        </w:rPr>
        <w:t xml:space="preserve">proceso įstatymų </w:t>
      </w:r>
      <w:r>
        <w:rPr>
          <w:rFonts w:ascii="Times New Roman" w:hAnsi="Times New Roman"/>
          <w:b w:val="0"/>
          <w:sz w:val="24"/>
        </w:rPr>
        <w:t xml:space="preserve">bei </w:t>
      </w:r>
      <w:r w:rsidR="00891994" w:rsidRPr="00C0748F">
        <w:rPr>
          <w:rFonts w:ascii="Times New Roman" w:hAnsi="Times New Roman"/>
          <w:b w:val="0"/>
          <w:sz w:val="24"/>
        </w:rPr>
        <w:t>juos įgyvendinančių</w:t>
      </w:r>
      <w:r w:rsidR="00891994" w:rsidRPr="00C0748F">
        <w:rPr>
          <w:rFonts w:ascii="Times New Roman" w:hAnsi="Times New Roman"/>
          <w:sz w:val="24"/>
        </w:rPr>
        <w:t xml:space="preserve"> </w:t>
      </w:r>
      <w:r w:rsidR="00891994" w:rsidRPr="00C0748F">
        <w:rPr>
          <w:rFonts w:ascii="Times New Roman" w:hAnsi="Times New Roman"/>
          <w:b w:val="0"/>
          <w:sz w:val="24"/>
        </w:rPr>
        <w:t>teisės aktų, reglamentuojančių asmens duomenų tvarkymą teismuose</w:t>
      </w:r>
      <w:r w:rsidR="00891994">
        <w:rPr>
          <w:rFonts w:ascii="Times New Roman" w:hAnsi="Times New Roman"/>
          <w:b w:val="0"/>
          <w:sz w:val="24"/>
        </w:rPr>
        <w:t xml:space="preserve">, </w:t>
      </w:r>
      <w:r w:rsidRPr="00A6299C">
        <w:rPr>
          <w:rFonts w:ascii="Times New Roman" w:hAnsi="Times New Roman"/>
          <w:b w:val="0"/>
          <w:sz w:val="24"/>
        </w:rPr>
        <w:t>tikslinimo poreiki</w:t>
      </w:r>
      <w:r w:rsidR="00CE052F">
        <w:rPr>
          <w:rFonts w:ascii="Times New Roman" w:hAnsi="Times New Roman"/>
          <w:b w:val="0"/>
          <w:sz w:val="24"/>
        </w:rPr>
        <w:t>o.</w:t>
      </w:r>
    </w:p>
    <w:p w14:paraId="57DAD300" w14:textId="6C24F7B3" w:rsidR="00CE052F" w:rsidRDefault="00CE052F" w:rsidP="005178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3</w:t>
      </w:r>
      <w:r w:rsidR="002D1EDD">
        <w:rPr>
          <w:rFonts w:ascii="Times New Roman" w:hAnsi="Times New Roman"/>
          <w:b w:val="0"/>
          <w:sz w:val="24"/>
        </w:rPr>
        <w:t xml:space="preserve">. Paskirti </w:t>
      </w:r>
      <w:r w:rsidR="0024768B">
        <w:rPr>
          <w:rFonts w:ascii="Times New Roman" w:hAnsi="Times New Roman"/>
          <w:b w:val="0"/>
          <w:sz w:val="24"/>
        </w:rPr>
        <w:t xml:space="preserve">šiuo nutarimu sudarytos darbo grupės </w:t>
      </w:r>
      <w:r w:rsidR="002D1EDD">
        <w:rPr>
          <w:rFonts w:ascii="Times New Roman" w:hAnsi="Times New Roman"/>
          <w:b w:val="0"/>
          <w:sz w:val="24"/>
        </w:rPr>
        <w:t>sekretore Nacionalinės teismų administracijos</w:t>
      </w:r>
      <w:r w:rsidR="006016F1">
        <w:rPr>
          <w:rFonts w:ascii="Times New Roman" w:hAnsi="Times New Roman"/>
          <w:b w:val="0"/>
          <w:sz w:val="24"/>
        </w:rPr>
        <w:t xml:space="preserve"> </w:t>
      </w:r>
      <w:r w:rsidR="00CA004A">
        <w:rPr>
          <w:rFonts w:ascii="Times New Roman" w:hAnsi="Times New Roman"/>
          <w:b w:val="0"/>
          <w:sz w:val="24"/>
        </w:rPr>
        <w:t>Teisės skyriaus vedėją Jeleną Vasilionokienę.</w:t>
      </w:r>
    </w:p>
    <w:p w14:paraId="1D4531D1" w14:textId="0294DE78" w:rsidR="00740161" w:rsidRDefault="00740161" w:rsidP="005178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bookmarkStart w:id="1" w:name="_GoBack"/>
      <w:bookmarkEnd w:id="1"/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091"/>
        <w:gridCol w:w="3707"/>
      </w:tblGrid>
      <w:tr w:rsidR="00947893" w:rsidRPr="006F0B10" w14:paraId="3F51B11D" w14:textId="77777777" w:rsidTr="00947893">
        <w:tc>
          <w:tcPr>
            <w:tcW w:w="6091" w:type="dxa"/>
            <w:hideMark/>
          </w:tcPr>
          <w:p w14:paraId="384EC68B" w14:textId="77777777" w:rsidR="00947893" w:rsidRPr="00947893" w:rsidRDefault="00947893" w:rsidP="00947893">
            <w:pPr>
              <w:rPr>
                <w:rFonts w:ascii="Times New Roman" w:hAnsi="Times New Roman" w:cs="Times New Roman"/>
                <w:sz w:val="24"/>
              </w:rPr>
            </w:pPr>
            <w:r w:rsidRPr="00947893">
              <w:rPr>
                <w:rFonts w:ascii="Times New Roman" w:hAnsi="Times New Roman" w:cs="Times New Roman"/>
                <w:sz w:val="24"/>
              </w:rPr>
              <w:t>Pirmininkas</w:t>
            </w:r>
          </w:p>
        </w:tc>
        <w:tc>
          <w:tcPr>
            <w:tcW w:w="3707" w:type="dxa"/>
            <w:hideMark/>
          </w:tcPr>
          <w:p w14:paraId="41238795" w14:textId="7150E432" w:rsidR="00947893" w:rsidRPr="00947893" w:rsidRDefault="00947893" w:rsidP="00947893">
            <w:pPr>
              <w:rPr>
                <w:rFonts w:ascii="Times New Roman" w:hAnsi="Times New Roman" w:cs="Times New Roman"/>
                <w:sz w:val="24"/>
                <w:lang w:eastAsia="lt-LT"/>
              </w:rPr>
            </w:pPr>
            <w:r w:rsidRPr="00947893">
              <w:rPr>
                <w:rFonts w:ascii="Times New Roman" w:hAnsi="Times New Roman" w:cs="Times New Roman"/>
                <w:sz w:val="24"/>
                <w:lang w:eastAsia="lt-LT"/>
              </w:rPr>
              <w:t>Rimvydas Norkus</w:t>
            </w:r>
          </w:p>
          <w:p w14:paraId="452F36AF" w14:textId="77777777" w:rsidR="00947893" w:rsidRPr="00947893" w:rsidRDefault="00947893" w:rsidP="00947893">
            <w:pPr>
              <w:rPr>
                <w:rFonts w:ascii="Times New Roman" w:hAnsi="Times New Roman" w:cs="Times New Roman"/>
                <w:sz w:val="24"/>
                <w:lang w:eastAsia="lt-LT"/>
              </w:rPr>
            </w:pPr>
          </w:p>
        </w:tc>
      </w:tr>
      <w:tr w:rsidR="00947893" w:rsidRPr="006F0B10" w14:paraId="0A8D41DD" w14:textId="77777777" w:rsidTr="00947893">
        <w:tc>
          <w:tcPr>
            <w:tcW w:w="6091" w:type="dxa"/>
          </w:tcPr>
          <w:p w14:paraId="3C0481B3" w14:textId="1E9624F7" w:rsidR="00A3347D" w:rsidRPr="00947893" w:rsidRDefault="00A3347D" w:rsidP="009478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07" w:type="dxa"/>
          </w:tcPr>
          <w:p w14:paraId="13F0738A" w14:textId="77777777" w:rsidR="00947893" w:rsidRPr="00947893" w:rsidRDefault="00947893" w:rsidP="0094789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47893" w:rsidRPr="006F0B10" w14:paraId="72B27AFA" w14:textId="77777777" w:rsidTr="00947893">
        <w:tc>
          <w:tcPr>
            <w:tcW w:w="6091" w:type="dxa"/>
            <w:hideMark/>
          </w:tcPr>
          <w:p w14:paraId="68246EC2" w14:textId="77777777" w:rsidR="00947893" w:rsidRPr="00947893" w:rsidRDefault="00947893" w:rsidP="00865BFD">
            <w:pPr>
              <w:rPr>
                <w:rFonts w:ascii="Times New Roman" w:hAnsi="Times New Roman" w:cs="Times New Roman"/>
                <w:sz w:val="24"/>
              </w:rPr>
            </w:pPr>
            <w:r w:rsidRPr="00947893">
              <w:rPr>
                <w:rFonts w:ascii="Times New Roman" w:hAnsi="Times New Roman" w:cs="Times New Roman"/>
                <w:sz w:val="24"/>
              </w:rPr>
              <w:t>Sekretorius</w:t>
            </w:r>
          </w:p>
        </w:tc>
        <w:tc>
          <w:tcPr>
            <w:tcW w:w="3707" w:type="dxa"/>
            <w:hideMark/>
          </w:tcPr>
          <w:p w14:paraId="58BA0083" w14:textId="77777777" w:rsidR="00947893" w:rsidRPr="00947893" w:rsidRDefault="00947893" w:rsidP="00865BFD">
            <w:pPr>
              <w:rPr>
                <w:rFonts w:ascii="Times New Roman" w:hAnsi="Times New Roman" w:cs="Times New Roman"/>
                <w:sz w:val="24"/>
                <w:lang w:eastAsia="lt-LT"/>
              </w:rPr>
            </w:pPr>
            <w:r w:rsidRPr="00947893">
              <w:rPr>
                <w:rFonts w:ascii="Times New Roman" w:hAnsi="Times New Roman" w:cs="Times New Roman"/>
                <w:sz w:val="24"/>
                <w:lang w:eastAsia="lt-LT"/>
              </w:rPr>
              <w:t>Ramūnas Gadliauskas</w:t>
            </w:r>
          </w:p>
        </w:tc>
      </w:tr>
    </w:tbl>
    <w:p w14:paraId="1B1E6835" w14:textId="2911C4A0" w:rsidR="00947893" w:rsidRPr="00947893" w:rsidRDefault="00947893" w:rsidP="00740161">
      <w:pPr>
        <w:rPr>
          <w:rFonts w:ascii="Times New Roman" w:hAnsi="Times New Roman" w:cs="Times New Roman"/>
          <w:b/>
          <w:sz w:val="24"/>
        </w:rPr>
      </w:pPr>
    </w:p>
    <w:sectPr w:rsidR="00947893" w:rsidRPr="00947893" w:rsidSect="00955C01">
      <w:headerReference w:type="even" r:id="rId9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E43AE" w14:textId="77777777" w:rsidR="00681765" w:rsidRDefault="00681765" w:rsidP="00570FCD">
      <w:r>
        <w:separator/>
      </w:r>
    </w:p>
  </w:endnote>
  <w:endnote w:type="continuationSeparator" w:id="0">
    <w:p w14:paraId="53B383D5" w14:textId="77777777" w:rsidR="00681765" w:rsidRDefault="00681765" w:rsidP="0057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A8998" w14:textId="77777777" w:rsidR="00681765" w:rsidRDefault="00681765" w:rsidP="00570FCD">
      <w:r>
        <w:separator/>
      </w:r>
    </w:p>
  </w:footnote>
  <w:footnote w:type="continuationSeparator" w:id="0">
    <w:p w14:paraId="33B4D264" w14:textId="77777777" w:rsidR="00681765" w:rsidRDefault="00681765" w:rsidP="0057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0DB05" w14:textId="77777777" w:rsidR="00955C01" w:rsidRDefault="00C84955" w:rsidP="008D15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82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1F0930" w14:textId="77777777" w:rsidR="00955C01" w:rsidRPr="00955C01" w:rsidRDefault="00681765" w:rsidP="00955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951CF"/>
    <w:multiLevelType w:val="hybridMultilevel"/>
    <w:tmpl w:val="69DECFD0"/>
    <w:lvl w:ilvl="0" w:tplc="42CE5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2465608"/>
    <w:multiLevelType w:val="hybridMultilevel"/>
    <w:tmpl w:val="71A42364"/>
    <w:lvl w:ilvl="0" w:tplc="FD462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AC3512"/>
    <w:multiLevelType w:val="hybridMultilevel"/>
    <w:tmpl w:val="4D2C1D1C"/>
    <w:lvl w:ilvl="0" w:tplc="7A08E254">
      <w:start w:val="1"/>
      <w:numFmt w:val="decimal"/>
      <w:lvlText w:val="%1."/>
      <w:lvlJc w:val="left"/>
      <w:pPr>
        <w:ind w:left="1494" w:hanging="360"/>
      </w:pPr>
      <w:rPr>
        <w:rFonts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2A35774"/>
    <w:multiLevelType w:val="hybridMultilevel"/>
    <w:tmpl w:val="AC70B3C8"/>
    <w:lvl w:ilvl="0" w:tplc="23FAA5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0E"/>
    <w:rsid w:val="000024C6"/>
    <w:rsid w:val="00004174"/>
    <w:rsid w:val="00011534"/>
    <w:rsid w:val="0002518F"/>
    <w:rsid w:val="00026539"/>
    <w:rsid w:val="00046CCE"/>
    <w:rsid w:val="00050FE7"/>
    <w:rsid w:val="0006338B"/>
    <w:rsid w:val="000935DC"/>
    <w:rsid w:val="000E490B"/>
    <w:rsid w:val="00100412"/>
    <w:rsid w:val="00124C5F"/>
    <w:rsid w:val="00146538"/>
    <w:rsid w:val="00147BC5"/>
    <w:rsid w:val="00155DCE"/>
    <w:rsid w:val="00157D9B"/>
    <w:rsid w:val="00173E75"/>
    <w:rsid w:val="00176B68"/>
    <w:rsid w:val="001B48BC"/>
    <w:rsid w:val="001E4741"/>
    <w:rsid w:val="00202EC6"/>
    <w:rsid w:val="00220660"/>
    <w:rsid w:val="002259B0"/>
    <w:rsid w:val="002351B6"/>
    <w:rsid w:val="0024504B"/>
    <w:rsid w:val="0024768B"/>
    <w:rsid w:val="00261107"/>
    <w:rsid w:val="00295C1B"/>
    <w:rsid w:val="002B44F9"/>
    <w:rsid w:val="002C15A7"/>
    <w:rsid w:val="002D1EDD"/>
    <w:rsid w:val="002D54AB"/>
    <w:rsid w:val="002E042E"/>
    <w:rsid w:val="002F4507"/>
    <w:rsid w:val="0031094F"/>
    <w:rsid w:val="00315573"/>
    <w:rsid w:val="003159CE"/>
    <w:rsid w:val="003333F3"/>
    <w:rsid w:val="00347E7D"/>
    <w:rsid w:val="003509F0"/>
    <w:rsid w:val="003542B5"/>
    <w:rsid w:val="003631A2"/>
    <w:rsid w:val="00376107"/>
    <w:rsid w:val="003A5E6F"/>
    <w:rsid w:val="003E260E"/>
    <w:rsid w:val="003F0617"/>
    <w:rsid w:val="00427499"/>
    <w:rsid w:val="004372A1"/>
    <w:rsid w:val="00487061"/>
    <w:rsid w:val="00491276"/>
    <w:rsid w:val="004945EA"/>
    <w:rsid w:val="004B547D"/>
    <w:rsid w:val="004E024A"/>
    <w:rsid w:val="004F5C30"/>
    <w:rsid w:val="00512976"/>
    <w:rsid w:val="005178F3"/>
    <w:rsid w:val="00536FCB"/>
    <w:rsid w:val="005468BE"/>
    <w:rsid w:val="00560066"/>
    <w:rsid w:val="00564B4A"/>
    <w:rsid w:val="00567072"/>
    <w:rsid w:val="00570FCD"/>
    <w:rsid w:val="00576C9E"/>
    <w:rsid w:val="0059436A"/>
    <w:rsid w:val="005979CC"/>
    <w:rsid w:val="005C453F"/>
    <w:rsid w:val="005D3731"/>
    <w:rsid w:val="005E086A"/>
    <w:rsid w:val="005F194F"/>
    <w:rsid w:val="005F385D"/>
    <w:rsid w:val="005F4D0C"/>
    <w:rsid w:val="006016F1"/>
    <w:rsid w:val="006226C1"/>
    <w:rsid w:val="00645851"/>
    <w:rsid w:val="00663B4E"/>
    <w:rsid w:val="00676D30"/>
    <w:rsid w:val="00681765"/>
    <w:rsid w:val="006825EA"/>
    <w:rsid w:val="00687D44"/>
    <w:rsid w:val="006B09B7"/>
    <w:rsid w:val="006B0FA8"/>
    <w:rsid w:val="006B3CA7"/>
    <w:rsid w:val="006D01AD"/>
    <w:rsid w:val="006D0463"/>
    <w:rsid w:val="006D1F7F"/>
    <w:rsid w:val="006F0D08"/>
    <w:rsid w:val="006F22D9"/>
    <w:rsid w:val="007031DB"/>
    <w:rsid w:val="00722765"/>
    <w:rsid w:val="00724785"/>
    <w:rsid w:val="00726690"/>
    <w:rsid w:val="00736272"/>
    <w:rsid w:val="00740161"/>
    <w:rsid w:val="00743907"/>
    <w:rsid w:val="00777B5D"/>
    <w:rsid w:val="0078441D"/>
    <w:rsid w:val="007C4291"/>
    <w:rsid w:val="007D29B9"/>
    <w:rsid w:val="007D2FD9"/>
    <w:rsid w:val="007E0581"/>
    <w:rsid w:val="007E20F5"/>
    <w:rsid w:val="007F2C4C"/>
    <w:rsid w:val="00800A2C"/>
    <w:rsid w:val="00816EA5"/>
    <w:rsid w:val="0082332C"/>
    <w:rsid w:val="00841B73"/>
    <w:rsid w:val="00886B65"/>
    <w:rsid w:val="00891994"/>
    <w:rsid w:val="008A3D2B"/>
    <w:rsid w:val="008B0796"/>
    <w:rsid w:val="008B443F"/>
    <w:rsid w:val="008B66E7"/>
    <w:rsid w:val="008C0579"/>
    <w:rsid w:val="008E49FF"/>
    <w:rsid w:val="008E4CBB"/>
    <w:rsid w:val="008F4F28"/>
    <w:rsid w:val="008F6BD5"/>
    <w:rsid w:val="00901A8C"/>
    <w:rsid w:val="00904E2B"/>
    <w:rsid w:val="00914308"/>
    <w:rsid w:val="009161D8"/>
    <w:rsid w:val="0092216C"/>
    <w:rsid w:val="00924E09"/>
    <w:rsid w:val="00941F2B"/>
    <w:rsid w:val="00947893"/>
    <w:rsid w:val="00966730"/>
    <w:rsid w:val="00976A75"/>
    <w:rsid w:val="00981440"/>
    <w:rsid w:val="00985DA9"/>
    <w:rsid w:val="00986384"/>
    <w:rsid w:val="009B5F47"/>
    <w:rsid w:val="009C1961"/>
    <w:rsid w:val="009E6ABB"/>
    <w:rsid w:val="00A02F31"/>
    <w:rsid w:val="00A263C9"/>
    <w:rsid w:val="00A3347D"/>
    <w:rsid w:val="00A50F87"/>
    <w:rsid w:val="00A564A0"/>
    <w:rsid w:val="00A6299C"/>
    <w:rsid w:val="00A77C54"/>
    <w:rsid w:val="00AB0A78"/>
    <w:rsid w:val="00AB0EFB"/>
    <w:rsid w:val="00AB49C0"/>
    <w:rsid w:val="00AB5877"/>
    <w:rsid w:val="00AD5689"/>
    <w:rsid w:val="00B452FF"/>
    <w:rsid w:val="00B7138A"/>
    <w:rsid w:val="00BA5198"/>
    <w:rsid w:val="00BC1A8B"/>
    <w:rsid w:val="00BC6612"/>
    <w:rsid w:val="00BE6C70"/>
    <w:rsid w:val="00BF7798"/>
    <w:rsid w:val="00C0748F"/>
    <w:rsid w:val="00C07C55"/>
    <w:rsid w:val="00C17B67"/>
    <w:rsid w:val="00C31FE2"/>
    <w:rsid w:val="00C621E5"/>
    <w:rsid w:val="00C652C6"/>
    <w:rsid w:val="00C72B1B"/>
    <w:rsid w:val="00C73FD6"/>
    <w:rsid w:val="00C84955"/>
    <w:rsid w:val="00CA004A"/>
    <w:rsid w:val="00CA76C2"/>
    <w:rsid w:val="00CC07C1"/>
    <w:rsid w:val="00CD2831"/>
    <w:rsid w:val="00CE052F"/>
    <w:rsid w:val="00CE0554"/>
    <w:rsid w:val="00CE2D1A"/>
    <w:rsid w:val="00CE3160"/>
    <w:rsid w:val="00CF2DD5"/>
    <w:rsid w:val="00D05CF0"/>
    <w:rsid w:val="00D15A62"/>
    <w:rsid w:val="00D1696A"/>
    <w:rsid w:val="00D24999"/>
    <w:rsid w:val="00D30F5F"/>
    <w:rsid w:val="00D410D2"/>
    <w:rsid w:val="00D833BD"/>
    <w:rsid w:val="00D9566D"/>
    <w:rsid w:val="00DA1F15"/>
    <w:rsid w:val="00DC6413"/>
    <w:rsid w:val="00DD723A"/>
    <w:rsid w:val="00DF217E"/>
    <w:rsid w:val="00E2063C"/>
    <w:rsid w:val="00E21EAA"/>
    <w:rsid w:val="00E45BA0"/>
    <w:rsid w:val="00E8115F"/>
    <w:rsid w:val="00E9058F"/>
    <w:rsid w:val="00EC1E40"/>
    <w:rsid w:val="00EC397D"/>
    <w:rsid w:val="00EF2D14"/>
    <w:rsid w:val="00F00D3A"/>
    <w:rsid w:val="00F07DE2"/>
    <w:rsid w:val="00F14E69"/>
    <w:rsid w:val="00F378A5"/>
    <w:rsid w:val="00F577D4"/>
    <w:rsid w:val="00F87D37"/>
    <w:rsid w:val="00FA2797"/>
    <w:rsid w:val="00FD13B1"/>
    <w:rsid w:val="00F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33FEF"/>
  <w15:docId w15:val="{339C83E5-C7B0-4A53-BAA3-F60DC4F2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60E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26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E260E"/>
    <w:rPr>
      <w:rFonts w:ascii="Arial" w:eastAsia="Times New Roman" w:hAnsi="Arial" w:cs="Arial"/>
      <w:sz w:val="20"/>
      <w:szCs w:val="24"/>
    </w:rPr>
  </w:style>
  <w:style w:type="paragraph" w:styleId="Footer">
    <w:name w:val="footer"/>
    <w:basedOn w:val="Normal"/>
    <w:link w:val="FooterChar"/>
    <w:rsid w:val="003E260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3E260E"/>
    <w:rPr>
      <w:rFonts w:ascii="Arial" w:eastAsia="Times New Roman" w:hAnsi="Arial" w:cs="Arial"/>
      <w:sz w:val="20"/>
      <w:szCs w:val="24"/>
    </w:rPr>
  </w:style>
  <w:style w:type="character" w:styleId="PageNumber">
    <w:name w:val="page number"/>
    <w:basedOn w:val="DefaultParagraphFont"/>
    <w:rsid w:val="003E260E"/>
  </w:style>
  <w:style w:type="paragraph" w:customStyle="1" w:styleId="tajtip">
    <w:name w:val="tajtip"/>
    <w:basedOn w:val="Normal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apple-converted-space">
    <w:name w:val="apple-converted-space"/>
    <w:basedOn w:val="DefaultParagraphFont"/>
    <w:rsid w:val="003E260E"/>
  </w:style>
  <w:style w:type="paragraph" w:customStyle="1" w:styleId="n">
    <w:name w:val="n"/>
    <w:basedOn w:val="Normal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zinlist">
    <w:name w:val="zin_list"/>
    <w:basedOn w:val="DefaultParagraphFont"/>
    <w:rsid w:val="006825EA"/>
  </w:style>
  <w:style w:type="character" w:styleId="CommentReference">
    <w:name w:val="annotation reference"/>
    <w:basedOn w:val="DefaultParagraphFont"/>
    <w:uiPriority w:val="99"/>
    <w:semiHidden/>
    <w:unhideWhenUsed/>
    <w:rsid w:val="008B6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6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6E7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6E7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6E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4999"/>
    <w:pPr>
      <w:ind w:left="720"/>
      <w:contextualSpacing/>
    </w:pPr>
  </w:style>
  <w:style w:type="paragraph" w:styleId="Title">
    <w:name w:val="Title"/>
    <w:basedOn w:val="Normal"/>
    <w:link w:val="TitleChar"/>
    <w:qFormat/>
    <w:rsid w:val="0024504B"/>
    <w:pPr>
      <w:overflowPunct w:val="0"/>
      <w:autoSpaceDE w:val="0"/>
      <w:autoSpaceDN w:val="0"/>
      <w:adjustRightInd w:val="0"/>
      <w:spacing w:line="360" w:lineRule="atLeast"/>
      <w:ind w:firstLine="0"/>
      <w:jc w:val="center"/>
      <w:textAlignment w:val="baseline"/>
    </w:pPr>
    <w:rPr>
      <w:rFonts w:ascii="Tahoma" w:hAnsi="Tahoma" w:cs="Times New Roman"/>
      <w:b/>
      <w:sz w:val="28"/>
    </w:rPr>
  </w:style>
  <w:style w:type="character" w:customStyle="1" w:styleId="TitleChar">
    <w:name w:val="Title Char"/>
    <w:basedOn w:val="DefaultParagraphFont"/>
    <w:link w:val="Title"/>
    <w:rsid w:val="0024504B"/>
    <w:rPr>
      <w:rFonts w:ascii="Tahoma" w:eastAsia="Times New Roman" w:hAnsi="Tahoma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528B2-7E0F-4376-A98F-DF8FB5672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1663</Words>
  <Characters>949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a.pauliukaite</dc:creator>
  <cp:lastModifiedBy>Alina Dokutovičienė</cp:lastModifiedBy>
  <cp:revision>6</cp:revision>
  <cp:lastPrinted>2018-10-26T08:32:00Z</cp:lastPrinted>
  <dcterms:created xsi:type="dcterms:W3CDTF">2018-10-25T06:29:00Z</dcterms:created>
  <dcterms:modified xsi:type="dcterms:W3CDTF">2018-10-26T10:19:00Z</dcterms:modified>
</cp:coreProperties>
</file>