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532F87" w:rsidRDefault="00AC44CA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SEMINARO PAGAL </w:t>
      </w:r>
      <w:r w:rsidR="00532F87">
        <w:rPr>
          <w:b/>
          <w:bCs/>
          <w:color w:val="000000"/>
        </w:rPr>
        <w:t xml:space="preserve">APYLINKIŲ IR APYGARDŲ TEISMŲ TEISĖJŲ MOKYMO PROGRAMA </w:t>
      </w:r>
    </w:p>
    <w:p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„TEISMO EKSPERTIZĖ“</w:t>
      </w:r>
    </w:p>
    <w:p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532F87">
        <w:t>TE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503F03">
        <w:t>9</w:t>
      </w:r>
      <w:r w:rsidR="00AC44CA" w:rsidRPr="00E06117">
        <w:t xml:space="preserve"> m. </w:t>
      </w:r>
      <w:r w:rsidR="00532F87">
        <w:t>gegužės</w:t>
      </w:r>
      <w:r w:rsidR="00AC44CA" w:rsidRPr="00E06117">
        <w:t xml:space="preserve"> </w:t>
      </w:r>
      <w:r w:rsidR="00532F87">
        <w:t>9</w:t>
      </w:r>
      <w:r w:rsidR="002935A6" w:rsidRPr="00E06117">
        <w:t xml:space="preserve"> </w:t>
      </w:r>
      <w:r w:rsidR="00AC44CA" w:rsidRPr="00E06117">
        <w:t>d.</w:t>
      </w:r>
    </w:p>
    <w:p w:rsidR="00AC44CA" w:rsidRDefault="00503F03" w:rsidP="00E06117">
      <w:pPr>
        <w:jc w:val="center"/>
        <w:rPr>
          <w:color w:val="000000"/>
        </w:rPr>
      </w:pPr>
      <w:r>
        <w:rPr>
          <w:color w:val="000000"/>
        </w:rPr>
        <w:t>Nacionalinė teismų administracija (L. Sapiegos g.15, Vilnius)</w:t>
      </w:r>
    </w:p>
    <w:p w:rsidR="007772DF" w:rsidRPr="00E06117" w:rsidRDefault="007772DF" w:rsidP="00E06117">
      <w:pPr>
        <w:jc w:val="center"/>
        <w:rPr>
          <w:bCs/>
        </w:rPr>
      </w:pPr>
      <w:r>
        <w:rPr>
          <w:color w:val="000000"/>
        </w:rPr>
        <w:t>Konferencijų salė</w:t>
      </w: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532F87">
              <w:rPr>
                <w:i/>
                <w:iCs/>
              </w:rPr>
              <w:t>iai</w:t>
            </w:r>
            <w:r w:rsidR="003075B7">
              <w:rPr>
                <w:i/>
                <w:iCs/>
              </w:rPr>
              <w:t>:</w:t>
            </w:r>
          </w:p>
          <w:p w:rsidR="00121500" w:rsidRDefault="00121500" w:rsidP="00241B6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Kęstutis Graželis - </w:t>
            </w:r>
            <w:r>
              <w:rPr>
                <w:lang w:eastAsia="en-US"/>
              </w:rPr>
              <w:t>Lietuvos teismo ekspertizės centro Klaipėdos skyriaus vedėjas</w:t>
            </w:r>
            <w:r w:rsidRPr="00532F87">
              <w:rPr>
                <w:b/>
                <w:i/>
              </w:rPr>
              <w:t xml:space="preserve"> </w:t>
            </w:r>
          </w:p>
          <w:p w:rsidR="00121500" w:rsidRDefault="00121500" w:rsidP="00241B65">
            <w:pPr>
              <w:rPr>
                <w:b/>
                <w:i/>
              </w:rPr>
            </w:pPr>
          </w:p>
          <w:p w:rsidR="00241B65" w:rsidRPr="00241B65" w:rsidRDefault="00532F87" w:rsidP="00241B65">
            <w:pPr>
              <w:rPr>
                <w:lang w:eastAsia="en-US"/>
              </w:rPr>
            </w:pPr>
            <w:r w:rsidRPr="00532F87">
              <w:rPr>
                <w:b/>
                <w:i/>
              </w:rPr>
              <w:t>Vaiva Martinkien</w:t>
            </w:r>
            <w:r>
              <w:rPr>
                <w:b/>
                <w:i/>
              </w:rPr>
              <w:t>ė</w:t>
            </w:r>
            <w:r>
              <w:t xml:space="preserve"> </w:t>
            </w:r>
            <w:r w:rsidR="000651F4">
              <w:rPr>
                <w:i/>
                <w:iCs/>
              </w:rPr>
              <w:t xml:space="preserve">– </w:t>
            </w:r>
            <w:r w:rsidR="00241B65" w:rsidRPr="00241B65">
              <w:rPr>
                <w:lang w:eastAsia="en-US"/>
              </w:rPr>
              <w:t>Valstybinės teismo psichiatrijos tarnybos prie SAM</w:t>
            </w:r>
            <w:r w:rsidR="00121500">
              <w:rPr>
                <w:lang w:eastAsia="en-US"/>
              </w:rPr>
              <w:t xml:space="preserve"> </w:t>
            </w:r>
            <w:r w:rsidR="00241B65" w:rsidRPr="00241B65">
              <w:rPr>
                <w:lang w:eastAsia="en-US"/>
              </w:rPr>
              <w:t>Respublikinio teismo psichiatrijos skyriaus teismo psichiatrė ekspertė, I-</w:t>
            </w:r>
            <w:proofErr w:type="spellStart"/>
            <w:r w:rsidR="00241B65" w:rsidRPr="00241B65">
              <w:rPr>
                <w:lang w:eastAsia="en-US"/>
              </w:rPr>
              <w:t>oji</w:t>
            </w:r>
            <w:proofErr w:type="spellEnd"/>
            <w:r w:rsidR="00241B65" w:rsidRPr="00241B65">
              <w:rPr>
                <w:lang w:eastAsia="en-US"/>
              </w:rPr>
              <w:t xml:space="preserve"> eksperto kategorija, Vilniaus u</w:t>
            </w:r>
            <w:r w:rsidR="00121500">
              <w:rPr>
                <w:lang w:eastAsia="en-US"/>
              </w:rPr>
              <w:t>niversiteto Medicinos fakulteto P</w:t>
            </w:r>
            <w:r w:rsidR="00241B65" w:rsidRPr="00241B65">
              <w:rPr>
                <w:lang w:eastAsia="en-US"/>
              </w:rPr>
              <w:t xml:space="preserve">sichiatrijos klinikos asistentė </w:t>
            </w:r>
          </w:p>
          <w:p w:rsidR="00880D22" w:rsidRPr="00532F87" w:rsidRDefault="00880D22" w:rsidP="00880D22"/>
          <w:p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532F87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F6404" w:rsidRDefault="001F6404" w:rsidP="002F627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>. Pasitikimo kava</w:t>
            </w: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532F87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11:0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241B65" w:rsidRPr="00532F87" w:rsidRDefault="00241B65" w:rsidP="00241B65">
            <w:pPr>
              <w:ind w:left="-540" w:firstLine="5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32F87">
              <w:rPr>
                <w:color w:val="auto"/>
              </w:rPr>
              <w:t>3D modeliavimas ir vizualizacija. Nauji ekspertinio tyrimo metodai,</w:t>
            </w:r>
          </w:p>
          <w:p w:rsidR="002F6272" w:rsidRDefault="00241B65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32F87">
              <w:rPr>
                <w:color w:val="auto"/>
              </w:rPr>
              <w:t>taikymo galimybės</w:t>
            </w:r>
          </w:p>
          <w:p w:rsidR="00241B65" w:rsidRPr="000651F4" w:rsidRDefault="00D14371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>
              <w:rPr>
                <w:color w:val="auto"/>
              </w:rPr>
              <w:t>L</w:t>
            </w:r>
            <w:r w:rsidR="00241B65">
              <w:rPr>
                <w:color w:val="auto"/>
              </w:rPr>
              <w:t>ekt</w:t>
            </w:r>
            <w:proofErr w:type="spellEnd"/>
            <w:r w:rsidR="00241B65">
              <w:rPr>
                <w:color w:val="auto"/>
              </w:rPr>
              <w:t>. K. Graželis</w:t>
            </w:r>
          </w:p>
        </w:tc>
      </w:tr>
      <w:tr w:rsidR="001F6404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</w:t>
            </w:r>
            <w:r w:rsidR="00532F87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11</w:t>
            </w:r>
            <w:r w:rsidR="001F6404" w:rsidRPr="001F6404">
              <w:rPr>
                <w:i/>
                <w:color w:val="000000"/>
              </w:rPr>
              <w:t>: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2F6272" w:rsidRDefault="00121500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Kavos 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532F87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11:1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 w:rsidR="00745501"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D14371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:rsidR="00F40DE6" w:rsidRDefault="00D14371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A515B9">
              <w:rPr>
                <w:color w:val="000000"/>
                <w:sz w:val="24"/>
                <w:szCs w:val="24"/>
              </w:rPr>
              <w:t>Teismo ekspertizių skyrimo problematika</w:t>
            </w:r>
          </w:p>
          <w:p w:rsidR="00D14371" w:rsidRPr="000651F4" w:rsidRDefault="00D14371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D14371">
              <w:rPr>
                <w:color w:val="auto"/>
              </w:rPr>
              <w:t>Lekt</w:t>
            </w:r>
            <w:proofErr w:type="spellEnd"/>
            <w:r w:rsidRPr="00D14371">
              <w:rPr>
                <w:color w:val="auto"/>
              </w:rPr>
              <w:t>. V. Martinkienė</w:t>
            </w:r>
          </w:p>
        </w:tc>
      </w:tr>
      <w:tr w:rsidR="001F6404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F46194" w:rsidRDefault="00D14371" w:rsidP="00121500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12:45</w:t>
            </w:r>
            <w:r w:rsidR="002935A6" w:rsidRPr="00F46194">
              <w:rPr>
                <w:i/>
                <w:color w:val="000000"/>
              </w:rPr>
              <w:t>–13:</w:t>
            </w:r>
            <w:r w:rsidR="0012150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:rsidR="001F6404" w:rsidRPr="001F6404" w:rsidRDefault="002935A6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2935A6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2935A6" w:rsidRPr="00F46194" w:rsidRDefault="00D14371" w:rsidP="00121500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</w:t>
            </w:r>
            <w:r w:rsidR="00121500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5–14</w:t>
            </w:r>
            <w:r w:rsidR="002935A6" w:rsidRPr="00F46194">
              <w:rPr>
                <w:i/>
                <w:color w:val="000000"/>
              </w:rPr>
              <w:t>:</w:t>
            </w:r>
            <w:r w:rsidR="00121500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:rsidR="00F46194" w:rsidRPr="00745501" w:rsidDel="002935A6" w:rsidRDefault="00382C7F" w:rsidP="00532F8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color w:val="auto"/>
              </w:rPr>
              <w:t>Paskaitos tęsinys</w:t>
            </w:r>
            <w:r w:rsidR="00532F87" w:rsidRPr="00532F87" w:rsidDel="002935A6">
              <w:rPr>
                <w:b/>
                <w:i/>
                <w:color w:val="auto"/>
              </w:rPr>
              <w:t xml:space="preserve"> </w:t>
            </w: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:rsidR="00121500" w:rsidRDefault="0012150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121500" w:rsidRDefault="00121500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bookmarkStart w:id="0" w:name="_GoBack"/>
      <w:bookmarkEnd w:id="0"/>
    </w:p>
    <w:p w:rsidR="00692411" w:rsidRDefault="00692411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yperlink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3075B7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Seminaro vieta: </w:t>
            </w:r>
            <w:r w:rsidR="00503F03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AC44CA" w:rsidRPr="00E06117" w:rsidRDefault="00AC44CA" w:rsidP="00503F03">
            <w:pPr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adresas: </w:t>
            </w:r>
            <w:r w:rsidR="00503F03">
              <w:rPr>
                <w:color w:val="000000"/>
                <w:sz w:val="20"/>
                <w:szCs w:val="20"/>
              </w:rPr>
              <w:t>L. Sapiegos g.15</w:t>
            </w:r>
            <w:r w:rsidR="00044EDE">
              <w:rPr>
                <w:color w:val="000000"/>
                <w:sz w:val="20"/>
                <w:szCs w:val="20"/>
              </w:rPr>
              <w:t xml:space="preserve">, </w:t>
            </w:r>
            <w:r w:rsidR="001F6404">
              <w:rPr>
                <w:color w:val="000000"/>
                <w:sz w:val="20"/>
                <w:szCs w:val="20"/>
              </w:rPr>
              <w:t>Vilnius LT-10312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371" w:rsidRDefault="00D14371">
      <w:r>
        <w:separator/>
      </w:r>
    </w:p>
  </w:endnote>
  <w:endnote w:type="continuationSeparator" w:id="0">
    <w:p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371" w:rsidRDefault="00D14371">
      <w:r>
        <w:separator/>
      </w:r>
    </w:p>
  </w:footnote>
  <w:footnote w:type="continuationSeparator" w:id="0">
    <w:p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371" w:rsidRPr="007213F3" w:rsidRDefault="00D14371" w:rsidP="00EA07A2">
    <w:pPr>
      <w:pStyle w:val="Header"/>
      <w:jc w:val="center"/>
      <w:rPr>
        <w:b/>
      </w:rPr>
    </w:pPr>
    <w:r w:rsidRPr="007213F3">
      <w:rPr>
        <w:b/>
      </w:rPr>
      <w:t>NACIONALINĖ TEISMŲ ADMINISTRACIJA</w:t>
    </w:r>
  </w:p>
  <w:p w:rsidR="00D14371" w:rsidRPr="00EA07A2" w:rsidRDefault="00D14371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2C7F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345184"/>
  <w15:docId w15:val="{A2AF1531-6D3D-42CE-8C3D-3A1D308F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462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2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DC119-287D-46DE-BFC4-B58E55F3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6</cp:revision>
  <cp:lastPrinted>2015-03-23T08:16:00Z</cp:lastPrinted>
  <dcterms:created xsi:type="dcterms:W3CDTF">2019-01-15T06:20:00Z</dcterms:created>
  <dcterms:modified xsi:type="dcterms:W3CDTF">2019-03-28T12:14:00Z</dcterms:modified>
</cp:coreProperties>
</file>