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D95" w:rsidRPr="00F77D95" w:rsidRDefault="00F77D95" w:rsidP="00F77D95">
      <w:pPr>
        <w:ind w:firstLine="567"/>
        <w:jc w:val="both"/>
        <w:rPr>
          <w:b/>
          <w:bCs/>
          <w:szCs w:val="24"/>
          <w:lang w:eastAsia="lt-LT"/>
        </w:rPr>
      </w:pPr>
      <w:r w:rsidRPr="00F77D95">
        <w:rPr>
          <w:b/>
          <w:bCs/>
          <w:szCs w:val="24"/>
          <w:lang w:eastAsia="lt-LT"/>
        </w:rPr>
        <w:t xml:space="preserve">Teismų sistemos apdovanojimų komisijos </w:t>
      </w:r>
      <w:r>
        <w:rPr>
          <w:b/>
          <w:bCs/>
          <w:szCs w:val="24"/>
          <w:lang w:eastAsia="lt-LT"/>
        </w:rPr>
        <w:t xml:space="preserve">sudėtis </w:t>
      </w:r>
      <w:r w:rsidRPr="00F77D95">
        <w:rPr>
          <w:b/>
          <w:bCs/>
          <w:szCs w:val="24"/>
          <w:lang w:eastAsia="lt-LT"/>
        </w:rPr>
        <w:t>nuo 2017-05-19 iki 2018-08-31</w:t>
      </w:r>
    </w:p>
    <w:p w:rsidR="00F77D95" w:rsidRDefault="00F77D95" w:rsidP="00F77D95">
      <w:pPr>
        <w:ind w:firstLine="567"/>
        <w:jc w:val="both"/>
      </w:pPr>
      <w:r>
        <w:rPr>
          <w:bCs/>
          <w:szCs w:val="24"/>
          <w:lang w:eastAsia="lt-LT"/>
        </w:rPr>
        <w:t>1. Česlovas Atkočaitis, Lietuvos Aukščiausiojo Teismo kancleris;</w:t>
      </w:r>
    </w:p>
    <w:p w:rsidR="00F77D95" w:rsidRDefault="00F77D95" w:rsidP="00F77D95">
      <w:pPr>
        <w:ind w:firstLine="567"/>
        <w:jc w:val="both"/>
      </w:pPr>
      <w:r>
        <w:t xml:space="preserve">2. Svajūnas </w:t>
      </w:r>
      <w:proofErr w:type="spellStart"/>
      <w:r>
        <w:t>Bliudsukis</w:t>
      </w:r>
      <w:proofErr w:type="spellEnd"/>
      <w:r>
        <w:t>, Klaipėdos miesto apylinkės teismo teisėjas, teismo pirmininkas;</w:t>
      </w:r>
    </w:p>
    <w:p w:rsidR="00F77D95" w:rsidRDefault="00F77D95" w:rsidP="00F77D95">
      <w:pPr>
        <w:ind w:firstLine="567"/>
        <w:jc w:val="both"/>
      </w:pPr>
      <w:r>
        <w:t xml:space="preserve">3. </w:t>
      </w:r>
      <w:r>
        <w:rPr>
          <w:bCs/>
          <w:color w:val="000000"/>
          <w:szCs w:val="24"/>
          <w:lang w:eastAsia="lt-LT"/>
        </w:rPr>
        <w:t xml:space="preserve">Valdas </w:t>
      </w:r>
      <w:proofErr w:type="spellStart"/>
      <w:r>
        <w:rPr>
          <w:bCs/>
          <w:color w:val="000000"/>
          <w:szCs w:val="24"/>
          <w:lang w:eastAsia="lt-LT"/>
        </w:rPr>
        <w:t>Bugelevičius</w:t>
      </w:r>
      <w:proofErr w:type="spellEnd"/>
      <w:r>
        <w:rPr>
          <w:bCs/>
          <w:color w:val="000000"/>
          <w:szCs w:val="24"/>
          <w:lang w:eastAsia="lt-LT"/>
        </w:rPr>
        <w:t>, Vilniaus miesto apylinkės teismo teisėjas</w:t>
      </w:r>
      <w:r>
        <w:t>;</w:t>
      </w:r>
    </w:p>
    <w:p w:rsidR="00F77D95" w:rsidRDefault="00F77D95" w:rsidP="00F77D95">
      <w:pPr>
        <w:ind w:firstLine="567"/>
        <w:jc w:val="both"/>
        <w:rPr>
          <w:color w:val="000000"/>
          <w:szCs w:val="24"/>
        </w:rPr>
      </w:pPr>
      <w:r>
        <w:t xml:space="preserve">4. </w:t>
      </w:r>
      <w:r>
        <w:rPr>
          <w:bCs/>
          <w:color w:val="000000"/>
          <w:szCs w:val="24"/>
          <w:lang w:eastAsia="lt-LT"/>
        </w:rPr>
        <w:t xml:space="preserve">Danutė </w:t>
      </w:r>
      <w:proofErr w:type="spellStart"/>
      <w:r>
        <w:rPr>
          <w:bCs/>
          <w:color w:val="000000"/>
          <w:szCs w:val="24"/>
          <w:lang w:eastAsia="lt-LT"/>
        </w:rPr>
        <w:t>Burbulienė</w:t>
      </w:r>
      <w:proofErr w:type="spellEnd"/>
      <w:r>
        <w:rPr>
          <w:bCs/>
          <w:color w:val="000000"/>
          <w:szCs w:val="24"/>
          <w:lang w:eastAsia="lt-LT"/>
        </w:rPr>
        <w:t>,</w:t>
      </w:r>
      <w:r>
        <w:rPr>
          <w:color w:val="000000"/>
          <w:szCs w:val="24"/>
        </w:rPr>
        <w:t xml:space="preserve"> Šiaulių apygardos teismo teisėja, Civilinių bylų skyriaus pirmininkė;</w:t>
      </w:r>
    </w:p>
    <w:p w:rsidR="00F77D95" w:rsidRDefault="00F77D95" w:rsidP="00F77D95">
      <w:pPr>
        <w:ind w:firstLine="567"/>
        <w:jc w:val="both"/>
      </w:pPr>
      <w:r>
        <w:rPr>
          <w:bCs/>
          <w:color w:val="000000"/>
          <w:szCs w:val="24"/>
          <w:lang w:eastAsia="lt-LT"/>
        </w:rPr>
        <w:t xml:space="preserve">5. </w:t>
      </w:r>
      <w:r>
        <w:t>Gintarė Daugėlaitė, Teisėjų padėjėjų asociacijos pirmininkė;</w:t>
      </w:r>
    </w:p>
    <w:p w:rsidR="00F77D95" w:rsidRDefault="00F77D95" w:rsidP="00F77D95">
      <w:pPr>
        <w:ind w:firstLine="567"/>
        <w:jc w:val="both"/>
      </w:pPr>
      <w:r>
        <w:rPr>
          <w:color w:val="000000"/>
          <w:szCs w:val="24"/>
        </w:rPr>
        <w:t xml:space="preserve">6. </w:t>
      </w:r>
      <w:r>
        <w:rPr>
          <w:bCs/>
          <w:color w:val="000000"/>
          <w:szCs w:val="24"/>
          <w:lang w:eastAsia="lt-LT"/>
        </w:rPr>
        <w:t xml:space="preserve">Tomas </w:t>
      </w:r>
      <w:proofErr w:type="spellStart"/>
      <w:r>
        <w:rPr>
          <w:bCs/>
          <w:color w:val="000000"/>
          <w:szCs w:val="24"/>
          <w:lang w:eastAsia="lt-LT"/>
        </w:rPr>
        <w:t>Davulis</w:t>
      </w:r>
      <w:proofErr w:type="spellEnd"/>
      <w:r>
        <w:rPr>
          <w:bCs/>
          <w:color w:val="000000"/>
          <w:szCs w:val="24"/>
          <w:lang w:eastAsia="lt-LT"/>
        </w:rPr>
        <w:t>,</w:t>
      </w:r>
      <w:r>
        <w:rPr>
          <w:color w:val="000000"/>
          <w:szCs w:val="24"/>
          <w:lang w:eastAsia="lt-LT"/>
        </w:rPr>
        <w:t xml:space="preserve"> Vilniaus universiteto Teisės fakulteto dekanas</w:t>
      </w:r>
      <w:r>
        <w:t>;</w:t>
      </w:r>
    </w:p>
    <w:p w:rsidR="00F77D95" w:rsidRDefault="00F77D95" w:rsidP="00F77D95">
      <w:pPr>
        <w:ind w:firstLine="567"/>
        <w:jc w:val="both"/>
      </w:pPr>
      <w:r>
        <w:t xml:space="preserve">7. </w:t>
      </w:r>
      <w:r>
        <w:rPr>
          <w:bCs/>
          <w:color w:val="000000"/>
          <w:szCs w:val="24"/>
          <w:lang w:eastAsia="lt-LT"/>
        </w:rPr>
        <w:t xml:space="preserve">Monika </w:t>
      </w:r>
      <w:proofErr w:type="spellStart"/>
      <w:r>
        <w:rPr>
          <w:bCs/>
          <w:color w:val="000000"/>
          <w:szCs w:val="24"/>
          <w:lang w:eastAsia="lt-LT"/>
        </w:rPr>
        <w:t>Garbačiauskaitė</w:t>
      </w:r>
      <w:proofErr w:type="spellEnd"/>
      <w:r>
        <w:rPr>
          <w:bCs/>
          <w:color w:val="000000"/>
          <w:szCs w:val="24"/>
          <w:lang w:eastAsia="lt-LT"/>
        </w:rPr>
        <w:t xml:space="preserve">-Budrienė, </w:t>
      </w:r>
      <w:r w:rsidR="009A247A" w:rsidRPr="00CC1E2E">
        <w:rPr>
          <w:shd w:val="clear" w:color="auto" w:fill="FFFFFF"/>
        </w:rPr>
        <w:t>Lietuvos radijo ir televizijos generalinė direktorė</w:t>
      </w:r>
      <w:r w:rsidR="009A247A" w:rsidRPr="00CC1E2E">
        <w:t>;</w:t>
      </w:r>
      <w:bookmarkStart w:id="0" w:name="_GoBack"/>
      <w:bookmarkEnd w:id="0"/>
    </w:p>
    <w:p w:rsidR="00F77D95" w:rsidRDefault="00F77D95" w:rsidP="00F77D95">
      <w:pPr>
        <w:ind w:firstLine="567"/>
        <w:jc w:val="both"/>
      </w:pPr>
      <w:r>
        <w:t>8. Danutė Gasiūnienė, Lietuvos apeliacinio teismo teisėja;</w:t>
      </w:r>
    </w:p>
    <w:p w:rsidR="00F77D95" w:rsidRDefault="00F77D95" w:rsidP="00F77D95">
      <w:pPr>
        <w:ind w:firstLine="567"/>
        <w:jc w:val="both"/>
      </w:pPr>
      <w:r>
        <w:t xml:space="preserve">9. Virgilijus </w:t>
      </w:r>
      <w:proofErr w:type="spellStart"/>
      <w:r>
        <w:t>Grabinskas</w:t>
      </w:r>
      <w:proofErr w:type="spellEnd"/>
      <w:r>
        <w:t>, Lietuvos Aukščiausiojo Teismo teisėjas;</w:t>
      </w:r>
    </w:p>
    <w:p w:rsidR="00F77D95" w:rsidRDefault="00F77D95" w:rsidP="00F77D95">
      <w:pPr>
        <w:ind w:firstLine="567"/>
        <w:jc w:val="both"/>
      </w:pPr>
      <w:r>
        <w:t xml:space="preserve">10. Irmantas Jarukaitis, Lietuvos vyriausiojo administracinio teismo teisėjas (nuo 2018-08-31 Virginija </w:t>
      </w:r>
      <w:proofErr w:type="spellStart"/>
      <w:r>
        <w:t>Volskienė</w:t>
      </w:r>
      <w:proofErr w:type="spellEnd"/>
      <w:r>
        <w:t>, Lietuvos vyriausiojo administracinio teismo teisėja)</w:t>
      </w:r>
    </w:p>
    <w:p w:rsidR="00F77D95" w:rsidRDefault="00F77D95" w:rsidP="00F77D95">
      <w:pPr>
        <w:ind w:firstLine="567"/>
        <w:jc w:val="both"/>
      </w:pPr>
      <w:r>
        <w:t>11. Arvydas Martinavičius, Šiaulių apygardos administracinio teismo teisėjas;</w:t>
      </w:r>
    </w:p>
    <w:p w:rsidR="00F77D95" w:rsidRDefault="00F77D95" w:rsidP="00F77D95">
      <w:pPr>
        <w:ind w:firstLine="567"/>
        <w:jc w:val="both"/>
      </w:pPr>
      <w:r>
        <w:t xml:space="preserve">12. Rūta </w:t>
      </w:r>
      <w:proofErr w:type="spellStart"/>
      <w:r>
        <w:t>Miliuvienė</w:t>
      </w:r>
      <w:proofErr w:type="spellEnd"/>
      <w:r>
        <w:t>, Vilniaus apygardos administracinio teismo teisėja;</w:t>
      </w:r>
    </w:p>
    <w:p w:rsidR="00F77D95" w:rsidRDefault="00F77D95" w:rsidP="00F77D95">
      <w:pPr>
        <w:ind w:firstLine="567"/>
        <w:jc w:val="both"/>
      </w:pPr>
      <w:r>
        <w:t>13. Reda Molienė, Nacionalinės teismų administracijos direktorė.</w:t>
      </w:r>
    </w:p>
    <w:p w:rsidR="006717F2" w:rsidRDefault="006717F2"/>
    <w:sectPr w:rsidR="006717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95"/>
    <w:rsid w:val="00291436"/>
    <w:rsid w:val="006717F2"/>
    <w:rsid w:val="009A247A"/>
    <w:rsid w:val="00F7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EC34"/>
  <w15:chartTrackingRefBased/>
  <w15:docId w15:val="{95190264-BD59-435C-8D62-769FAE5E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D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Dokutovičienė</dc:creator>
  <cp:keywords/>
  <dc:description/>
  <cp:lastModifiedBy>Alina Dokutovičienė</cp:lastModifiedBy>
  <cp:revision>3</cp:revision>
  <dcterms:created xsi:type="dcterms:W3CDTF">2018-09-04T07:39:00Z</dcterms:created>
  <dcterms:modified xsi:type="dcterms:W3CDTF">2018-09-11T06:52:00Z</dcterms:modified>
</cp:coreProperties>
</file>