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FC3238">
        <w:rPr>
          <w:b/>
          <w:color w:val="000000"/>
        </w:rPr>
        <w:t xml:space="preserve">BAUDŽIAMĄSIAS BYLAS NAGRINĖJANČIŲ </w:t>
      </w:r>
      <w:r w:rsidR="00532F87">
        <w:rPr>
          <w:b/>
          <w:bCs/>
          <w:color w:val="000000"/>
        </w:rPr>
        <w:t xml:space="preserve">APYLINKIŲ TEISMŲ TEISĖJŲ MOKYMO PROGRAMA </w:t>
      </w:r>
    </w:p>
    <w:p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345A46">
        <w:t>BI-ANK-</w:t>
      </w:r>
      <w:r w:rsidR="00E77F44">
        <w:t>V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</w:pPr>
      <w:r>
        <w:t>201</w:t>
      </w:r>
      <w:r w:rsidR="00503F03">
        <w:t>9</w:t>
      </w:r>
      <w:r w:rsidR="00AC44CA" w:rsidRPr="00E06117">
        <w:t xml:space="preserve"> m. </w:t>
      </w:r>
      <w:r w:rsidR="00E77F44">
        <w:t>lapkričio</w:t>
      </w:r>
      <w:r w:rsidR="00AC44CA" w:rsidRPr="00E06117">
        <w:t xml:space="preserve"> </w:t>
      </w:r>
      <w:r w:rsidR="000A6344">
        <w:t>1</w:t>
      </w:r>
      <w:r w:rsidR="00E77F44">
        <w:t>5</w:t>
      </w:r>
      <w:r w:rsidR="002935A6" w:rsidRPr="00E06117">
        <w:t xml:space="preserve"> </w:t>
      </w:r>
      <w:r w:rsidR="00AC44CA" w:rsidRPr="00E06117">
        <w:t>d.</w:t>
      </w:r>
    </w:p>
    <w:p w:rsidR="000A6344" w:rsidRDefault="000A6344" w:rsidP="00E06117">
      <w:pPr>
        <w:jc w:val="center"/>
        <w:rPr>
          <w:bCs/>
        </w:rPr>
      </w:pPr>
    </w:p>
    <w:p w:rsidR="00AC44CA" w:rsidRDefault="00E77F44" w:rsidP="00E06117">
      <w:pPr>
        <w:jc w:val="center"/>
        <w:rPr>
          <w:color w:val="000000"/>
        </w:rPr>
      </w:pPr>
      <w:r>
        <w:rPr>
          <w:color w:val="000000"/>
        </w:rPr>
        <w:t xml:space="preserve">Nacionalinė teismų administracija </w:t>
      </w:r>
      <w:r w:rsidR="00503F03">
        <w:rPr>
          <w:color w:val="000000"/>
        </w:rPr>
        <w:t>(</w:t>
      </w:r>
      <w:r>
        <w:rPr>
          <w:color w:val="000000"/>
        </w:rPr>
        <w:t>L. Sapiegos g.15, Vilnius</w:t>
      </w:r>
      <w:r w:rsidR="000A6344" w:rsidRPr="000A6344">
        <w:rPr>
          <w:color w:val="000000"/>
        </w:rPr>
        <w:t>), 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:rsidR="00121500" w:rsidRDefault="00121500" w:rsidP="00241B65">
            <w:pPr>
              <w:rPr>
                <w:b/>
                <w:i/>
              </w:rPr>
            </w:pPr>
          </w:p>
          <w:p w:rsidR="00880D22" w:rsidRPr="00532F87" w:rsidRDefault="00880D22" w:rsidP="00880D22"/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FC32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</w:t>
            </w:r>
            <w:r w:rsidR="00FD2B92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D2B92">
              <w:rPr>
                <w:i/>
                <w:color w:val="000000"/>
              </w:rPr>
              <w:t>09</w:t>
            </w:r>
            <w:r>
              <w:rPr>
                <w:i/>
                <w:color w:val="000000"/>
              </w:rPr>
              <w:t>:</w:t>
            </w:r>
            <w:r w:rsidR="00FD2B92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FD2B92" w:rsidP="00FC3238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11:</w:t>
            </w:r>
            <w:r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FC3238" w:rsidRDefault="00FC3238" w:rsidP="00FC3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Administracinių nusižengimų kodekso taikymo problematika</w:t>
            </w:r>
          </w:p>
          <w:p w:rsidR="00241B65" w:rsidRPr="000651F4" w:rsidRDefault="00241B65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FD2B92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</w:t>
            </w:r>
            <w:r w:rsidR="001F6404" w:rsidRPr="001F6404">
              <w:rPr>
                <w:i/>
                <w:color w:val="000000"/>
              </w:rPr>
              <w:t>:</w:t>
            </w:r>
            <w:r w:rsidR="00FD2B92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FC323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FD2B92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 w:rsidR="00FD2B92"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D2B92">
              <w:rPr>
                <w:i/>
                <w:color w:val="000000"/>
              </w:rPr>
              <w:t>4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D14371" w:rsidRPr="000651F4" w:rsidRDefault="00FC3238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E77F44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  <w:r w:rsidR="00FC3238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8A719B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E77F44">
              <w:rPr>
                <w:color w:val="000000"/>
                <w:sz w:val="20"/>
                <w:szCs w:val="20"/>
              </w:rPr>
              <w:t>L. Sapiegos g.15, Vilnius</w:t>
            </w:r>
            <w:r w:rsidR="008A719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371" w:rsidRDefault="00D14371">
      <w:r>
        <w:separator/>
      </w:r>
    </w:p>
  </w:endnote>
  <w:endnote w:type="continuationSeparator" w:id="0">
    <w:p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371" w:rsidRDefault="00D14371">
      <w:r>
        <w:separator/>
      </w:r>
    </w:p>
  </w:footnote>
  <w:footnote w:type="continuationSeparator" w:id="0">
    <w:p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634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A46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A719B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28F9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77F44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97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2B92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766E5"/>
  <w15:docId w15:val="{1F60D5DD-5CCC-4E76-A4FB-7B531044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6BEB-52FD-4F8B-8B9A-8C80E17B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13</cp:revision>
  <cp:lastPrinted>2015-03-23T08:16:00Z</cp:lastPrinted>
  <dcterms:created xsi:type="dcterms:W3CDTF">2019-01-15T06:20:00Z</dcterms:created>
  <dcterms:modified xsi:type="dcterms:W3CDTF">2019-09-03T07:24:00Z</dcterms:modified>
</cp:coreProperties>
</file>