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ECC5" w14:textId="77777777" w:rsidR="00060667" w:rsidRPr="0077679E" w:rsidRDefault="00060667" w:rsidP="00092CFF">
      <w:pPr>
        <w:jc w:val="center"/>
        <w:rPr>
          <w:lang w:eastAsia="lt-LT"/>
        </w:rPr>
      </w:pPr>
    </w:p>
    <w:p w14:paraId="3407006F" w14:textId="284DE7FC" w:rsidR="00060667" w:rsidRPr="009646C6" w:rsidRDefault="00E27FB6" w:rsidP="00652376">
      <w:pPr>
        <w:pStyle w:val="Pavadinimas"/>
        <w:spacing w:line="240" w:lineRule="auto"/>
        <w:rPr>
          <w:rFonts w:ascii="Times New Roman" w:hAnsi="Times New Roman"/>
          <w:sz w:val="24"/>
        </w:rPr>
      </w:pPr>
      <w:r w:rsidRPr="00696BCC">
        <w:rPr>
          <w:noProof/>
          <w:lang w:eastAsia="lt-LT"/>
        </w:rPr>
        <w:drawing>
          <wp:inline distT="0" distB="0" distL="0" distR="0" wp14:anchorId="4FC9761A" wp14:editId="7EC4AF3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BA86504" w14:textId="77777777" w:rsidR="005027BF" w:rsidRDefault="005027BF" w:rsidP="00652376">
      <w:pPr>
        <w:pStyle w:val="Pavadinimas"/>
        <w:spacing w:line="240" w:lineRule="auto"/>
        <w:rPr>
          <w:rFonts w:ascii="Times New Roman" w:hAnsi="Times New Roman"/>
          <w:sz w:val="24"/>
        </w:rPr>
      </w:pPr>
      <w:r>
        <w:rPr>
          <w:rFonts w:ascii="Times New Roman" w:hAnsi="Times New Roman"/>
          <w:sz w:val="24"/>
        </w:rPr>
        <w:t>TEISĖJŲ TARYBA</w:t>
      </w:r>
    </w:p>
    <w:p w14:paraId="5637F0E4" w14:textId="77777777" w:rsidR="005027BF" w:rsidRDefault="005027BF" w:rsidP="00652376">
      <w:pPr>
        <w:pStyle w:val="Pavadinimas"/>
        <w:spacing w:line="240" w:lineRule="auto"/>
        <w:rPr>
          <w:rFonts w:ascii="Times New Roman" w:hAnsi="Times New Roman"/>
          <w:sz w:val="24"/>
        </w:rPr>
      </w:pPr>
    </w:p>
    <w:p w14:paraId="3B213BA3" w14:textId="77777777" w:rsidR="00060667" w:rsidRDefault="00060667" w:rsidP="00652376">
      <w:pPr>
        <w:pStyle w:val="Pavadinimas"/>
        <w:spacing w:line="240" w:lineRule="auto"/>
        <w:rPr>
          <w:rFonts w:ascii="Times New Roman" w:hAnsi="Times New Roman"/>
          <w:sz w:val="24"/>
        </w:rPr>
      </w:pPr>
      <w:r>
        <w:rPr>
          <w:rFonts w:ascii="Times New Roman" w:hAnsi="Times New Roman"/>
          <w:sz w:val="24"/>
        </w:rPr>
        <w:t>NUTARIMAS</w:t>
      </w:r>
    </w:p>
    <w:p w14:paraId="04F9A9C5" w14:textId="77777777" w:rsidR="002A14A0" w:rsidRDefault="002A14A0" w:rsidP="002A14A0">
      <w:pPr>
        <w:keepNext/>
        <w:tabs>
          <w:tab w:val="left" w:pos="8789"/>
          <w:tab w:val="left" w:pos="9072"/>
          <w:tab w:val="left" w:pos="9638"/>
        </w:tabs>
        <w:ind w:left="426" w:right="707" w:firstLine="141"/>
        <w:jc w:val="center"/>
        <w:rPr>
          <w:b/>
          <w:bCs/>
          <w:caps/>
        </w:rPr>
      </w:pPr>
      <w:r>
        <w:rPr>
          <w:b/>
          <w:bCs/>
          <w:caps/>
        </w:rPr>
        <w:t xml:space="preserve">DĖL TEISĖJŲ TARYBOS 2016 M. gruodžio 9 D. NUTARIMO </w:t>
      </w:r>
      <w:r w:rsidR="004D63C7">
        <w:rPr>
          <w:b/>
          <w:bCs/>
          <w:caps/>
        </w:rPr>
        <w:br/>
      </w:r>
      <w:r>
        <w:rPr>
          <w:b/>
          <w:bCs/>
          <w:caps/>
        </w:rPr>
        <w:t>NR. 13P-124-(7.1.2) „dĖL TEISĖJŲ TARYBOS NUOLATINIŲ KOMITETŲ SUDARYMO“ PAKEITIMO</w:t>
      </w:r>
    </w:p>
    <w:p w14:paraId="78F29DF7" w14:textId="77777777" w:rsidR="00060667" w:rsidRPr="0046146D" w:rsidRDefault="00060667" w:rsidP="00652376">
      <w:pPr>
        <w:pStyle w:val="Pavadinimas"/>
        <w:rPr>
          <w:b w:val="0"/>
          <w:bCs/>
        </w:rPr>
      </w:pPr>
    </w:p>
    <w:p w14:paraId="0EA2FDCD" w14:textId="59CCAED4" w:rsidR="00060667" w:rsidRDefault="00060667" w:rsidP="00652376">
      <w:pPr>
        <w:pStyle w:val="Data"/>
      </w:pPr>
      <w:r>
        <w:t>201</w:t>
      </w:r>
      <w:r w:rsidR="002A14A0">
        <w:t>9</w:t>
      </w:r>
      <w:r>
        <w:t xml:space="preserve"> m</w:t>
      </w:r>
      <w:r w:rsidR="00E27FB6">
        <w:t xml:space="preserve">. lapkričio 29 </w:t>
      </w:r>
      <w:r>
        <w:t>d. Nr. 13P</w:t>
      </w:r>
      <w:r w:rsidR="00D247DD">
        <w:t>-</w:t>
      </w:r>
      <w:r w:rsidR="00E05F90">
        <w:t>187</w:t>
      </w:r>
      <w:bookmarkStart w:id="0" w:name="_GoBack"/>
      <w:bookmarkEnd w:id="0"/>
      <w:r>
        <w:t>-(7.1.2)</w:t>
      </w:r>
    </w:p>
    <w:p w14:paraId="1DEF58B2" w14:textId="77777777" w:rsidR="00060667" w:rsidRDefault="00060667" w:rsidP="00652376">
      <w:pPr>
        <w:pStyle w:val="Data"/>
      </w:pPr>
      <w:r>
        <w:t>Vilnius</w:t>
      </w:r>
    </w:p>
    <w:p w14:paraId="022A797D" w14:textId="77777777" w:rsidR="002825DD" w:rsidRDefault="002825DD" w:rsidP="002825DD">
      <w:pPr>
        <w:tabs>
          <w:tab w:val="left" w:pos="187"/>
        </w:tabs>
        <w:jc w:val="center"/>
        <w:rPr>
          <w:b/>
        </w:rPr>
      </w:pPr>
    </w:p>
    <w:p w14:paraId="32835533" w14:textId="77777777" w:rsidR="004D63C7" w:rsidRDefault="004D63C7" w:rsidP="004D63C7">
      <w:pPr>
        <w:ind w:firstLine="567"/>
        <w:jc w:val="both"/>
      </w:pPr>
      <w:r>
        <w:t>Teisėjų taryba n u t a r i a:</w:t>
      </w:r>
    </w:p>
    <w:p w14:paraId="7368667C" w14:textId="77777777" w:rsidR="004D63C7" w:rsidRDefault="004D63C7" w:rsidP="00D35FE6">
      <w:pPr>
        <w:pStyle w:val="Sraopastraipa"/>
        <w:numPr>
          <w:ilvl w:val="0"/>
          <w:numId w:val="2"/>
        </w:numPr>
        <w:tabs>
          <w:tab w:val="left" w:pos="0"/>
          <w:tab w:val="left" w:pos="187"/>
          <w:tab w:val="left" w:pos="993"/>
        </w:tabs>
        <w:ind w:left="0" w:firstLine="567"/>
        <w:jc w:val="both"/>
      </w:pPr>
      <w:r>
        <w:t xml:space="preserve">Pakeisti Teisėjų tarybos 2016 m. gruodžio 9 d. nutarimą Nr. 13P-124-(7.1.2) „Dėl Teisėjų tarybos nuolatinių komitetų sudarymo“ ir jį išdėstyti nauja redakcija: </w:t>
      </w:r>
    </w:p>
    <w:p w14:paraId="0730958B" w14:textId="77777777" w:rsidR="004D63C7" w:rsidRDefault="004D63C7" w:rsidP="004D63C7">
      <w:pPr>
        <w:pStyle w:val="Sraopastraipa"/>
        <w:tabs>
          <w:tab w:val="left" w:pos="0"/>
          <w:tab w:val="left" w:pos="187"/>
          <w:tab w:val="left" w:pos="1134"/>
        </w:tabs>
        <w:ind w:left="567"/>
        <w:jc w:val="both"/>
      </w:pPr>
    </w:p>
    <w:p w14:paraId="6DE59796" w14:textId="77777777" w:rsidR="004D63C7" w:rsidRPr="00855FD2" w:rsidRDefault="004D63C7" w:rsidP="004D63C7">
      <w:pPr>
        <w:pStyle w:val="Sraopastraipa"/>
        <w:spacing w:line="480" w:lineRule="auto"/>
        <w:ind w:left="0"/>
        <w:jc w:val="center"/>
        <w:rPr>
          <w:rFonts w:eastAsia="Calibri"/>
          <w:b/>
        </w:rPr>
      </w:pPr>
      <w:r>
        <w:rPr>
          <w:rFonts w:eastAsia="Calibri"/>
          <w:b/>
        </w:rPr>
        <w:t>„</w:t>
      </w:r>
      <w:r w:rsidRPr="00855FD2">
        <w:rPr>
          <w:rFonts w:eastAsia="Calibri"/>
          <w:b/>
        </w:rPr>
        <w:t>TEISĖJŲ TARYBA</w:t>
      </w:r>
    </w:p>
    <w:p w14:paraId="1BF54823" w14:textId="77777777" w:rsidR="004D63C7" w:rsidRPr="00855FD2" w:rsidRDefault="004D63C7" w:rsidP="004D63C7">
      <w:pPr>
        <w:pStyle w:val="Sraopastraipa"/>
        <w:ind w:left="0"/>
        <w:jc w:val="center"/>
        <w:rPr>
          <w:rFonts w:eastAsia="Calibri"/>
          <w:b/>
        </w:rPr>
      </w:pPr>
      <w:r w:rsidRPr="00855FD2">
        <w:rPr>
          <w:rFonts w:eastAsia="Calibri"/>
          <w:b/>
        </w:rPr>
        <w:t>NUTARIMAS</w:t>
      </w:r>
    </w:p>
    <w:p w14:paraId="2BDD16E5" w14:textId="77777777" w:rsidR="004D63C7" w:rsidRDefault="004D63C7" w:rsidP="002825DD">
      <w:pPr>
        <w:tabs>
          <w:tab w:val="left" w:pos="187"/>
        </w:tabs>
        <w:jc w:val="center"/>
        <w:rPr>
          <w:b/>
        </w:rPr>
      </w:pPr>
      <w:r>
        <w:rPr>
          <w:b/>
          <w:bCs/>
          <w:caps/>
        </w:rPr>
        <w:t>dĖL TEISĖJŲ TARYBOS NUOLATINIŲ KOMITETŲ SUDARYMO</w:t>
      </w:r>
    </w:p>
    <w:p w14:paraId="5BC42129" w14:textId="77777777" w:rsidR="002A14A0" w:rsidRPr="002A14A0" w:rsidRDefault="002A14A0" w:rsidP="0046146D"/>
    <w:p w14:paraId="3F3A3DA3" w14:textId="6D4D3836" w:rsidR="00060667" w:rsidRPr="00E30BD1" w:rsidRDefault="00060667" w:rsidP="00652376">
      <w:pPr>
        <w:pStyle w:val="Pavadinimas"/>
        <w:spacing w:line="240" w:lineRule="auto"/>
        <w:ind w:firstLine="720"/>
        <w:jc w:val="both"/>
        <w:rPr>
          <w:rFonts w:ascii="Times New Roman" w:hAnsi="Times New Roman"/>
          <w:b w:val="0"/>
          <w:sz w:val="24"/>
        </w:rPr>
      </w:pPr>
      <w:r w:rsidRPr="00E30BD1">
        <w:rPr>
          <w:rFonts w:ascii="Times New Roman" w:hAnsi="Times New Roman"/>
          <w:b w:val="0"/>
          <w:sz w:val="24"/>
        </w:rPr>
        <w:t>Vadovaudamasi Teisėjų tarybos darbo reglamento, patvirtinto Teisėjų tarybos 201</w:t>
      </w:r>
      <w:r w:rsidR="004D63C7">
        <w:rPr>
          <w:rFonts w:ascii="Times New Roman" w:hAnsi="Times New Roman"/>
          <w:b w:val="0"/>
          <w:sz w:val="24"/>
        </w:rPr>
        <w:t>7</w:t>
      </w:r>
      <w:r w:rsidR="00D35FE6">
        <w:rPr>
          <w:rFonts w:ascii="Times New Roman" w:hAnsi="Times New Roman"/>
          <w:b w:val="0"/>
          <w:sz w:val="24"/>
        </w:rPr>
        <w:t> </w:t>
      </w:r>
      <w:r w:rsidRPr="00E30BD1">
        <w:rPr>
          <w:rFonts w:ascii="Times New Roman" w:hAnsi="Times New Roman"/>
          <w:b w:val="0"/>
          <w:sz w:val="24"/>
        </w:rPr>
        <w:t>m.</w:t>
      </w:r>
      <w:r w:rsidR="00D35FE6">
        <w:rPr>
          <w:rFonts w:ascii="Times New Roman" w:hAnsi="Times New Roman"/>
          <w:b w:val="0"/>
          <w:sz w:val="24"/>
        </w:rPr>
        <w:t> </w:t>
      </w:r>
      <w:r w:rsidR="004D63C7">
        <w:rPr>
          <w:rFonts w:ascii="Times New Roman" w:hAnsi="Times New Roman"/>
          <w:b w:val="0"/>
          <w:sz w:val="24"/>
        </w:rPr>
        <w:t>vasario 24</w:t>
      </w:r>
      <w:r w:rsidRPr="00E30BD1">
        <w:rPr>
          <w:rFonts w:ascii="Times New Roman" w:hAnsi="Times New Roman"/>
          <w:b w:val="0"/>
          <w:sz w:val="24"/>
        </w:rPr>
        <w:t xml:space="preserve">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w:t>
      </w:r>
      <w:r w:rsidR="004D63C7">
        <w:rPr>
          <w:rFonts w:ascii="Times New Roman" w:hAnsi="Times New Roman"/>
          <w:b w:val="0"/>
          <w:sz w:val="24"/>
        </w:rPr>
        <w:t>30</w:t>
      </w:r>
      <w:r w:rsidRPr="00E30BD1">
        <w:rPr>
          <w:rFonts w:ascii="Times New Roman" w:hAnsi="Times New Roman"/>
          <w:b w:val="0"/>
          <w:sz w:val="24"/>
        </w:rPr>
        <w:t>-(7.1.2) „Dėl Teisėjų tarybos dar</w:t>
      </w:r>
      <w:r>
        <w:rPr>
          <w:rFonts w:ascii="Times New Roman" w:hAnsi="Times New Roman"/>
          <w:b w:val="0"/>
          <w:sz w:val="24"/>
        </w:rPr>
        <w:t>bo reglamento patvirtinimo“,</w:t>
      </w:r>
      <w:r w:rsidR="00515A2A">
        <w:rPr>
          <w:rFonts w:ascii="Times New Roman" w:hAnsi="Times New Roman"/>
          <w:b w:val="0"/>
          <w:sz w:val="24"/>
        </w:rPr>
        <w:t xml:space="preserve"> </w:t>
      </w:r>
      <w:r w:rsidR="004D63C7">
        <w:rPr>
          <w:rFonts w:ascii="Times New Roman" w:hAnsi="Times New Roman"/>
          <w:b w:val="0"/>
          <w:sz w:val="24"/>
        </w:rPr>
        <w:t>56</w:t>
      </w:r>
      <w:r>
        <w:rPr>
          <w:rFonts w:ascii="Times New Roman" w:hAnsi="Times New Roman"/>
          <w:b w:val="0"/>
          <w:sz w:val="24"/>
        </w:rPr>
        <w:t xml:space="preserve">, </w:t>
      </w:r>
      <w:r w:rsidR="004D63C7">
        <w:rPr>
          <w:rFonts w:ascii="Times New Roman" w:hAnsi="Times New Roman"/>
          <w:b w:val="0"/>
          <w:sz w:val="24"/>
        </w:rPr>
        <w:t xml:space="preserve">58 </w:t>
      </w:r>
      <w:r>
        <w:rPr>
          <w:rFonts w:ascii="Times New Roman" w:hAnsi="Times New Roman"/>
          <w:b w:val="0"/>
          <w:sz w:val="24"/>
        </w:rPr>
        <w:t xml:space="preserve">ir </w:t>
      </w:r>
      <w:r w:rsidR="004D63C7">
        <w:rPr>
          <w:rFonts w:ascii="Times New Roman" w:hAnsi="Times New Roman"/>
          <w:b w:val="0"/>
          <w:sz w:val="24"/>
        </w:rPr>
        <w:t>59</w:t>
      </w:r>
      <w:r w:rsidR="004D63C7" w:rsidRPr="00E30BD1">
        <w:rPr>
          <w:rFonts w:ascii="Times New Roman" w:hAnsi="Times New Roman"/>
          <w:b w:val="0"/>
          <w:sz w:val="24"/>
        </w:rPr>
        <w:t xml:space="preserve"> </w:t>
      </w:r>
      <w:r w:rsidRPr="00E30BD1">
        <w:rPr>
          <w:rFonts w:ascii="Times New Roman" w:hAnsi="Times New Roman"/>
          <w:b w:val="0"/>
          <w:sz w:val="24"/>
        </w:rPr>
        <w:t xml:space="preserve">punktais, Teisėjų taryba n u t a r i a: </w:t>
      </w:r>
    </w:p>
    <w:p w14:paraId="385B6377" w14:textId="77777777" w:rsidR="00060667" w:rsidRPr="000F308B"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14:paraId="2503B07D" w14:textId="77777777"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14:paraId="1996603D" w14:textId="77777777" w:rsidR="00060667" w:rsidRPr="000F308B" w:rsidRDefault="00060667" w:rsidP="00652376">
      <w:pPr>
        <w:pStyle w:val="Pavadinimas"/>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14:paraId="38F6B9CF" w14:textId="77777777"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14:paraId="11743FD1" w14:textId="77777777" w:rsidR="00506B40" w:rsidRDefault="004D63C7" w:rsidP="00652376">
      <w:pPr>
        <w:pStyle w:val="Pavadinimas"/>
        <w:spacing w:line="240" w:lineRule="auto"/>
        <w:ind w:firstLine="709"/>
        <w:jc w:val="both"/>
        <w:rPr>
          <w:color w:val="000000"/>
        </w:rPr>
      </w:pPr>
      <w:r w:rsidRPr="0046146D">
        <w:rPr>
          <w:rFonts w:ascii="Times New Roman" w:hAnsi="Times New Roman"/>
          <w:b w:val="0"/>
          <w:sz w:val="24"/>
        </w:rPr>
        <w:t>1.4. Mokymų ir tarptautinių ryšių</w:t>
      </w:r>
      <w:r w:rsidRPr="004D63C7">
        <w:rPr>
          <w:rFonts w:ascii="Times New Roman" w:hAnsi="Times New Roman"/>
          <w:b w:val="0"/>
          <w:sz w:val="24"/>
        </w:rPr>
        <w:t xml:space="preserve"> </w:t>
      </w:r>
      <w:r w:rsidRPr="0046146D">
        <w:rPr>
          <w:rFonts w:ascii="Times New Roman" w:hAnsi="Times New Roman"/>
          <w:b w:val="0"/>
          <w:sz w:val="24"/>
        </w:rPr>
        <w:t xml:space="preserve">komitetą, kuris rengia ar iš anksto svarsto Teisėjų tarybos kompetencijai priskirtus klausimus dėl teisėjų mokymo organizavimo, teisėjų pagrindinio mokymo programų, plano rengimo, </w:t>
      </w:r>
      <w:r w:rsidRPr="004D63C7">
        <w:rPr>
          <w:rFonts w:ascii="Times New Roman" w:hAnsi="Times New Roman"/>
          <w:b w:val="0"/>
          <w:sz w:val="24"/>
        </w:rPr>
        <w:t>teismų valstybės tarnautojų ir darbuotojų, dirbančių pagal darbo sutartis, centralizuotų mokymų prioritetų</w:t>
      </w:r>
      <w:r w:rsidRPr="0046146D">
        <w:rPr>
          <w:rFonts w:ascii="Times New Roman" w:hAnsi="Times New Roman"/>
          <w:b w:val="0"/>
          <w:sz w:val="24"/>
        </w:rPr>
        <w:t xml:space="preserve">,  tarptautinių teisėjų </w:t>
      </w:r>
      <w:r w:rsidRPr="004D63C7">
        <w:rPr>
          <w:rFonts w:ascii="Times New Roman" w:hAnsi="Times New Roman"/>
          <w:b w:val="0"/>
          <w:sz w:val="24"/>
        </w:rPr>
        <w:t xml:space="preserve">ir teismų valstybės tarnautojų ir darbuotojų, dirbančių pagal darbo sutartis, </w:t>
      </w:r>
      <w:r w:rsidRPr="0046146D">
        <w:rPr>
          <w:rFonts w:ascii="Times New Roman" w:hAnsi="Times New Roman"/>
          <w:b w:val="0"/>
          <w:sz w:val="24"/>
        </w:rPr>
        <w:t>mokymų prioritetų, Teisėjų tarybos tarptautinio bendradarbiavimo plėtros, Teisėjų tarybos ar teismų sistemos subjektų dalyvavimo tarptautiniuose projektuose, teismų sistemos atstovų delegavimo į tarptautines institucijas, komitetus, darbo grupes, delegacijas;</w:t>
      </w:r>
      <w:r w:rsidR="00506B40" w:rsidRPr="00506B40">
        <w:rPr>
          <w:color w:val="000000"/>
        </w:rPr>
        <w:t xml:space="preserve"> </w:t>
      </w:r>
    </w:p>
    <w:p w14:paraId="0C8C12FB" w14:textId="77777777" w:rsidR="00060667" w:rsidRDefault="00060667"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w:t>
      </w:r>
      <w:r w:rsidR="00515A2A" w:rsidRPr="000F308B">
        <w:rPr>
          <w:rFonts w:ascii="Times New Roman" w:hAnsi="Times New Roman"/>
          <w:b w:val="0"/>
          <w:sz w:val="24"/>
        </w:rPr>
        <w:lastRenderedPageBreak/>
        <w:t>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p>
    <w:p w14:paraId="74C0CC0C" w14:textId="0F86AF3D" w:rsidR="00515A2A" w:rsidRDefault="00515A2A" w:rsidP="00515A2A">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Grietas"/>
          <w:rFonts w:ascii="Times New Roman" w:hAnsi="Times New Roman"/>
          <w:sz w:val="24"/>
        </w:rPr>
        <w:t>T</w:t>
      </w:r>
      <w:r w:rsidRPr="008F11B5">
        <w:rPr>
          <w:rStyle w:val="Grietas"/>
          <w:rFonts w:ascii="Times New Roman" w:hAnsi="Times New Roman"/>
          <w:sz w:val="24"/>
        </w:rPr>
        <w:t xml:space="preserve">eisės aktų projektų </w:t>
      </w:r>
      <w:r w:rsidR="00F65807">
        <w:rPr>
          <w:rStyle w:val="Grietas"/>
          <w:rFonts w:ascii="Times New Roman" w:hAnsi="Times New Roman"/>
          <w:sz w:val="24"/>
        </w:rPr>
        <w:t xml:space="preserve">rengimo ir </w:t>
      </w:r>
      <w:r w:rsidRPr="008F11B5">
        <w:rPr>
          <w:rStyle w:val="Grietas"/>
          <w:rFonts w:ascii="Times New Roman" w:hAnsi="Times New Roman"/>
          <w:sz w:val="24"/>
        </w:rPr>
        <w:t xml:space="preserve">vertinimo </w:t>
      </w:r>
      <w:r w:rsidR="00D247DD" w:rsidRPr="008F11B5">
        <w:rPr>
          <w:rStyle w:val="Grietas"/>
          <w:rFonts w:ascii="Times New Roman" w:hAnsi="Times New Roman"/>
          <w:sz w:val="24"/>
        </w:rPr>
        <w:t>komitet</w:t>
      </w:r>
      <w:r w:rsidR="00D247DD">
        <w:rPr>
          <w:rStyle w:val="Grietas"/>
          <w:rFonts w:ascii="Times New Roman" w:hAnsi="Times New Roman"/>
          <w:sz w:val="24"/>
        </w:rPr>
        <w:t>ą</w:t>
      </w:r>
      <w:r>
        <w:rPr>
          <w:rStyle w:val="Grietas"/>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0056744A">
        <w:rPr>
          <w:rFonts w:ascii="Times New Roman" w:hAnsi="Times New Roman"/>
          <w:b w:val="0"/>
          <w:sz w:val="24"/>
        </w:rPr>
        <w:t>klausimus dėl Teisėjų tarybai</w:t>
      </w:r>
      <w:r w:rsidR="0056744A" w:rsidRPr="000F308B">
        <w:rPr>
          <w:rFonts w:ascii="Times New Roman" w:hAnsi="Times New Roman"/>
          <w:b w:val="0"/>
          <w:sz w:val="24"/>
        </w:rPr>
        <w:t xml:space="preserve"> patvirtinti</w:t>
      </w:r>
      <w:r w:rsidR="0056744A">
        <w:rPr>
          <w:rFonts w:ascii="Times New Roman" w:hAnsi="Times New Roman"/>
          <w:b w:val="0"/>
          <w:sz w:val="24"/>
        </w:rPr>
        <w:t xml:space="preserve"> ar aprobuoti</w:t>
      </w:r>
      <w:r w:rsidR="0056744A" w:rsidRPr="000F308B">
        <w:rPr>
          <w:rFonts w:ascii="Times New Roman" w:hAnsi="Times New Roman"/>
          <w:b w:val="0"/>
          <w:sz w:val="24"/>
        </w:rPr>
        <w:t xml:space="preserve"> pateikt</w:t>
      </w:r>
      <w:r w:rsidR="0056744A">
        <w:rPr>
          <w:rFonts w:ascii="Times New Roman" w:hAnsi="Times New Roman"/>
          <w:b w:val="0"/>
          <w:sz w:val="24"/>
        </w:rPr>
        <w:t>ų</w:t>
      </w:r>
      <w:r w:rsidR="0056744A" w:rsidRPr="000F308B">
        <w:rPr>
          <w:rFonts w:ascii="Times New Roman" w:hAnsi="Times New Roman"/>
          <w:b w:val="0"/>
          <w:sz w:val="24"/>
        </w:rPr>
        <w:t xml:space="preserve"> Nacionalinės teismų administracijos, </w:t>
      </w:r>
      <w:r w:rsidR="0056744A">
        <w:rPr>
          <w:rFonts w:ascii="Times New Roman" w:hAnsi="Times New Roman"/>
          <w:b w:val="0"/>
          <w:sz w:val="24"/>
        </w:rPr>
        <w:t xml:space="preserve">Teisėjų tarybos sudarytų </w:t>
      </w:r>
      <w:r w:rsidR="0056744A" w:rsidRPr="000F308B">
        <w:rPr>
          <w:rFonts w:ascii="Times New Roman" w:hAnsi="Times New Roman"/>
          <w:b w:val="0"/>
          <w:sz w:val="24"/>
        </w:rPr>
        <w:t>darbo grupių</w:t>
      </w:r>
      <w:r w:rsidR="0056744A">
        <w:rPr>
          <w:rFonts w:ascii="Times New Roman" w:hAnsi="Times New Roman"/>
          <w:b w:val="0"/>
          <w:sz w:val="24"/>
        </w:rPr>
        <w:t>, teismų</w:t>
      </w:r>
      <w:r w:rsidR="0056744A" w:rsidRPr="000F308B">
        <w:rPr>
          <w:rFonts w:ascii="Times New Roman" w:hAnsi="Times New Roman"/>
          <w:b w:val="0"/>
          <w:sz w:val="24"/>
        </w:rPr>
        <w:t xml:space="preserve"> parengt</w:t>
      </w:r>
      <w:r w:rsidR="0056744A">
        <w:rPr>
          <w:rFonts w:ascii="Times New Roman" w:hAnsi="Times New Roman"/>
          <w:b w:val="0"/>
          <w:sz w:val="24"/>
        </w:rPr>
        <w:t>ų</w:t>
      </w:r>
      <w:r w:rsidR="0056744A" w:rsidRPr="000F308B">
        <w:rPr>
          <w:rFonts w:ascii="Times New Roman" w:hAnsi="Times New Roman"/>
          <w:b w:val="0"/>
          <w:sz w:val="24"/>
        </w:rPr>
        <w:t xml:space="preserve"> teisės aktų projekt</w:t>
      </w:r>
      <w:r w:rsidR="0056744A">
        <w:rPr>
          <w:rFonts w:ascii="Times New Roman" w:hAnsi="Times New Roman"/>
          <w:b w:val="0"/>
          <w:sz w:val="24"/>
        </w:rPr>
        <w:t xml:space="preserve">ų, taip pat </w:t>
      </w:r>
      <w:r w:rsidR="0056744A">
        <w:rPr>
          <w:rStyle w:val="Grietas"/>
          <w:rFonts w:ascii="Times New Roman" w:hAnsi="Times New Roman"/>
          <w:sz w:val="24"/>
        </w:rPr>
        <w:t xml:space="preserve">rengia ar </w:t>
      </w:r>
      <w:r w:rsidR="0056744A" w:rsidRPr="000F308B">
        <w:rPr>
          <w:rFonts w:ascii="Times New Roman" w:hAnsi="Times New Roman"/>
          <w:b w:val="0"/>
          <w:sz w:val="24"/>
        </w:rPr>
        <w:t>iš anksto svarst</w:t>
      </w:r>
      <w:r w:rsidR="0056744A">
        <w:rPr>
          <w:rFonts w:ascii="Times New Roman" w:hAnsi="Times New Roman"/>
          <w:b w:val="0"/>
          <w:sz w:val="24"/>
        </w:rPr>
        <w:t xml:space="preserve">o </w:t>
      </w:r>
      <w:r w:rsidRPr="000F308B">
        <w:rPr>
          <w:rFonts w:ascii="Times New Roman" w:hAnsi="Times New Roman"/>
          <w:b w:val="0"/>
          <w:sz w:val="24"/>
        </w:rPr>
        <w:t>Teisėjų tarybai derinti</w:t>
      </w:r>
      <w:r w:rsidR="00472D67">
        <w:rPr>
          <w:rFonts w:ascii="Times New Roman" w:hAnsi="Times New Roman"/>
          <w:b w:val="0"/>
          <w:sz w:val="24"/>
        </w:rPr>
        <w:t xml:space="preserve"> </w:t>
      </w:r>
      <w:r w:rsidRPr="000F308B">
        <w:rPr>
          <w:rFonts w:ascii="Times New Roman" w:hAnsi="Times New Roman"/>
          <w:b w:val="0"/>
          <w:sz w:val="24"/>
        </w:rPr>
        <w:t>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r w:rsidR="0056744A">
        <w:rPr>
          <w:rFonts w:ascii="Times New Roman" w:hAnsi="Times New Roman"/>
          <w:b w:val="0"/>
          <w:sz w:val="24"/>
        </w:rPr>
        <w:t>.</w:t>
      </w:r>
    </w:p>
    <w:p w14:paraId="2360D049" w14:textId="77777777" w:rsidR="00060667" w:rsidRDefault="00060667" w:rsidP="00652376">
      <w:pPr>
        <w:pStyle w:val="Pavadinimas"/>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14:paraId="6AF2513B" w14:textId="77777777" w:rsidR="00060667" w:rsidRDefault="00060667" w:rsidP="00066F09">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14:paraId="6D232E9B" w14:textId="77777777"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14:paraId="79BFD8FB" w14:textId="77777777" w:rsidR="00642C00" w:rsidRDefault="00642C00" w:rsidP="00642C00">
      <w:pPr>
        <w:pStyle w:val="Pavadinimas"/>
        <w:spacing w:line="240" w:lineRule="auto"/>
        <w:ind w:left="1276"/>
        <w:jc w:val="left"/>
        <w:rPr>
          <w:rFonts w:ascii="Times New Roman" w:hAnsi="Times New Roman"/>
          <w:b w:val="0"/>
          <w:sz w:val="24"/>
        </w:rPr>
      </w:pPr>
      <w:r>
        <w:rPr>
          <w:rFonts w:ascii="Times New Roman" w:hAnsi="Times New Roman"/>
          <w:b w:val="0"/>
          <w:sz w:val="24"/>
        </w:rPr>
        <w:t>Loreta Braždienė (komiteto koordinatorius);</w:t>
      </w:r>
    </w:p>
    <w:p w14:paraId="4FF40BF2" w14:textId="77777777" w:rsidR="00642C00" w:rsidRDefault="00642C00" w:rsidP="00642C00">
      <w:pPr>
        <w:pStyle w:val="Pavadinimas"/>
        <w:spacing w:line="240" w:lineRule="auto"/>
        <w:ind w:left="1276"/>
        <w:jc w:val="left"/>
        <w:rPr>
          <w:rFonts w:ascii="Times New Roman" w:hAnsi="Times New Roman"/>
          <w:b w:val="0"/>
          <w:sz w:val="24"/>
        </w:rPr>
      </w:pPr>
      <w:r>
        <w:rPr>
          <w:rFonts w:ascii="Times New Roman" w:hAnsi="Times New Roman"/>
          <w:b w:val="0"/>
          <w:sz w:val="24"/>
        </w:rPr>
        <w:t>Arūnas Bartkus;</w:t>
      </w:r>
    </w:p>
    <w:p w14:paraId="607B1901"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Audra Ežerskė;</w:t>
      </w:r>
    </w:p>
    <w:p w14:paraId="6D7B3040"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Gintaras Kryževičius;</w:t>
      </w:r>
    </w:p>
    <w:p w14:paraId="29F6EEE1"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Žanas Kubeckas;</w:t>
      </w:r>
    </w:p>
    <w:p w14:paraId="0136E94F" w14:textId="77777777" w:rsidR="00642C00" w:rsidRDefault="00642C00" w:rsidP="00642C00">
      <w:pPr>
        <w:pStyle w:val="Pavadinimas"/>
        <w:tabs>
          <w:tab w:val="left" w:pos="7470"/>
        </w:tabs>
        <w:spacing w:line="240" w:lineRule="auto"/>
        <w:ind w:left="1296"/>
        <w:jc w:val="both"/>
        <w:rPr>
          <w:rFonts w:ascii="Times New Roman" w:hAnsi="Times New Roman"/>
          <w:b w:val="0"/>
          <w:sz w:val="24"/>
        </w:rPr>
      </w:pPr>
      <w:r>
        <w:rPr>
          <w:rFonts w:ascii="Times New Roman" w:hAnsi="Times New Roman"/>
          <w:b w:val="0"/>
          <w:sz w:val="24"/>
        </w:rPr>
        <w:t>Vytautas Kursevičius;</w:t>
      </w:r>
      <w:r>
        <w:rPr>
          <w:rFonts w:ascii="Times New Roman" w:hAnsi="Times New Roman"/>
          <w:b w:val="0"/>
          <w:sz w:val="24"/>
        </w:rPr>
        <w:tab/>
      </w:r>
    </w:p>
    <w:p w14:paraId="32A13EB0"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Nerijus Meilutis;</w:t>
      </w:r>
    </w:p>
    <w:p w14:paraId="6EEEA83F"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Artūras Ridikas;</w:t>
      </w:r>
    </w:p>
    <w:p w14:paraId="54B97B13" w14:textId="77777777" w:rsidR="00642C00" w:rsidRPr="00DA57FB" w:rsidRDefault="00642C00" w:rsidP="00642C00">
      <w:pPr>
        <w:ind w:left="1296"/>
      </w:pPr>
      <w:r>
        <w:t>Sigita Rudėnaitė;</w:t>
      </w:r>
    </w:p>
    <w:p w14:paraId="6AB365A3"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Neringa Švedienė;</w:t>
      </w:r>
    </w:p>
    <w:p w14:paraId="7F4F00F7"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Algimantas Valantinas;</w:t>
      </w:r>
    </w:p>
    <w:p w14:paraId="14E5135F" w14:textId="77777777" w:rsidR="00642C00" w:rsidRDefault="00642C00" w:rsidP="00642C00">
      <w:pPr>
        <w:pStyle w:val="Pavadinimas"/>
        <w:spacing w:line="240" w:lineRule="auto"/>
        <w:ind w:left="1296"/>
        <w:jc w:val="both"/>
        <w:rPr>
          <w:rFonts w:ascii="Times New Roman" w:hAnsi="Times New Roman"/>
          <w:b w:val="0"/>
          <w:sz w:val="24"/>
        </w:rPr>
      </w:pPr>
      <w:r>
        <w:rPr>
          <w:rFonts w:ascii="Times New Roman" w:hAnsi="Times New Roman"/>
          <w:b w:val="0"/>
          <w:sz w:val="24"/>
        </w:rPr>
        <w:t>Irena Vapsvienė.</w:t>
      </w:r>
    </w:p>
    <w:p w14:paraId="28892BE0" w14:textId="77777777" w:rsidR="00060667" w:rsidRDefault="00060667" w:rsidP="00652376">
      <w:pPr>
        <w:pStyle w:val="Pavadinimas"/>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14:paraId="3164FAEE" w14:textId="77777777" w:rsidR="00515A2A" w:rsidRPr="00A31C8B" w:rsidRDefault="00515A2A" w:rsidP="00515A2A">
      <w:pPr>
        <w:ind w:left="1296"/>
      </w:pPr>
      <w:r>
        <w:t xml:space="preserve">Darius Kantaravičius </w:t>
      </w:r>
      <w:r w:rsidRPr="00A31C8B">
        <w:t>(komiteto koordinatorius);</w:t>
      </w:r>
    </w:p>
    <w:p w14:paraId="09FB4C0A" w14:textId="77777777" w:rsidR="00D02591" w:rsidRDefault="00515A2A" w:rsidP="00515A2A">
      <w:pPr>
        <w:ind w:left="1296"/>
      </w:pPr>
      <w:r>
        <w:t>Arūnas Bartkus;</w:t>
      </w:r>
    </w:p>
    <w:p w14:paraId="08A0CB5E" w14:textId="77777777" w:rsidR="00515A2A" w:rsidRDefault="00D02591" w:rsidP="00515A2A">
      <w:pPr>
        <w:ind w:left="1296"/>
      </w:pPr>
      <w:r>
        <w:t>Audra Ežerskė;</w:t>
      </w:r>
    </w:p>
    <w:p w14:paraId="1BA67D50" w14:textId="77777777" w:rsidR="00C1658E" w:rsidRPr="00A31C8B" w:rsidRDefault="00C1658E" w:rsidP="00C1658E">
      <w:pPr>
        <w:ind w:left="1296"/>
      </w:pPr>
      <w:r>
        <w:t>Aloyzas Kruopys</w:t>
      </w:r>
      <w:r w:rsidRPr="00A31C8B">
        <w:t>;</w:t>
      </w:r>
    </w:p>
    <w:p w14:paraId="5D222753" w14:textId="77777777" w:rsidR="00515A2A" w:rsidRDefault="00515A2A" w:rsidP="00515A2A">
      <w:pPr>
        <w:ind w:left="1296"/>
      </w:pPr>
      <w:r>
        <w:t>Žanas Kubeckas;</w:t>
      </w:r>
    </w:p>
    <w:p w14:paraId="024B7D03" w14:textId="77777777" w:rsidR="00515A2A" w:rsidRDefault="009B2502" w:rsidP="007A5BAD">
      <w:pPr>
        <w:ind w:left="1296"/>
      </w:pPr>
      <w:r>
        <w:t>Artūras Pažarskis</w:t>
      </w:r>
      <w:r w:rsidR="00515A2A" w:rsidRPr="00A31C8B">
        <w:t>.</w:t>
      </w:r>
    </w:p>
    <w:p w14:paraId="2F63309C" w14:textId="77777777" w:rsidR="00060667" w:rsidRDefault="00060667" w:rsidP="00652376">
      <w:pPr>
        <w:ind w:left="720"/>
      </w:pPr>
      <w:r>
        <w:t xml:space="preserve">3.3. </w:t>
      </w:r>
      <w:r w:rsidRPr="001B72D6">
        <w:t>Komunikacijos komitetas</w:t>
      </w:r>
      <w:r>
        <w:t>:</w:t>
      </w:r>
    </w:p>
    <w:p w14:paraId="0B4C9143" w14:textId="77777777" w:rsidR="00515A2A" w:rsidRDefault="00515A2A" w:rsidP="00515A2A">
      <w:pPr>
        <w:ind w:left="1296"/>
      </w:pPr>
      <w:r>
        <w:t>Algis Norkūnas</w:t>
      </w:r>
      <w:r w:rsidRPr="006D41D0">
        <w:t xml:space="preserve"> (komiteto </w:t>
      </w:r>
      <w:r>
        <w:t>k</w:t>
      </w:r>
      <w:r w:rsidRPr="006D41D0">
        <w:t>oordinator</w:t>
      </w:r>
      <w:r>
        <w:t>ius</w:t>
      </w:r>
      <w:r w:rsidRPr="006D41D0">
        <w:t>);</w:t>
      </w:r>
    </w:p>
    <w:p w14:paraId="136D80D9" w14:textId="77777777" w:rsidR="00C1658E" w:rsidRDefault="00C1658E" w:rsidP="00C1658E">
      <w:pPr>
        <w:ind w:left="1296"/>
      </w:pPr>
      <w:r>
        <w:t>Loreta Braždienė;</w:t>
      </w:r>
    </w:p>
    <w:p w14:paraId="6AF4BF93" w14:textId="77777777" w:rsidR="00515A2A" w:rsidRDefault="00515A2A" w:rsidP="00515A2A">
      <w:pPr>
        <w:ind w:left="1296"/>
      </w:pPr>
      <w:r w:rsidRPr="006D41D0">
        <w:t>Artūras Drigotas;</w:t>
      </w:r>
    </w:p>
    <w:p w14:paraId="4A6653D3" w14:textId="77777777" w:rsidR="00C1658E" w:rsidRDefault="00F40D7F" w:rsidP="00C1658E">
      <w:pPr>
        <w:ind w:left="1296"/>
      </w:pPr>
      <w:r>
        <w:t>Audra Ežerskė</w:t>
      </w:r>
      <w:r w:rsidR="00C1658E">
        <w:t>;</w:t>
      </w:r>
    </w:p>
    <w:p w14:paraId="52AAB55F" w14:textId="77777777" w:rsidR="00515A2A" w:rsidRDefault="00515A2A" w:rsidP="00515A2A">
      <w:pPr>
        <w:ind w:left="1296"/>
      </w:pPr>
      <w:r>
        <w:t>Vytautas Kursevičius;</w:t>
      </w:r>
    </w:p>
    <w:p w14:paraId="79FCD0AE" w14:textId="77777777" w:rsidR="00515A2A" w:rsidRDefault="00515A2A" w:rsidP="007A5BAD">
      <w:pPr>
        <w:ind w:left="1296"/>
      </w:pPr>
      <w:r>
        <w:t>Algimantas Valantinas</w:t>
      </w:r>
      <w:r w:rsidR="00C1658E">
        <w:t>.</w:t>
      </w:r>
    </w:p>
    <w:p w14:paraId="60024458" w14:textId="77777777" w:rsidR="00060667" w:rsidRDefault="00060667" w:rsidP="00652376">
      <w:pPr>
        <w:ind w:left="794"/>
      </w:pPr>
      <w:r>
        <w:t xml:space="preserve">3.4. </w:t>
      </w:r>
      <w:r w:rsidR="006C4604" w:rsidRPr="006C4604">
        <w:t>Mokymų ir tarptautinių ryšių</w:t>
      </w:r>
      <w:r>
        <w:t xml:space="preserve"> komitetas:</w:t>
      </w:r>
    </w:p>
    <w:p w14:paraId="5204BE42" w14:textId="77777777" w:rsidR="00735A31" w:rsidRDefault="00735A31" w:rsidP="00735A31">
      <w:pPr>
        <w:ind w:left="1296"/>
      </w:pPr>
      <w:r>
        <w:t xml:space="preserve">Artūras Drigotas </w:t>
      </w:r>
      <w:r w:rsidRPr="00DA57FB">
        <w:t>(komiteto koordinatorius)</w:t>
      </w:r>
      <w:r>
        <w:t>;</w:t>
      </w:r>
    </w:p>
    <w:p w14:paraId="1B03BF19" w14:textId="77777777" w:rsidR="00735A31" w:rsidRDefault="00735A31" w:rsidP="00735A31">
      <w:pPr>
        <w:ind w:left="1296"/>
      </w:pPr>
      <w:r>
        <w:t>Nerijus Meilutis;</w:t>
      </w:r>
    </w:p>
    <w:p w14:paraId="79C6E2BE" w14:textId="77777777" w:rsidR="00735A31" w:rsidRDefault="00735A31" w:rsidP="00735A31">
      <w:pPr>
        <w:ind w:left="1296"/>
      </w:pPr>
      <w:r>
        <w:t>Gintaras Pečiulis;</w:t>
      </w:r>
    </w:p>
    <w:p w14:paraId="5DF589DC" w14:textId="77777777" w:rsidR="00735A31" w:rsidRPr="00DA57FB" w:rsidRDefault="00735A31" w:rsidP="00735A31">
      <w:pPr>
        <w:ind w:left="1296"/>
      </w:pPr>
      <w:r>
        <w:t>Sigita Rudėnaitė;</w:t>
      </w:r>
    </w:p>
    <w:p w14:paraId="2FB69A0F" w14:textId="77777777" w:rsidR="00735A31" w:rsidRPr="00DA57FB" w:rsidRDefault="00735A31" w:rsidP="00735A31">
      <w:pPr>
        <w:ind w:left="1296"/>
      </w:pPr>
      <w:r>
        <w:t>Arūnas Sutkevičius</w:t>
      </w:r>
      <w:r w:rsidRPr="00DA57FB">
        <w:t>;</w:t>
      </w:r>
    </w:p>
    <w:p w14:paraId="0B4102D3" w14:textId="77777777" w:rsidR="00735A31" w:rsidRDefault="00735A31" w:rsidP="00735A31">
      <w:pPr>
        <w:ind w:left="1296"/>
      </w:pPr>
      <w:r>
        <w:t>Neringa Švedienė;</w:t>
      </w:r>
    </w:p>
    <w:p w14:paraId="5816162B" w14:textId="77777777" w:rsidR="00735A31" w:rsidRDefault="00735A31" w:rsidP="00735A31">
      <w:pPr>
        <w:ind w:left="1296"/>
      </w:pPr>
      <w:r w:rsidRPr="00DA57FB">
        <w:t>Vigintas Višinskis</w:t>
      </w:r>
      <w:r>
        <w:t>.</w:t>
      </w:r>
    </w:p>
    <w:p w14:paraId="3092DD22" w14:textId="77777777" w:rsidR="00060667" w:rsidRDefault="00060667" w:rsidP="00652376">
      <w:pPr>
        <w:ind w:left="794" w:firstLine="57"/>
      </w:pPr>
      <w:r>
        <w:t xml:space="preserve">3.5. </w:t>
      </w:r>
      <w:r w:rsidR="00515A2A">
        <w:t>Teismų administravimo</w:t>
      </w:r>
      <w:r w:rsidRPr="00883525">
        <w:t xml:space="preserve"> komitetas</w:t>
      </w:r>
      <w:r>
        <w:t>:</w:t>
      </w:r>
    </w:p>
    <w:p w14:paraId="0D3A3B6B" w14:textId="77777777" w:rsidR="00515A2A" w:rsidRDefault="00FA3371" w:rsidP="00515A2A">
      <w:pPr>
        <w:ind w:left="1296"/>
      </w:pPr>
      <w:r>
        <w:t>Irena Vapsvienė</w:t>
      </w:r>
      <w:r w:rsidR="00515A2A" w:rsidRPr="002C5755">
        <w:t xml:space="preserve"> (komiteto koordinatorius);</w:t>
      </w:r>
    </w:p>
    <w:p w14:paraId="0E063817" w14:textId="77777777" w:rsidR="00C1658E" w:rsidRDefault="00C1658E" w:rsidP="00C1658E">
      <w:pPr>
        <w:ind w:left="1296"/>
      </w:pPr>
      <w:r>
        <w:t>Loreta Braždienė;</w:t>
      </w:r>
    </w:p>
    <w:p w14:paraId="1FA27105" w14:textId="77777777" w:rsidR="00515A2A" w:rsidRPr="002C5755" w:rsidRDefault="00FA3371" w:rsidP="00515A2A">
      <w:pPr>
        <w:ind w:left="1296"/>
      </w:pPr>
      <w:r>
        <w:t>Audra Ežerskė</w:t>
      </w:r>
      <w:r w:rsidR="00515A2A" w:rsidRPr="002C5755">
        <w:t>;</w:t>
      </w:r>
    </w:p>
    <w:p w14:paraId="35D69C2B" w14:textId="77777777" w:rsidR="00515A2A" w:rsidRDefault="00952CC6" w:rsidP="00515A2A">
      <w:pPr>
        <w:ind w:left="1296"/>
      </w:pPr>
      <w:r>
        <w:t>Gintaras Kryževičius;</w:t>
      </w:r>
    </w:p>
    <w:p w14:paraId="0531DED0" w14:textId="77777777" w:rsidR="0027125D" w:rsidRDefault="0027125D" w:rsidP="00515A2A">
      <w:pPr>
        <w:ind w:left="1296"/>
      </w:pPr>
      <w:r>
        <w:t>Darius Kantaravičius;</w:t>
      </w:r>
    </w:p>
    <w:p w14:paraId="653D8616" w14:textId="77777777" w:rsidR="00C1658E" w:rsidRDefault="00C1658E" w:rsidP="00C1658E">
      <w:pPr>
        <w:ind w:left="1296"/>
      </w:pPr>
      <w:r>
        <w:lastRenderedPageBreak/>
        <w:t>Žanas Kubeckas;</w:t>
      </w:r>
    </w:p>
    <w:p w14:paraId="044DE080" w14:textId="77777777" w:rsidR="00C1658E" w:rsidRDefault="00C1658E" w:rsidP="00C1658E">
      <w:pPr>
        <w:ind w:left="1296"/>
      </w:pPr>
      <w:r>
        <w:t>Vytautas Kursevičius;</w:t>
      </w:r>
    </w:p>
    <w:p w14:paraId="3AAA2E32" w14:textId="77777777" w:rsidR="00515A2A" w:rsidRDefault="00515A2A" w:rsidP="00515A2A">
      <w:pPr>
        <w:ind w:left="1296"/>
      </w:pPr>
      <w:r>
        <w:t>Artūras Ridikas;</w:t>
      </w:r>
    </w:p>
    <w:p w14:paraId="2DBB07A3" w14:textId="77777777" w:rsidR="00515A2A" w:rsidRDefault="00515A2A" w:rsidP="00515A2A">
      <w:pPr>
        <w:ind w:left="1296"/>
      </w:pPr>
      <w:r>
        <w:t>Algimantas Valantinas</w:t>
      </w:r>
      <w:r w:rsidR="0027125D">
        <w:t>.</w:t>
      </w:r>
    </w:p>
    <w:p w14:paraId="31671FF4" w14:textId="77777777" w:rsidR="00060667" w:rsidRDefault="00060667" w:rsidP="00652376">
      <w:pPr>
        <w:ind w:left="720"/>
      </w:pPr>
      <w:r>
        <w:t xml:space="preserve">3.6. </w:t>
      </w:r>
      <w:r w:rsidR="007A5BAD">
        <w:rPr>
          <w:rStyle w:val="Grietas"/>
          <w:b w:val="0"/>
        </w:rPr>
        <w:t>T</w:t>
      </w:r>
      <w:r w:rsidR="00515A2A" w:rsidRPr="008F11B5">
        <w:rPr>
          <w:rStyle w:val="Grietas"/>
          <w:b w:val="0"/>
        </w:rPr>
        <w:t xml:space="preserve">eisės aktų projektų </w:t>
      </w:r>
      <w:r w:rsidR="00DC1743">
        <w:rPr>
          <w:rStyle w:val="Grietas"/>
          <w:b w:val="0"/>
        </w:rPr>
        <w:t xml:space="preserve">rengimo ir </w:t>
      </w:r>
      <w:r w:rsidR="00515A2A" w:rsidRPr="008F11B5">
        <w:rPr>
          <w:rStyle w:val="Grietas"/>
          <w:b w:val="0"/>
        </w:rPr>
        <w:t>vertinimo komitetas</w:t>
      </w:r>
      <w:r>
        <w:t>:</w:t>
      </w:r>
    </w:p>
    <w:p w14:paraId="5C41A862" w14:textId="13612F8D" w:rsidR="00DC1743" w:rsidRDefault="00434603" w:rsidP="00DC1743">
      <w:pPr>
        <w:ind w:left="1296"/>
      </w:pPr>
      <w:r>
        <w:t>Sigita Rudėnaitė</w:t>
      </w:r>
      <w:r w:rsidRPr="00DC1743">
        <w:t xml:space="preserve"> </w:t>
      </w:r>
      <w:r w:rsidR="00DC1743" w:rsidRPr="002B06DC">
        <w:t>(komiteto koordinatorius);</w:t>
      </w:r>
    </w:p>
    <w:p w14:paraId="5DE5A226" w14:textId="77777777" w:rsidR="00735A31" w:rsidRDefault="00735A31" w:rsidP="00735A31">
      <w:pPr>
        <w:ind w:left="1296"/>
      </w:pPr>
      <w:r>
        <w:t>Arūnas Bartkus;</w:t>
      </w:r>
    </w:p>
    <w:p w14:paraId="4D8A70E2" w14:textId="77777777" w:rsidR="00735A31" w:rsidRDefault="00735A31" w:rsidP="00735A31">
      <w:pPr>
        <w:ind w:left="1296"/>
      </w:pPr>
      <w:r w:rsidRPr="002B06DC">
        <w:t>Ramūnas Gadliauskas;</w:t>
      </w:r>
    </w:p>
    <w:p w14:paraId="53196937" w14:textId="77777777" w:rsidR="00735A31" w:rsidRDefault="00735A31" w:rsidP="00735A31">
      <w:pPr>
        <w:ind w:left="1296"/>
      </w:pPr>
      <w:r>
        <w:t>Artūras Pažarskis;</w:t>
      </w:r>
    </w:p>
    <w:p w14:paraId="10E63807" w14:textId="77777777" w:rsidR="00735A31" w:rsidRDefault="00735A31" w:rsidP="00735A31">
      <w:pPr>
        <w:ind w:left="1296"/>
      </w:pPr>
      <w:r>
        <w:t>Artūras Ridikas;</w:t>
      </w:r>
    </w:p>
    <w:p w14:paraId="7E94DEC0" w14:textId="77777777" w:rsidR="00735A31" w:rsidRDefault="00735A31" w:rsidP="00735A31">
      <w:pPr>
        <w:ind w:left="1296"/>
      </w:pPr>
      <w:r>
        <w:t>Neringa Švedienė</w:t>
      </w:r>
      <w:r w:rsidR="00DC1743">
        <w:t>;</w:t>
      </w:r>
    </w:p>
    <w:p w14:paraId="30326ECD" w14:textId="77777777" w:rsidR="00DC1743" w:rsidRDefault="00DC1743" w:rsidP="00DC1743">
      <w:pPr>
        <w:ind w:left="1296"/>
      </w:pPr>
      <w:r>
        <w:t>Irena Vapsvienė</w:t>
      </w:r>
      <w:r w:rsidRPr="002B06DC">
        <w:t>.</w:t>
      </w:r>
      <w:r w:rsidR="00D35FE6">
        <w:t>“</w:t>
      </w:r>
    </w:p>
    <w:p w14:paraId="19D17C7A" w14:textId="39B6F702" w:rsidR="00D35FE6" w:rsidRPr="00A75106" w:rsidRDefault="00D35FE6" w:rsidP="00D35FE6">
      <w:pPr>
        <w:pStyle w:val="Pavadinimas"/>
        <w:numPr>
          <w:ilvl w:val="0"/>
          <w:numId w:val="2"/>
        </w:numPr>
        <w:spacing w:line="240" w:lineRule="auto"/>
        <w:jc w:val="both"/>
        <w:rPr>
          <w:rFonts w:ascii="Times New Roman" w:hAnsi="Times New Roman"/>
          <w:b w:val="0"/>
          <w:bCs/>
          <w:sz w:val="24"/>
        </w:rPr>
      </w:pPr>
      <w:r w:rsidRPr="00A75106">
        <w:rPr>
          <w:rFonts w:ascii="Times New Roman" w:hAnsi="Times New Roman"/>
          <w:b w:val="0"/>
          <w:bCs/>
          <w:color w:val="000000"/>
          <w:sz w:val="24"/>
        </w:rPr>
        <w:t>Šio nutarimo 1.4 p</w:t>
      </w:r>
      <w:r w:rsidR="004C0CE3">
        <w:rPr>
          <w:rFonts w:ascii="Times New Roman" w:hAnsi="Times New Roman"/>
          <w:b w:val="0"/>
          <w:bCs/>
          <w:color w:val="000000"/>
          <w:sz w:val="24"/>
        </w:rPr>
        <w:t>apunktis</w:t>
      </w:r>
      <w:r w:rsidRPr="00A75106">
        <w:rPr>
          <w:rFonts w:ascii="Times New Roman" w:hAnsi="Times New Roman"/>
          <w:b w:val="0"/>
          <w:bCs/>
          <w:color w:val="000000"/>
          <w:sz w:val="24"/>
        </w:rPr>
        <w:t xml:space="preserve"> įsigalioja 2020 m. sausio 1 d.</w:t>
      </w:r>
    </w:p>
    <w:p w14:paraId="14A10B2C" w14:textId="77777777" w:rsidR="00D35FE6" w:rsidRDefault="00D35FE6" w:rsidP="00A75106">
      <w:pPr>
        <w:pStyle w:val="Sraopastraipa"/>
        <w:ind w:left="927"/>
      </w:pPr>
    </w:p>
    <w:p w14:paraId="013648F7" w14:textId="77777777" w:rsidR="00060667" w:rsidRDefault="00060667" w:rsidP="0046146D"/>
    <w:p w14:paraId="1A99E521" w14:textId="77777777" w:rsidR="00D835FC" w:rsidRDefault="00D835FC" w:rsidP="00243F33">
      <w:pPr>
        <w:ind w:left="1077"/>
      </w:pPr>
    </w:p>
    <w:tbl>
      <w:tblPr>
        <w:tblW w:w="9798" w:type="dxa"/>
        <w:tblLayout w:type="fixed"/>
        <w:tblLook w:val="0000" w:firstRow="0" w:lastRow="0" w:firstColumn="0" w:lastColumn="0" w:noHBand="0" w:noVBand="0"/>
      </w:tblPr>
      <w:tblGrid>
        <w:gridCol w:w="6912"/>
        <w:gridCol w:w="2886"/>
      </w:tblGrid>
      <w:tr w:rsidR="00E27FB6" w:rsidRPr="00C025A5" w14:paraId="36442ABD" w14:textId="77777777" w:rsidTr="00E27FB6">
        <w:tc>
          <w:tcPr>
            <w:tcW w:w="6912" w:type="dxa"/>
          </w:tcPr>
          <w:p w14:paraId="196D47B1" w14:textId="77777777" w:rsidR="00E27FB6" w:rsidRDefault="00E27FB6" w:rsidP="00E27FB6">
            <w:pPr>
              <w:pStyle w:val="Sraopastraipa"/>
              <w:tabs>
                <w:tab w:val="left" w:pos="993"/>
                <w:tab w:val="left" w:pos="1134"/>
                <w:tab w:val="left" w:pos="1418"/>
              </w:tabs>
              <w:ind w:left="709" w:hanging="425"/>
              <w:jc w:val="both"/>
            </w:pPr>
          </w:p>
          <w:p w14:paraId="10640262" w14:textId="77777777" w:rsidR="00E27FB6" w:rsidRPr="00C025A5" w:rsidRDefault="00E27FB6" w:rsidP="00E27FB6">
            <w:pPr>
              <w:pStyle w:val="Sraopastraipa"/>
              <w:tabs>
                <w:tab w:val="left" w:pos="993"/>
                <w:tab w:val="left" w:pos="1134"/>
                <w:tab w:val="left" w:pos="1418"/>
              </w:tabs>
              <w:ind w:left="709" w:hanging="425"/>
              <w:jc w:val="both"/>
            </w:pPr>
            <w:r>
              <w:t>Pirmininkas</w:t>
            </w:r>
          </w:p>
          <w:p w14:paraId="67BC1C1A" w14:textId="77777777" w:rsidR="00E27FB6" w:rsidRDefault="00E27FB6" w:rsidP="00E27FB6">
            <w:pPr>
              <w:pStyle w:val="Sraopastraipa"/>
              <w:tabs>
                <w:tab w:val="left" w:pos="993"/>
                <w:tab w:val="left" w:pos="1134"/>
                <w:tab w:val="left" w:pos="1418"/>
              </w:tabs>
              <w:ind w:left="709" w:hanging="425"/>
              <w:jc w:val="both"/>
            </w:pPr>
          </w:p>
          <w:p w14:paraId="368EFB9F" w14:textId="77777777" w:rsidR="00E27FB6" w:rsidRPr="00C025A5" w:rsidRDefault="00E27FB6" w:rsidP="00E27FB6">
            <w:pPr>
              <w:pStyle w:val="Sraopastraipa"/>
              <w:tabs>
                <w:tab w:val="left" w:pos="993"/>
                <w:tab w:val="left" w:pos="1134"/>
                <w:tab w:val="left" w:pos="1418"/>
              </w:tabs>
              <w:ind w:left="709" w:hanging="425"/>
              <w:jc w:val="both"/>
            </w:pPr>
          </w:p>
        </w:tc>
        <w:tc>
          <w:tcPr>
            <w:tcW w:w="2886" w:type="dxa"/>
          </w:tcPr>
          <w:p w14:paraId="2657C500" w14:textId="77777777" w:rsidR="00E27FB6" w:rsidRDefault="00E27FB6" w:rsidP="00E27FB6">
            <w:pPr>
              <w:pStyle w:val="Sraopastraipa"/>
              <w:tabs>
                <w:tab w:val="left" w:pos="993"/>
                <w:tab w:val="left" w:pos="1134"/>
                <w:tab w:val="left" w:pos="1418"/>
              </w:tabs>
              <w:ind w:left="709" w:hanging="425"/>
              <w:jc w:val="both"/>
            </w:pPr>
          </w:p>
          <w:p w14:paraId="102D5A5C" w14:textId="77777777" w:rsidR="00E27FB6" w:rsidRDefault="00E27FB6" w:rsidP="00E27FB6">
            <w:pPr>
              <w:pStyle w:val="Sraopastraipa"/>
              <w:tabs>
                <w:tab w:val="left" w:pos="993"/>
                <w:tab w:val="left" w:pos="1134"/>
                <w:tab w:val="left" w:pos="1418"/>
              </w:tabs>
              <w:ind w:left="709" w:hanging="425"/>
              <w:jc w:val="both"/>
            </w:pPr>
            <w:r>
              <w:t>Algimantas Valantinas</w:t>
            </w:r>
          </w:p>
          <w:p w14:paraId="36F0283B" w14:textId="77777777" w:rsidR="00E27FB6" w:rsidRPr="00C025A5" w:rsidRDefault="00E27FB6" w:rsidP="00E27FB6">
            <w:pPr>
              <w:pStyle w:val="Sraopastraipa"/>
              <w:tabs>
                <w:tab w:val="left" w:pos="993"/>
                <w:tab w:val="left" w:pos="1134"/>
                <w:tab w:val="left" w:pos="1418"/>
              </w:tabs>
              <w:ind w:left="709" w:hanging="425"/>
              <w:jc w:val="both"/>
            </w:pPr>
          </w:p>
        </w:tc>
      </w:tr>
      <w:tr w:rsidR="00E27FB6" w14:paraId="2F1E42B5" w14:textId="77777777" w:rsidTr="00E27FB6">
        <w:tc>
          <w:tcPr>
            <w:tcW w:w="6912" w:type="dxa"/>
          </w:tcPr>
          <w:p w14:paraId="70285D30" w14:textId="77777777" w:rsidR="00E27FB6" w:rsidRPr="00C025A5" w:rsidRDefault="00E27FB6" w:rsidP="00E27FB6">
            <w:pPr>
              <w:pStyle w:val="Sraopastraipa"/>
              <w:tabs>
                <w:tab w:val="left" w:pos="993"/>
                <w:tab w:val="left" w:pos="1134"/>
                <w:tab w:val="left" w:pos="1418"/>
              </w:tabs>
              <w:ind w:left="709" w:hanging="425"/>
              <w:jc w:val="both"/>
            </w:pPr>
          </w:p>
        </w:tc>
        <w:tc>
          <w:tcPr>
            <w:tcW w:w="2886" w:type="dxa"/>
          </w:tcPr>
          <w:p w14:paraId="578BF40C" w14:textId="77777777" w:rsidR="00E27FB6" w:rsidRDefault="00E27FB6" w:rsidP="00E27FB6">
            <w:pPr>
              <w:pStyle w:val="Sraopastraipa"/>
              <w:tabs>
                <w:tab w:val="left" w:pos="993"/>
                <w:tab w:val="left" w:pos="1134"/>
                <w:tab w:val="left" w:pos="1418"/>
              </w:tabs>
              <w:ind w:left="709" w:hanging="425"/>
              <w:jc w:val="both"/>
            </w:pPr>
          </w:p>
        </w:tc>
      </w:tr>
      <w:tr w:rsidR="00E27FB6" w:rsidRPr="00C025A5" w14:paraId="2DF63252" w14:textId="77777777" w:rsidTr="00E27FB6">
        <w:tc>
          <w:tcPr>
            <w:tcW w:w="6912" w:type="dxa"/>
          </w:tcPr>
          <w:p w14:paraId="36F1E522" w14:textId="77777777" w:rsidR="00E27FB6" w:rsidRPr="00C025A5" w:rsidRDefault="00E27FB6" w:rsidP="00E27FB6">
            <w:pPr>
              <w:pStyle w:val="Sraopastraipa"/>
              <w:tabs>
                <w:tab w:val="left" w:pos="993"/>
                <w:tab w:val="left" w:pos="1134"/>
                <w:tab w:val="left" w:pos="1418"/>
              </w:tabs>
              <w:ind w:left="709" w:hanging="425"/>
              <w:jc w:val="both"/>
            </w:pPr>
            <w:r w:rsidRPr="00C025A5">
              <w:t>Sekretor</w:t>
            </w:r>
            <w:r>
              <w:t>ė</w:t>
            </w:r>
          </w:p>
        </w:tc>
        <w:tc>
          <w:tcPr>
            <w:tcW w:w="2886" w:type="dxa"/>
          </w:tcPr>
          <w:p w14:paraId="78F018D9" w14:textId="77777777" w:rsidR="00E27FB6" w:rsidRPr="00C025A5" w:rsidRDefault="00E27FB6" w:rsidP="00E27FB6">
            <w:pPr>
              <w:pStyle w:val="Sraopastraipa"/>
              <w:tabs>
                <w:tab w:val="left" w:pos="993"/>
                <w:tab w:val="left" w:pos="1134"/>
                <w:tab w:val="left" w:pos="1418"/>
              </w:tabs>
              <w:ind w:left="709" w:hanging="425"/>
              <w:jc w:val="both"/>
            </w:pPr>
            <w:r>
              <w:t>Neringa Švedienė</w:t>
            </w:r>
            <w:r w:rsidRPr="00C025A5">
              <w:t xml:space="preserve">       </w:t>
            </w:r>
          </w:p>
        </w:tc>
      </w:tr>
    </w:tbl>
    <w:p w14:paraId="2D457B1A" w14:textId="77777777" w:rsidR="00426F01" w:rsidRDefault="00426F01" w:rsidP="00A7241F">
      <w:pPr>
        <w:pStyle w:val="Sraopastraipa"/>
        <w:tabs>
          <w:tab w:val="left" w:pos="993"/>
          <w:tab w:val="left" w:pos="1134"/>
          <w:tab w:val="left" w:pos="1418"/>
        </w:tabs>
        <w:ind w:left="709" w:hanging="425"/>
        <w:jc w:val="both"/>
        <w:rPr>
          <w:b/>
          <w:i/>
        </w:rPr>
      </w:pPr>
    </w:p>
    <w:sectPr w:rsidR="00426F01" w:rsidSect="00C8009E">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8063" w14:textId="77777777" w:rsidR="00F335AD" w:rsidRDefault="00F335AD" w:rsidP="00E7227F">
      <w:r>
        <w:separator/>
      </w:r>
    </w:p>
  </w:endnote>
  <w:endnote w:type="continuationSeparator" w:id="0">
    <w:p w14:paraId="4CAA78D9" w14:textId="77777777" w:rsidR="00F335AD" w:rsidRDefault="00F335AD"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453DB" w14:textId="77777777" w:rsidR="00F335AD" w:rsidRDefault="00F335AD" w:rsidP="00E7227F">
      <w:r>
        <w:separator/>
      </w:r>
    </w:p>
  </w:footnote>
  <w:footnote w:type="continuationSeparator" w:id="0">
    <w:p w14:paraId="7F59564C" w14:textId="77777777" w:rsidR="00F335AD" w:rsidRDefault="00F335AD"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A65EF6">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60667"/>
    <w:rsid w:val="000653FF"/>
    <w:rsid w:val="00066F09"/>
    <w:rsid w:val="00067FE3"/>
    <w:rsid w:val="00071904"/>
    <w:rsid w:val="0008135A"/>
    <w:rsid w:val="000866A8"/>
    <w:rsid w:val="00086B4B"/>
    <w:rsid w:val="00092CFF"/>
    <w:rsid w:val="000952BD"/>
    <w:rsid w:val="00095F43"/>
    <w:rsid w:val="000B6700"/>
    <w:rsid w:val="000C6BBA"/>
    <w:rsid w:val="000D22C5"/>
    <w:rsid w:val="000E2106"/>
    <w:rsid w:val="000F308B"/>
    <w:rsid w:val="000F438D"/>
    <w:rsid w:val="000F7CD0"/>
    <w:rsid w:val="0014118B"/>
    <w:rsid w:val="001640E2"/>
    <w:rsid w:val="00170CEC"/>
    <w:rsid w:val="00190790"/>
    <w:rsid w:val="001B0A96"/>
    <w:rsid w:val="001B72D6"/>
    <w:rsid w:val="0023695C"/>
    <w:rsid w:val="00236973"/>
    <w:rsid w:val="00243A97"/>
    <w:rsid w:val="00243F33"/>
    <w:rsid w:val="00260F0B"/>
    <w:rsid w:val="0027125D"/>
    <w:rsid w:val="00271D08"/>
    <w:rsid w:val="00272DE9"/>
    <w:rsid w:val="00272F67"/>
    <w:rsid w:val="002739D2"/>
    <w:rsid w:val="002825DD"/>
    <w:rsid w:val="00285BDF"/>
    <w:rsid w:val="002904DA"/>
    <w:rsid w:val="002A14A0"/>
    <w:rsid w:val="002B436E"/>
    <w:rsid w:val="002C319F"/>
    <w:rsid w:val="002C3601"/>
    <w:rsid w:val="002E19DF"/>
    <w:rsid w:val="00301D02"/>
    <w:rsid w:val="00310CAE"/>
    <w:rsid w:val="00311CD6"/>
    <w:rsid w:val="00316A21"/>
    <w:rsid w:val="00373298"/>
    <w:rsid w:val="00382D4C"/>
    <w:rsid w:val="00391F90"/>
    <w:rsid w:val="003B1C77"/>
    <w:rsid w:val="003B3C56"/>
    <w:rsid w:val="003C67FE"/>
    <w:rsid w:val="00414D8B"/>
    <w:rsid w:val="00417576"/>
    <w:rsid w:val="00426F01"/>
    <w:rsid w:val="00434603"/>
    <w:rsid w:val="0046146D"/>
    <w:rsid w:val="004661FF"/>
    <w:rsid w:val="004667DA"/>
    <w:rsid w:val="00472D67"/>
    <w:rsid w:val="0048684A"/>
    <w:rsid w:val="004A267B"/>
    <w:rsid w:val="004A3383"/>
    <w:rsid w:val="004B263C"/>
    <w:rsid w:val="004C0CE3"/>
    <w:rsid w:val="004D049B"/>
    <w:rsid w:val="004D63C7"/>
    <w:rsid w:val="004E4940"/>
    <w:rsid w:val="005027BF"/>
    <w:rsid w:val="00504768"/>
    <w:rsid w:val="00506B40"/>
    <w:rsid w:val="00515A2A"/>
    <w:rsid w:val="00533866"/>
    <w:rsid w:val="0056744A"/>
    <w:rsid w:val="0057647C"/>
    <w:rsid w:val="005A06BB"/>
    <w:rsid w:val="005B03D9"/>
    <w:rsid w:val="005B5EE8"/>
    <w:rsid w:val="005D4377"/>
    <w:rsid w:val="005F1B03"/>
    <w:rsid w:val="005F1B29"/>
    <w:rsid w:val="006211B3"/>
    <w:rsid w:val="006331BC"/>
    <w:rsid w:val="00642C00"/>
    <w:rsid w:val="006460FE"/>
    <w:rsid w:val="00650D3F"/>
    <w:rsid w:val="00652376"/>
    <w:rsid w:val="0065795B"/>
    <w:rsid w:val="00670236"/>
    <w:rsid w:val="00681BC3"/>
    <w:rsid w:val="00692049"/>
    <w:rsid w:val="006A239E"/>
    <w:rsid w:val="006A3ECE"/>
    <w:rsid w:val="006B0720"/>
    <w:rsid w:val="006B0B61"/>
    <w:rsid w:val="006C4604"/>
    <w:rsid w:val="006D2992"/>
    <w:rsid w:val="006F3F68"/>
    <w:rsid w:val="006F63DB"/>
    <w:rsid w:val="00703741"/>
    <w:rsid w:val="00704981"/>
    <w:rsid w:val="00712DA7"/>
    <w:rsid w:val="00716D75"/>
    <w:rsid w:val="00735A31"/>
    <w:rsid w:val="00747046"/>
    <w:rsid w:val="007507A3"/>
    <w:rsid w:val="00756699"/>
    <w:rsid w:val="00761B49"/>
    <w:rsid w:val="0077679E"/>
    <w:rsid w:val="007833E0"/>
    <w:rsid w:val="007A101A"/>
    <w:rsid w:val="007A5BAD"/>
    <w:rsid w:val="007C4863"/>
    <w:rsid w:val="00800BD3"/>
    <w:rsid w:val="00817490"/>
    <w:rsid w:val="00825030"/>
    <w:rsid w:val="008366E0"/>
    <w:rsid w:val="00846740"/>
    <w:rsid w:val="008560CE"/>
    <w:rsid w:val="008617A2"/>
    <w:rsid w:val="00862A23"/>
    <w:rsid w:val="008739E8"/>
    <w:rsid w:val="00883525"/>
    <w:rsid w:val="00885241"/>
    <w:rsid w:val="008909DE"/>
    <w:rsid w:val="00894CE5"/>
    <w:rsid w:val="00895AD1"/>
    <w:rsid w:val="0089606A"/>
    <w:rsid w:val="008C459F"/>
    <w:rsid w:val="008D3DE0"/>
    <w:rsid w:val="008E426C"/>
    <w:rsid w:val="008E4A4C"/>
    <w:rsid w:val="00946A8D"/>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37E6A"/>
    <w:rsid w:val="00A55D6B"/>
    <w:rsid w:val="00A65EF6"/>
    <w:rsid w:val="00A7241F"/>
    <w:rsid w:val="00A72962"/>
    <w:rsid w:val="00A72DB5"/>
    <w:rsid w:val="00A75106"/>
    <w:rsid w:val="00A7603E"/>
    <w:rsid w:val="00AA05C6"/>
    <w:rsid w:val="00AE784D"/>
    <w:rsid w:val="00AF45C9"/>
    <w:rsid w:val="00AF62B9"/>
    <w:rsid w:val="00B07090"/>
    <w:rsid w:val="00B93BD0"/>
    <w:rsid w:val="00BA45D1"/>
    <w:rsid w:val="00BC53EB"/>
    <w:rsid w:val="00BD3EF7"/>
    <w:rsid w:val="00BD4F29"/>
    <w:rsid w:val="00BD7604"/>
    <w:rsid w:val="00C1658E"/>
    <w:rsid w:val="00C40915"/>
    <w:rsid w:val="00C43485"/>
    <w:rsid w:val="00C442A9"/>
    <w:rsid w:val="00C63E2C"/>
    <w:rsid w:val="00C64D0C"/>
    <w:rsid w:val="00C8009E"/>
    <w:rsid w:val="00C95CA6"/>
    <w:rsid w:val="00CC196E"/>
    <w:rsid w:val="00CF0183"/>
    <w:rsid w:val="00D0207E"/>
    <w:rsid w:val="00D02591"/>
    <w:rsid w:val="00D233AD"/>
    <w:rsid w:val="00D247DD"/>
    <w:rsid w:val="00D3481E"/>
    <w:rsid w:val="00D35FE6"/>
    <w:rsid w:val="00D470C9"/>
    <w:rsid w:val="00D55585"/>
    <w:rsid w:val="00D66142"/>
    <w:rsid w:val="00D8204C"/>
    <w:rsid w:val="00D835FC"/>
    <w:rsid w:val="00D97585"/>
    <w:rsid w:val="00DA3E41"/>
    <w:rsid w:val="00DB50A3"/>
    <w:rsid w:val="00DC1743"/>
    <w:rsid w:val="00DD34B0"/>
    <w:rsid w:val="00DE00E9"/>
    <w:rsid w:val="00E05AE4"/>
    <w:rsid w:val="00E05F90"/>
    <w:rsid w:val="00E1210D"/>
    <w:rsid w:val="00E162D0"/>
    <w:rsid w:val="00E27FB6"/>
    <w:rsid w:val="00E30BD1"/>
    <w:rsid w:val="00E31D22"/>
    <w:rsid w:val="00E343A4"/>
    <w:rsid w:val="00E42402"/>
    <w:rsid w:val="00E535ED"/>
    <w:rsid w:val="00E5522B"/>
    <w:rsid w:val="00E6048A"/>
    <w:rsid w:val="00E67483"/>
    <w:rsid w:val="00E7227F"/>
    <w:rsid w:val="00E831EE"/>
    <w:rsid w:val="00EA73A9"/>
    <w:rsid w:val="00EF1F6C"/>
    <w:rsid w:val="00F206A6"/>
    <w:rsid w:val="00F335AD"/>
    <w:rsid w:val="00F40D7F"/>
    <w:rsid w:val="00F47C56"/>
    <w:rsid w:val="00F47DE0"/>
    <w:rsid w:val="00F51A3D"/>
    <w:rsid w:val="00F65807"/>
    <w:rsid w:val="00F84E20"/>
    <w:rsid w:val="00F86A0A"/>
    <w:rsid w:val="00F94B07"/>
    <w:rsid w:val="00FA3371"/>
    <w:rsid w:val="00FA46DA"/>
    <w:rsid w:val="00FB3EA7"/>
    <w:rsid w:val="00FC4E29"/>
    <w:rsid w:val="00FE20D8"/>
    <w:rsid w:val="00FF3139"/>
    <w:rsid w:val="00FF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37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B413-99E0-4A1F-A463-F9817DE3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3277</Words>
  <Characters>1868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Alina Dokutovičienė</cp:lastModifiedBy>
  <cp:revision>6</cp:revision>
  <cp:lastPrinted>2019-11-29T11:16:00Z</cp:lastPrinted>
  <dcterms:created xsi:type="dcterms:W3CDTF">2019-11-28T13:55:00Z</dcterms:created>
  <dcterms:modified xsi:type="dcterms:W3CDTF">2019-12-02T08:02:00Z</dcterms:modified>
</cp:coreProperties>
</file>