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D5A5" w14:textId="75F5F2CD" w:rsidR="004B2651" w:rsidRDefault="004B2651" w:rsidP="00EB6023">
      <w:pPr>
        <w:pStyle w:val="Pavadinimas"/>
        <w:spacing w:line="240" w:lineRule="auto"/>
        <w:rPr>
          <w:rFonts w:ascii="Times New Roman" w:hAnsi="Times New Roman"/>
          <w:sz w:val="24"/>
        </w:rPr>
      </w:pPr>
      <w:r>
        <w:rPr>
          <w:noProof/>
        </w:rPr>
        <w:drawing>
          <wp:inline distT="0" distB="0" distL="0" distR="0" wp14:anchorId="2F99302B" wp14:editId="22D9A309">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77091BD" w14:textId="77777777" w:rsidR="004B2651" w:rsidRDefault="004B2651" w:rsidP="00EB6023">
      <w:pPr>
        <w:pStyle w:val="Pavadinimas"/>
        <w:spacing w:line="240" w:lineRule="auto"/>
        <w:rPr>
          <w:rFonts w:ascii="Times New Roman" w:hAnsi="Times New Roman"/>
          <w:sz w:val="24"/>
        </w:rPr>
      </w:pPr>
    </w:p>
    <w:p w14:paraId="02518D2C" w14:textId="01A59668" w:rsidR="00EB6023" w:rsidRDefault="00EB6023" w:rsidP="00EB6023">
      <w:pPr>
        <w:pStyle w:val="Pavadinimas"/>
        <w:spacing w:line="240" w:lineRule="auto"/>
        <w:rPr>
          <w:rFonts w:ascii="Times New Roman" w:hAnsi="Times New Roman"/>
          <w:sz w:val="24"/>
        </w:rPr>
      </w:pPr>
      <w:r>
        <w:rPr>
          <w:rFonts w:ascii="Times New Roman" w:hAnsi="Times New Roman"/>
          <w:sz w:val="24"/>
        </w:rPr>
        <w:t>TEISĖJŲ TARYBA</w:t>
      </w:r>
    </w:p>
    <w:p w14:paraId="0DA191A7" w14:textId="77777777" w:rsidR="00EB6023" w:rsidRDefault="00EB6023" w:rsidP="00EB6023">
      <w:pPr>
        <w:pStyle w:val="Pavadinimas"/>
        <w:spacing w:line="240" w:lineRule="auto"/>
        <w:rPr>
          <w:rFonts w:ascii="Times New Roman" w:hAnsi="Times New Roman"/>
          <w:sz w:val="24"/>
        </w:rPr>
      </w:pPr>
    </w:p>
    <w:p w14:paraId="0A5D5DC9" w14:textId="77777777" w:rsidR="00EB6023" w:rsidRDefault="00EB6023" w:rsidP="00EB6023">
      <w:pPr>
        <w:pStyle w:val="Pavadinimas"/>
        <w:spacing w:line="240" w:lineRule="auto"/>
        <w:rPr>
          <w:rFonts w:ascii="Times New Roman" w:hAnsi="Times New Roman"/>
          <w:sz w:val="24"/>
        </w:rPr>
      </w:pPr>
      <w:r>
        <w:rPr>
          <w:rFonts w:ascii="Times New Roman" w:hAnsi="Times New Roman"/>
          <w:sz w:val="24"/>
        </w:rPr>
        <w:t>NUTARIMAS</w:t>
      </w:r>
    </w:p>
    <w:p w14:paraId="3AE38F48" w14:textId="77777777" w:rsidR="00EB6023" w:rsidRDefault="00740F5B" w:rsidP="00740F5B">
      <w:pPr>
        <w:pStyle w:val="Pavadinimas"/>
        <w:spacing w:line="240" w:lineRule="auto"/>
        <w:rPr>
          <w:rFonts w:ascii="Times New Roman" w:hAnsi="Times New Roman"/>
          <w:sz w:val="24"/>
        </w:rPr>
      </w:pPr>
      <w:r w:rsidRPr="00740F5B">
        <w:rPr>
          <w:rFonts w:ascii="Times New Roman" w:hAnsi="Times New Roman"/>
          <w:sz w:val="24"/>
        </w:rPr>
        <w:t>DĖL TEISĖJŲ TARYBOS 201</w:t>
      </w:r>
      <w:r w:rsidR="007A579D">
        <w:rPr>
          <w:rFonts w:ascii="Times New Roman" w:hAnsi="Times New Roman"/>
          <w:sz w:val="24"/>
        </w:rPr>
        <w:t>4</w:t>
      </w:r>
      <w:r w:rsidRPr="00740F5B">
        <w:rPr>
          <w:rFonts w:ascii="Times New Roman" w:hAnsi="Times New Roman"/>
          <w:sz w:val="24"/>
        </w:rPr>
        <w:t xml:space="preserve"> M. </w:t>
      </w:r>
      <w:r w:rsidR="007A579D">
        <w:rPr>
          <w:rFonts w:ascii="Times New Roman" w:hAnsi="Times New Roman"/>
          <w:sz w:val="24"/>
        </w:rPr>
        <w:t>GEGUŽĖS</w:t>
      </w:r>
      <w:r w:rsidRPr="00740F5B">
        <w:rPr>
          <w:rFonts w:ascii="Times New Roman" w:hAnsi="Times New Roman"/>
          <w:sz w:val="24"/>
        </w:rPr>
        <w:t xml:space="preserve"> </w:t>
      </w:r>
      <w:r w:rsidR="007A579D">
        <w:rPr>
          <w:rFonts w:ascii="Times New Roman" w:hAnsi="Times New Roman"/>
          <w:sz w:val="24"/>
        </w:rPr>
        <w:t>30</w:t>
      </w:r>
      <w:r w:rsidRPr="00740F5B">
        <w:rPr>
          <w:rFonts w:ascii="Times New Roman" w:hAnsi="Times New Roman"/>
          <w:sz w:val="24"/>
        </w:rPr>
        <w:t xml:space="preserve"> D. NUTARIMO NR. 13P-</w:t>
      </w:r>
      <w:r w:rsidR="007A579D">
        <w:rPr>
          <w:rFonts w:ascii="Times New Roman" w:hAnsi="Times New Roman"/>
          <w:sz w:val="24"/>
        </w:rPr>
        <w:t>68</w:t>
      </w:r>
      <w:r w:rsidRPr="00740F5B">
        <w:rPr>
          <w:rFonts w:ascii="Times New Roman" w:hAnsi="Times New Roman"/>
          <w:sz w:val="24"/>
        </w:rPr>
        <w:t xml:space="preserve">-(7.1.2) „DĖL TEISĖJŲ </w:t>
      </w:r>
      <w:r w:rsidR="007A579D">
        <w:rPr>
          <w:rFonts w:ascii="Times New Roman" w:hAnsi="Times New Roman"/>
          <w:sz w:val="24"/>
        </w:rPr>
        <w:t xml:space="preserve">GARBĖS TEISMO </w:t>
      </w:r>
      <w:r w:rsidRPr="00740F5B">
        <w:rPr>
          <w:rFonts w:ascii="Times New Roman" w:hAnsi="Times New Roman"/>
          <w:sz w:val="24"/>
        </w:rPr>
        <w:t>NUOSTATŲ PATVIRTINIMO“ PAKEITIMO</w:t>
      </w:r>
    </w:p>
    <w:p w14:paraId="46FC9DE3" w14:textId="77777777" w:rsidR="00740F5B" w:rsidRPr="00740F5B" w:rsidRDefault="00740F5B" w:rsidP="00740F5B">
      <w:pPr>
        <w:pStyle w:val="Pavadinimas"/>
        <w:spacing w:line="240" w:lineRule="auto"/>
        <w:rPr>
          <w:rFonts w:ascii="Times New Roman" w:hAnsi="Times New Roman"/>
          <w:sz w:val="24"/>
        </w:rPr>
      </w:pPr>
    </w:p>
    <w:p w14:paraId="6441FA69" w14:textId="42DD94D3" w:rsidR="00EB6023" w:rsidRPr="00E94D57" w:rsidRDefault="00EB6023" w:rsidP="00EB6023">
      <w:pPr>
        <w:pStyle w:val="Data"/>
        <w:outlineLvl w:val="0"/>
      </w:pPr>
      <w:r>
        <w:t>201</w:t>
      </w:r>
      <w:r w:rsidR="000A7F73">
        <w:t>9</w:t>
      </w:r>
      <w:r w:rsidRPr="00E94D57">
        <w:t xml:space="preserve"> m</w:t>
      </w:r>
      <w:r w:rsidR="007A579D">
        <w:t>.</w:t>
      </w:r>
      <w:r w:rsidR="00A71101">
        <w:t xml:space="preserve"> gruodžio </w:t>
      </w:r>
      <w:r w:rsidR="004B2651">
        <w:t>13</w:t>
      </w:r>
      <w:r w:rsidR="00A71101">
        <w:t xml:space="preserve"> </w:t>
      </w:r>
      <w:r w:rsidRPr="00E94D57">
        <w:t>d. Nr. 13P-</w:t>
      </w:r>
      <w:r w:rsidR="000F6FF7">
        <w:t>201</w:t>
      </w:r>
      <w:bookmarkStart w:id="0" w:name="_GoBack"/>
      <w:bookmarkEnd w:id="0"/>
      <w:r w:rsidRPr="00E94D57">
        <w:t>-(7.1.2)</w:t>
      </w:r>
    </w:p>
    <w:p w14:paraId="52306C07" w14:textId="77777777" w:rsidR="00EB6023" w:rsidRDefault="00EB6023" w:rsidP="00EB6023">
      <w:pPr>
        <w:pStyle w:val="Data"/>
      </w:pPr>
      <w:r>
        <w:t>Vilnius</w:t>
      </w:r>
    </w:p>
    <w:p w14:paraId="26AD393D" w14:textId="77777777" w:rsidR="00EB6023" w:rsidRDefault="00EB6023" w:rsidP="00EB6023"/>
    <w:p w14:paraId="35114F2D" w14:textId="5C35EA45" w:rsidR="00A71101" w:rsidRPr="00A71101" w:rsidRDefault="00EB6023" w:rsidP="00A71101">
      <w:pPr>
        <w:overflowPunct w:val="0"/>
        <w:spacing w:line="276" w:lineRule="auto"/>
        <w:ind w:firstLine="720"/>
        <w:jc w:val="both"/>
        <w:textAlignment w:val="baseline"/>
        <w:rPr>
          <w:color w:val="000000"/>
        </w:rPr>
      </w:pPr>
      <w:r w:rsidRPr="00E812C6">
        <w:t>Vadovaudamasi</w:t>
      </w:r>
      <w:r w:rsidR="006F04A8">
        <w:t xml:space="preserve"> </w:t>
      </w:r>
      <w:r w:rsidR="00A71101">
        <w:rPr>
          <w:color w:val="000000"/>
        </w:rPr>
        <w:t>Lietuvos Respublikos teismų įstatymo Nr</w:t>
      </w:r>
      <w:r w:rsidR="00A71101" w:rsidRPr="008E636D">
        <w:rPr>
          <w:color w:val="000000"/>
        </w:rPr>
        <w:t>. I-480 7, 36, 39, 45, 48, 531, 532, 54, 55</w:t>
      </w:r>
      <w:r w:rsidR="00A71101" w:rsidRPr="008E636D">
        <w:rPr>
          <w:color w:val="000000"/>
          <w:vertAlign w:val="superscript"/>
        </w:rPr>
        <w:t>1</w:t>
      </w:r>
      <w:r w:rsidR="00A71101" w:rsidRPr="008E636D">
        <w:rPr>
          <w:color w:val="000000"/>
        </w:rPr>
        <w:t>, 57, 61, 63, 69</w:t>
      </w:r>
      <w:r w:rsidR="00A71101" w:rsidRPr="008E636D">
        <w:rPr>
          <w:color w:val="000000"/>
          <w:vertAlign w:val="superscript"/>
        </w:rPr>
        <w:t>1</w:t>
      </w:r>
      <w:r w:rsidR="00A71101" w:rsidRPr="008E636D">
        <w:rPr>
          <w:color w:val="000000"/>
        </w:rPr>
        <w:t>, 76, 78, 84, 85, 88, 912, 913, 914, 915, 93, 94, 98, 101, 102, 106, 119, 121, 122, 124, 128, 130 straipsnių pakeitimo, įstatymo papildymo 44</w:t>
      </w:r>
      <w:r w:rsidR="00A71101" w:rsidRPr="008E636D">
        <w:rPr>
          <w:color w:val="000000"/>
          <w:vertAlign w:val="superscript"/>
        </w:rPr>
        <w:t>1</w:t>
      </w:r>
      <w:r w:rsidR="00A71101" w:rsidRPr="008E636D">
        <w:rPr>
          <w:color w:val="000000"/>
        </w:rPr>
        <w:t xml:space="preserve"> straipsniu ir nauja</w:t>
      </w:r>
      <w:r w:rsidR="00A71101">
        <w:rPr>
          <w:color w:val="000000"/>
        </w:rPr>
        <w:t xml:space="preserve"> VII</w:t>
      </w:r>
      <w:r w:rsidR="00A71101" w:rsidRPr="008E636D">
        <w:rPr>
          <w:color w:val="000000"/>
        </w:rPr>
        <w:t xml:space="preserve"> dalimi ir 95 straipsnio pripažinimo netekusiu galios</w:t>
      </w:r>
      <w:r w:rsidR="00A71101">
        <w:rPr>
          <w:color w:val="000000"/>
        </w:rPr>
        <w:t xml:space="preserve"> </w:t>
      </w:r>
      <w:r w:rsidR="00A71101" w:rsidRPr="008E636D">
        <w:rPr>
          <w:color w:val="000000"/>
        </w:rPr>
        <w:t>įstatym</w:t>
      </w:r>
      <w:r w:rsidR="00A71101">
        <w:rPr>
          <w:color w:val="000000"/>
        </w:rPr>
        <w:t xml:space="preserve">o Nr. XIII-2372 </w:t>
      </w:r>
      <w:r w:rsidR="002D54FD">
        <w:rPr>
          <w:color w:val="000000"/>
        </w:rPr>
        <w:t xml:space="preserve">19 straipsniu, 33 straipsniu, </w:t>
      </w:r>
      <w:r w:rsidR="00A71101">
        <w:rPr>
          <w:color w:val="000000"/>
        </w:rPr>
        <w:t>38 straipsnio</w:t>
      </w:r>
      <w:r w:rsidR="00EB0CB7">
        <w:rPr>
          <w:color w:val="000000"/>
        </w:rPr>
        <w:t xml:space="preserve"> 1, 7 ir</w:t>
      </w:r>
      <w:r w:rsidR="00A71101">
        <w:rPr>
          <w:color w:val="000000"/>
        </w:rPr>
        <w:t xml:space="preserve"> 12 dalimi,</w:t>
      </w:r>
      <w:r w:rsidR="00A71101">
        <w:t xml:space="preserve"> Teisėjų taryba n u t a r i a:</w:t>
      </w:r>
    </w:p>
    <w:p w14:paraId="79290E78" w14:textId="77777777" w:rsidR="007A579D" w:rsidRDefault="00740F5B" w:rsidP="00311B2B">
      <w:pPr>
        <w:pStyle w:val="Pavadinimas"/>
        <w:spacing w:line="240" w:lineRule="auto"/>
        <w:ind w:firstLine="992"/>
        <w:jc w:val="both"/>
        <w:rPr>
          <w:rFonts w:ascii="Times New Roman" w:hAnsi="Times New Roman"/>
          <w:b w:val="0"/>
          <w:sz w:val="24"/>
        </w:rPr>
      </w:pPr>
      <w:r>
        <w:rPr>
          <w:rFonts w:ascii="Times New Roman" w:hAnsi="Times New Roman"/>
          <w:b w:val="0"/>
          <w:sz w:val="24"/>
        </w:rPr>
        <w:t xml:space="preserve">1. </w:t>
      </w:r>
      <w:r w:rsidRPr="00740F5B">
        <w:rPr>
          <w:rFonts w:ascii="Times New Roman" w:hAnsi="Times New Roman"/>
          <w:b w:val="0"/>
          <w:sz w:val="24"/>
        </w:rPr>
        <w:t xml:space="preserve">Pakeisti Teisėjų </w:t>
      </w:r>
      <w:r w:rsidR="007A579D">
        <w:rPr>
          <w:rFonts w:ascii="Times New Roman" w:hAnsi="Times New Roman"/>
          <w:b w:val="0"/>
          <w:sz w:val="24"/>
        </w:rPr>
        <w:t xml:space="preserve">garbės teismo </w:t>
      </w:r>
      <w:r w:rsidRPr="00740F5B">
        <w:rPr>
          <w:rFonts w:ascii="Times New Roman" w:hAnsi="Times New Roman"/>
          <w:b w:val="0"/>
          <w:sz w:val="24"/>
        </w:rPr>
        <w:t>nuostat</w:t>
      </w:r>
      <w:r w:rsidR="007A579D">
        <w:rPr>
          <w:rFonts w:ascii="Times New Roman" w:hAnsi="Times New Roman"/>
          <w:b w:val="0"/>
          <w:sz w:val="24"/>
        </w:rPr>
        <w:t>us</w:t>
      </w:r>
      <w:r w:rsidRPr="00740F5B">
        <w:rPr>
          <w:rFonts w:ascii="Times New Roman" w:hAnsi="Times New Roman"/>
          <w:b w:val="0"/>
          <w:sz w:val="24"/>
        </w:rPr>
        <w:t>, patvirtint</w:t>
      </w:r>
      <w:r w:rsidR="00F94079">
        <w:rPr>
          <w:rFonts w:ascii="Times New Roman" w:hAnsi="Times New Roman"/>
          <w:b w:val="0"/>
          <w:sz w:val="24"/>
        </w:rPr>
        <w:t>us</w:t>
      </w:r>
      <w:r w:rsidRPr="00740F5B">
        <w:rPr>
          <w:rFonts w:ascii="Times New Roman" w:hAnsi="Times New Roman"/>
          <w:b w:val="0"/>
          <w:sz w:val="24"/>
        </w:rPr>
        <w:t xml:space="preserve"> Teisėjų tarybos 201</w:t>
      </w:r>
      <w:r w:rsidR="007A579D">
        <w:rPr>
          <w:rFonts w:ascii="Times New Roman" w:hAnsi="Times New Roman"/>
          <w:b w:val="0"/>
          <w:sz w:val="24"/>
        </w:rPr>
        <w:t>4</w:t>
      </w:r>
      <w:r w:rsidRPr="00740F5B">
        <w:rPr>
          <w:rFonts w:ascii="Times New Roman" w:hAnsi="Times New Roman"/>
          <w:b w:val="0"/>
          <w:sz w:val="24"/>
        </w:rPr>
        <w:t xml:space="preserve"> m. </w:t>
      </w:r>
      <w:r w:rsidR="007A579D">
        <w:rPr>
          <w:rFonts w:ascii="Times New Roman" w:hAnsi="Times New Roman"/>
          <w:b w:val="0"/>
          <w:sz w:val="24"/>
        </w:rPr>
        <w:t>gegužės 30</w:t>
      </w:r>
      <w:r w:rsidRPr="00740F5B">
        <w:rPr>
          <w:rFonts w:ascii="Times New Roman" w:hAnsi="Times New Roman"/>
          <w:b w:val="0"/>
          <w:sz w:val="24"/>
        </w:rPr>
        <w:t xml:space="preserve"> d. nutarimu Nr. 13P-</w:t>
      </w:r>
      <w:r w:rsidR="007A579D">
        <w:rPr>
          <w:rFonts w:ascii="Times New Roman" w:hAnsi="Times New Roman"/>
          <w:b w:val="0"/>
          <w:sz w:val="24"/>
        </w:rPr>
        <w:t>68</w:t>
      </w:r>
      <w:r w:rsidRPr="00740F5B">
        <w:rPr>
          <w:rFonts w:ascii="Times New Roman" w:hAnsi="Times New Roman"/>
          <w:b w:val="0"/>
          <w:sz w:val="24"/>
        </w:rPr>
        <w:t xml:space="preserve">-(7.1.2) „Dėl Teisėjų </w:t>
      </w:r>
      <w:r w:rsidR="007A579D">
        <w:rPr>
          <w:rFonts w:ascii="Times New Roman" w:hAnsi="Times New Roman"/>
          <w:b w:val="0"/>
          <w:sz w:val="24"/>
        </w:rPr>
        <w:t xml:space="preserve">garbės teismo </w:t>
      </w:r>
      <w:r w:rsidRPr="00740F5B">
        <w:rPr>
          <w:rFonts w:ascii="Times New Roman" w:hAnsi="Times New Roman"/>
          <w:b w:val="0"/>
          <w:sz w:val="24"/>
        </w:rPr>
        <w:t>nuostatų patvirtinimo“</w:t>
      </w:r>
      <w:r w:rsidR="00F94079">
        <w:rPr>
          <w:rFonts w:ascii="Times New Roman" w:hAnsi="Times New Roman"/>
          <w:b w:val="0"/>
          <w:sz w:val="24"/>
        </w:rPr>
        <w:t>:</w:t>
      </w:r>
    </w:p>
    <w:p w14:paraId="371D055C" w14:textId="48518AE1" w:rsidR="00AD173A" w:rsidRDefault="00F94079" w:rsidP="00311B2B">
      <w:pPr>
        <w:pStyle w:val="Pavadinimas"/>
        <w:spacing w:line="240" w:lineRule="auto"/>
        <w:ind w:firstLine="992"/>
        <w:jc w:val="both"/>
        <w:rPr>
          <w:rFonts w:ascii="Times New Roman" w:hAnsi="Times New Roman"/>
          <w:b w:val="0"/>
          <w:sz w:val="24"/>
        </w:rPr>
      </w:pPr>
      <w:r>
        <w:rPr>
          <w:rFonts w:ascii="Times New Roman" w:hAnsi="Times New Roman"/>
          <w:b w:val="0"/>
          <w:sz w:val="24"/>
        </w:rPr>
        <w:t xml:space="preserve">1.1. </w:t>
      </w:r>
      <w:r w:rsidR="00F713A3">
        <w:rPr>
          <w:rFonts w:ascii="Times New Roman" w:hAnsi="Times New Roman"/>
          <w:b w:val="0"/>
          <w:sz w:val="24"/>
        </w:rPr>
        <w:t>P</w:t>
      </w:r>
      <w:r w:rsidR="00AD173A">
        <w:rPr>
          <w:rFonts w:ascii="Times New Roman" w:hAnsi="Times New Roman"/>
          <w:b w:val="0"/>
          <w:sz w:val="24"/>
        </w:rPr>
        <w:t>akeisti</w:t>
      </w:r>
      <w:r w:rsidR="00740F5B" w:rsidRPr="00740F5B">
        <w:rPr>
          <w:rFonts w:ascii="Times New Roman" w:hAnsi="Times New Roman"/>
          <w:b w:val="0"/>
          <w:sz w:val="24"/>
        </w:rPr>
        <w:t xml:space="preserve"> 7 punktą</w:t>
      </w:r>
      <w:r w:rsidR="00740F5B">
        <w:rPr>
          <w:rFonts w:ascii="Times New Roman" w:hAnsi="Times New Roman"/>
          <w:b w:val="0"/>
          <w:sz w:val="24"/>
        </w:rPr>
        <w:t xml:space="preserve"> </w:t>
      </w:r>
      <w:bookmarkStart w:id="1" w:name="_Hlk25845117"/>
      <w:r w:rsidR="00740F5B" w:rsidRPr="00740F5B">
        <w:rPr>
          <w:rFonts w:ascii="Times New Roman" w:hAnsi="Times New Roman"/>
          <w:b w:val="0"/>
          <w:sz w:val="24"/>
        </w:rPr>
        <w:t>ir</w:t>
      </w:r>
      <w:r w:rsidR="00B11437">
        <w:rPr>
          <w:rFonts w:ascii="Times New Roman" w:hAnsi="Times New Roman"/>
          <w:b w:val="0"/>
          <w:sz w:val="24"/>
        </w:rPr>
        <w:t xml:space="preserve"> jį</w:t>
      </w:r>
      <w:r w:rsidR="00740F5B" w:rsidRPr="00740F5B">
        <w:rPr>
          <w:rFonts w:ascii="Times New Roman" w:hAnsi="Times New Roman"/>
          <w:b w:val="0"/>
          <w:sz w:val="24"/>
        </w:rPr>
        <w:t xml:space="preserve"> išdėstyti taip:</w:t>
      </w:r>
      <w:r w:rsidR="00740F5B">
        <w:rPr>
          <w:rFonts w:ascii="Times New Roman" w:hAnsi="Times New Roman"/>
          <w:b w:val="0"/>
          <w:sz w:val="24"/>
        </w:rPr>
        <w:t xml:space="preserve"> </w:t>
      </w:r>
      <w:bookmarkEnd w:id="1"/>
    </w:p>
    <w:p w14:paraId="6F636652" w14:textId="04EB318B" w:rsidR="00AD173A" w:rsidRDefault="00740F5B" w:rsidP="00311B2B">
      <w:pPr>
        <w:pStyle w:val="Pavadinimas"/>
        <w:spacing w:line="240" w:lineRule="auto"/>
        <w:ind w:firstLine="992"/>
        <w:jc w:val="both"/>
        <w:rPr>
          <w:rFonts w:ascii="Times New Roman" w:hAnsi="Times New Roman"/>
          <w:b w:val="0"/>
          <w:sz w:val="24"/>
        </w:rPr>
      </w:pPr>
      <w:r w:rsidRPr="00740F5B">
        <w:rPr>
          <w:rFonts w:ascii="Times New Roman" w:hAnsi="Times New Roman"/>
          <w:b w:val="0"/>
          <w:sz w:val="24"/>
        </w:rPr>
        <w:t>„7</w:t>
      </w:r>
      <w:r w:rsidR="00AD173A">
        <w:rPr>
          <w:rFonts w:ascii="Times New Roman" w:hAnsi="Times New Roman"/>
          <w:b w:val="0"/>
          <w:sz w:val="24"/>
        </w:rPr>
        <w:t xml:space="preserve">. </w:t>
      </w:r>
      <w:r w:rsidR="00AD173A" w:rsidRPr="00AD173A">
        <w:rPr>
          <w:rFonts w:ascii="Times New Roman" w:hAnsi="Times New Roman"/>
          <w:b w:val="0"/>
          <w:sz w:val="24"/>
        </w:rPr>
        <w:t>Garbės teismas sudaromas Teisėjų tarybos įgaliojimų laikui iš dešimties narių.</w:t>
      </w:r>
      <w:r w:rsidR="00E857EB">
        <w:rPr>
          <w:rFonts w:ascii="Times New Roman" w:hAnsi="Times New Roman"/>
          <w:bCs/>
          <w:sz w:val="24"/>
        </w:rPr>
        <w:t xml:space="preserve"> </w:t>
      </w:r>
      <w:r w:rsidR="00AD173A" w:rsidRPr="00AD173A">
        <w:rPr>
          <w:rFonts w:ascii="Times New Roman" w:hAnsi="Times New Roman"/>
          <w:b w:val="0"/>
          <w:sz w:val="24"/>
        </w:rPr>
        <w:t>Į Garbės teismo narius du kandidatus skiria Lietuvos Respublikos Prezidentas, du kandidatus – Lietuvos Respublikos Seimo Pirmininkas, šešis šio teismo kandidatus – Teisėjų taryba. Lietuvos Respublikos Prezidentas ir Lietuvos Respublikos Seimo Pirmininkas Garbės teismo nariais skiria visuomenės atstovus. Po vieną narį iš Lietuvos Aukščiausiojo Teismo, Lietuvos apeliacinio teismo ir Lietuvos vyriausiojo administracinio teismo, tris narius iš visų apygardų teismų, apygardų administracinių teismų ir apylinkių teismų teisėjų į Garbės teismą slaptu balsavimu Teisėjų tarybos nustatyta tvarka renka ir atšaukia Teisėjų taryba.</w:t>
      </w:r>
      <w:r w:rsidR="00AD173A">
        <w:rPr>
          <w:rFonts w:ascii="Times New Roman" w:hAnsi="Times New Roman"/>
          <w:b w:val="0"/>
          <w:sz w:val="24"/>
        </w:rPr>
        <w:t xml:space="preserve"> </w:t>
      </w:r>
      <w:r w:rsidR="00E857EB">
        <w:rPr>
          <w:rFonts w:ascii="Times New Roman" w:hAnsi="Times New Roman"/>
          <w:b w:val="0"/>
          <w:sz w:val="24"/>
        </w:rPr>
        <w:t>G</w:t>
      </w:r>
      <w:r w:rsidR="00AD173A">
        <w:rPr>
          <w:rFonts w:ascii="Times New Roman" w:hAnsi="Times New Roman"/>
          <w:b w:val="0"/>
          <w:sz w:val="24"/>
        </w:rPr>
        <w:t>arbės teismo nariais gali būti skiriami nepriekaištingos reputacijos, kaip tai apibrėžta Valstybės tarnybos įstatyme, asmenys ne daugiau kaip dviem kadencijoms iš eilės.“</w:t>
      </w:r>
    </w:p>
    <w:p w14:paraId="53595811" w14:textId="7B49B094" w:rsidR="00AD173A" w:rsidRDefault="00AD173A" w:rsidP="00311B2B">
      <w:pPr>
        <w:pStyle w:val="Pavadinimas"/>
        <w:spacing w:line="240" w:lineRule="auto"/>
        <w:ind w:firstLine="992"/>
        <w:jc w:val="both"/>
        <w:rPr>
          <w:rFonts w:ascii="Times New Roman" w:hAnsi="Times New Roman"/>
          <w:b w:val="0"/>
          <w:sz w:val="24"/>
        </w:rPr>
      </w:pPr>
      <w:r>
        <w:rPr>
          <w:rFonts w:ascii="Times New Roman" w:hAnsi="Times New Roman"/>
          <w:b w:val="0"/>
          <w:sz w:val="24"/>
        </w:rPr>
        <w:t xml:space="preserve">1.2. </w:t>
      </w:r>
      <w:r w:rsidR="00F713A3">
        <w:rPr>
          <w:rFonts w:ascii="Times New Roman" w:hAnsi="Times New Roman"/>
          <w:b w:val="0"/>
          <w:sz w:val="24"/>
        </w:rPr>
        <w:t>P</w:t>
      </w:r>
      <w:r>
        <w:rPr>
          <w:rFonts w:ascii="Times New Roman" w:hAnsi="Times New Roman"/>
          <w:b w:val="0"/>
          <w:sz w:val="24"/>
        </w:rPr>
        <w:t xml:space="preserve">akeisti 46 punktą </w:t>
      </w:r>
      <w:r w:rsidRPr="00AD173A">
        <w:rPr>
          <w:rFonts w:ascii="Times New Roman" w:hAnsi="Times New Roman"/>
          <w:b w:val="0"/>
          <w:sz w:val="24"/>
        </w:rPr>
        <w:t>ir</w:t>
      </w:r>
      <w:r w:rsidR="00B11437">
        <w:rPr>
          <w:rFonts w:ascii="Times New Roman" w:hAnsi="Times New Roman"/>
          <w:b w:val="0"/>
          <w:sz w:val="24"/>
        </w:rPr>
        <w:t xml:space="preserve"> jį</w:t>
      </w:r>
      <w:r w:rsidRPr="00AD173A">
        <w:rPr>
          <w:rFonts w:ascii="Times New Roman" w:hAnsi="Times New Roman"/>
          <w:b w:val="0"/>
          <w:sz w:val="24"/>
        </w:rPr>
        <w:t xml:space="preserve"> išdėstyti taip:</w:t>
      </w:r>
    </w:p>
    <w:p w14:paraId="25945CD1" w14:textId="4DD8611C" w:rsidR="00AD173A" w:rsidRDefault="00AD173A" w:rsidP="00311B2B">
      <w:pPr>
        <w:pStyle w:val="Pavadinimas"/>
        <w:spacing w:line="240" w:lineRule="auto"/>
        <w:ind w:firstLine="992"/>
        <w:jc w:val="both"/>
        <w:rPr>
          <w:rFonts w:ascii="Times New Roman" w:hAnsi="Times New Roman"/>
          <w:b w:val="0"/>
          <w:sz w:val="24"/>
        </w:rPr>
      </w:pPr>
      <w:r>
        <w:rPr>
          <w:rFonts w:ascii="Times New Roman" w:hAnsi="Times New Roman"/>
          <w:b w:val="0"/>
          <w:sz w:val="24"/>
        </w:rPr>
        <w:t xml:space="preserve">,,46. </w:t>
      </w:r>
      <w:r w:rsidR="00B44209" w:rsidRPr="00B44209">
        <w:rPr>
          <w:rFonts w:ascii="Times New Roman" w:hAnsi="Times New Roman"/>
          <w:b w:val="0"/>
          <w:sz w:val="24"/>
        </w:rPr>
        <w:t>Garbės teismo sprendimas, kuriuo išsprendžiama drausmės byla, per dešimt dienų nuo jo priėmimo gali būti skundžiamas Lietuvos Aukščiausiajam Teismui Teismų įstatyme nustatyta tvarka.</w:t>
      </w:r>
      <w:r w:rsidR="00B44209">
        <w:rPr>
          <w:rFonts w:ascii="Times New Roman" w:hAnsi="Times New Roman"/>
          <w:b w:val="0"/>
          <w:sz w:val="24"/>
        </w:rPr>
        <w:t xml:space="preserve"> Jei Garbės teismo sprendimas apskundžiamas, drausminė nuobauda įsigalioja nuo Lietuvos Aukščiausiojo Teismo sprendimo priėmimo dienos ir galioja vienus metus.“</w:t>
      </w:r>
    </w:p>
    <w:p w14:paraId="47B99332" w14:textId="77777777" w:rsidR="00B44209" w:rsidRDefault="00B44209" w:rsidP="00311B2B">
      <w:pPr>
        <w:pStyle w:val="Pavadinimas"/>
        <w:spacing w:line="240" w:lineRule="auto"/>
        <w:ind w:firstLine="992"/>
        <w:jc w:val="both"/>
        <w:rPr>
          <w:rFonts w:ascii="Times New Roman" w:hAnsi="Times New Roman"/>
          <w:b w:val="0"/>
          <w:sz w:val="24"/>
        </w:rPr>
      </w:pPr>
      <w:r>
        <w:rPr>
          <w:rFonts w:ascii="Times New Roman" w:hAnsi="Times New Roman"/>
          <w:b w:val="0"/>
          <w:sz w:val="24"/>
        </w:rPr>
        <w:t xml:space="preserve">1.3. </w:t>
      </w:r>
      <w:r w:rsidR="00F713A3">
        <w:rPr>
          <w:rFonts w:ascii="Times New Roman" w:hAnsi="Times New Roman"/>
          <w:b w:val="0"/>
          <w:sz w:val="24"/>
        </w:rPr>
        <w:t>P</w:t>
      </w:r>
      <w:r>
        <w:rPr>
          <w:rFonts w:ascii="Times New Roman" w:hAnsi="Times New Roman"/>
          <w:b w:val="0"/>
          <w:sz w:val="24"/>
        </w:rPr>
        <w:t>apildyti 60 punktu:</w:t>
      </w:r>
    </w:p>
    <w:p w14:paraId="3550B3C4" w14:textId="0112512F" w:rsidR="00740F5B" w:rsidRPr="00740F5B" w:rsidRDefault="00B44209" w:rsidP="00311B2B">
      <w:pPr>
        <w:pStyle w:val="Pavadinimas"/>
        <w:spacing w:line="240" w:lineRule="auto"/>
        <w:ind w:firstLine="992"/>
        <w:jc w:val="both"/>
        <w:rPr>
          <w:rFonts w:ascii="Times New Roman" w:hAnsi="Times New Roman"/>
          <w:b w:val="0"/>
          <w:sz w:val="24"/>
        </w:rPr>
      </w:pPr>
      <w:r>
        <w:rPr>
          <w:rFonts w:ascii="Times New Roman" w:hAnsi="Times New Roman"/>
          <w:b w:val="0"/>
          <w:sz w:val="24"/>
        </w:rPr>
        <w:t xml:space="preserve">,,60. Garbės teismo narių darbas Garbės teisme apmokamas Valstybės ir savivaldybių </w:t>
      </w:r>
      <w:r w:rsidR="00E857EB">
        <w:rPr>
          <w:rFonts w:ascii="Times New Roman" w:hAnsi="Times New Roman"/>
          <w:b w:val="0"/>
          <w:sz w:val="24"/>
        </w:rPr>
        <w:t xml:space="preserve">įstaigų </w:t>
      </w:r>
      <w:r>
        <w:rPr>
          <w:rFonts w:ascii="Times New Roman" w:hAnsi="Times New Roman"/>
          <w:b w:val="0"/>
          <w:sz w:val="24"/>
        </w:rPr>
        <w:t>darbuotojų ir komisijų narių apmokėjimo įstatymo nustatyta tvarka.“</w:t>
      </w:r>
    </w:p>
    <w:p w14:paraId="740D2E6E" w14:textId="6A193212" w:rsidR="00F713A3" w:rsidRDefault="00EB6023" w:rsidP="00F713A3">
      <w:pPr>
        <w:pStyle w:val="Pavadinimas"/>
        <w:numPr>
          <w:ilvl w:val="0"/>
          <w:numId w:val="2"/>
        </w:numPr>
        <w:spacing w:line="240" w:lineRule="auto"/>
        <w:ind w:left="0" w:firstLine="993"/>
        <w:jc w:val="both"/>
        <w:rPr>
          <w:rFonts w:ascii="Times New Roman" w:hAnsi="Times New Roman"/>
          <w:b w:val="0"/>
          <w:sz w:val="24"/>
        </w:rPr>
      </w:pPr>
      <w:r w:rsidRPr="00F713A3">
        <w:rPr>
          <w:rFonts w:ascii="Times New Roman" w:hAnsi="Times New Roman"/>
          <w:b w:val="0"/>
          <w:sz w:val="24"/>
        </w:rPr>
        <w:t>Nustatyti, kad šis nutarimas įsigalioja 2020 m. sausio 1 d.</w:t>
      </w:r>
      <w:r w:rsidR="00F713A3" w:rsidRPr="00F713A3">
        <w:rPr>
          <w:rFonts w:ascii="Times New Roman" w:hAnsi="Times New Roman"/>
          <w:b w:val="0"/>
          <w:sz w:val="24"/>
        </w:rPr>
        <w:t xml:space="preserve">, o nutarimo 1.1 papunkčiu keičiamo </w:t>
      </w:r>
      <w:r w:rsidR="00F713A3">
        <w:rPr>
          <w:rFonts w:ascii="Times New Roman" w:hAnsi="Times New Roman"/>
          <w:b w:val="0"/>
          <w:sz w:val="24"/>
        </w:rPr>
        <w:t xml:space="preserve">Teisėjų garbės teismo </w:t>
      </w:r>
      <w:r w:rsidR="00F713A3" w:rsidRPr="00F713A3">
        <w:rPr>
          <w:rFonts w:ascii="Times New Roman" w:hAnsi="Times New Roman"/>
          <w:b w:val="0"/>
          <w:sz w:val="24"/>
        </w:rPr>
        <w:t xml:space="preserve">nuostatų </w:t>
      </w:r>
      <w:r w:rsidR="00F713A3">
        <w:rPr>
          <w:rFonts w:ascii="Times New Roman" w:hAnsi="Times New Roman"/>
          <w:b w:val="0"/>
          <w:sz w:val="24"/>
        </w:rPr>
        <w:t>7</w:t>
      </w:r>
      <w:r w:rsidR="00F713A3" w:rsidRPr="00F713A3">
        <w:rPr>
          <w:rFonts w:ascii="Times New Roman" w:hAnsi="Times New Roman"/>
          <w:b w:val="0"/>
          <w:sz w:val="24"/>
        </w:rPr>
        <w:t xml:space="preserve"> punkto nuostata, susijusi su kadencij</w:t>
      </w:r>
      <w:r w:rsidR="00131470">
        <w:rPr>
          <w:rFonts w:ascii="Times New Roman" w:hAnsi="Times New Roman"/>
          <w:b w:val="0"/>
          <w:sz w:val="24"/>
        </w:rPr>
        <w:t>ų skaičiaus</w:t>
      </w:r>
      <w:r w:rsidR="00F713A3" w:rsidRPr="00F713A3">
        <w:rPr>
          <w:rFonts w:ascii="Times New Roman" w:hAnsi="Times New Roman"/>
          <w:b w:val="0"/>
          <w:sz w:val="24"/>
        </w:rPr>
        <w:t xml:space="preserve"> nustatymu, taikoma po 2020 m. sausio 1 d. naujai paskirtiems </w:t>
      </w:r>
      <w:r w:rsidR="00F713A3">
        <w:rPr>
          <w:rFonts w:ascii="Times New Roman" w:hAnsi="Times New Roman"/>
          <w:b w:val="0"/>
          <w:sz w:val="24"/>
        </w:rPr>
        <w:t>Teisėjų garbės teismo</w:t>
      </w:r>
      <w:r w:rsidR="00F713A3" w:rsidRPr="00F713A3">
        <w:rPr>
          <w:rFonts w:ascii="Times New Roman" w:hAnsi="Times New Roman"/>
          <w:b w:val="0"/>
          <w:sz w:val="24"/>
        </w:rPr>
        <w:t xml:space="preserve"> nariams.</w:t>
      </w:r>
    </w:p>
    <w:p w14:paraId="63A2BBEC" w14:textId="7F7D1E44" w:rsidR="004B2651" w:rsidRDefault="004B2651" w:rsidP="004B2651">
      <w:pPr>
        <w:pStyle w:val="Pavadinimas"/>
        <w:spacing w:line="240" w:lineRule="auto"/>
        <w:ind w:left="993"/>
        <w:jc w:val="both"/>
        <w:rPr>
          <w:rFonts w:ascii="Times New Roman" w:hAnsi="Times New Roman"/>
          <w:b w:val="0"/>
          <w:sz w:val="24"/>
        </w:rPr>
      </w:pPr>
    </w:p>
    <w:p w14:paraId="7DFF1A20" w14:textId="77777777" w:rsidR="004B2651" w:rsidRPr="00F713A3" w:rsidRDefault="004B2651" w:rsidP="004B2651">
      <w:pPr>
        <w:pStyle w:val="Pavadinimas"/>
        <w:spacing w:line="240" w:lineRule="auto"/>
        <w:ind w:left="993"/>
        <w:jc w:val="both"/>
        <w:rPr>
          <w:rFonts w:ascii="Times New Roman" w:hAnsi="Times New Roman"/>
          <w:b w:val="0"/>
          <w:sz w:val="24"/>
        </w:rPr>
      </w:pPr>
    </w:p>
    <w:p w14:paraId="38BB360F" w14:textId="77777777" w:rsidR="00EB6023" w:rsidRDefault="00EB6023" w:rsidP="00740F5B">
      <w:pPr>
        <w:pStyle w:val="Pavadinimas"/>
        <w:spacing w:line="240" w:lineRule="auto"/>
        <w:ind w:firstLine="1134"/>
        <w:jc w:val="both"/>
        <w:rPr>
          <w:rFonts w:ascii="Times New Roman" w:hAnsi="Times New Roman"/>
          <w:b w:val="0"/>
          <w:sz w:val="24"/>
        </w:rPr>
      </w:pPr>
    </w:p>
    <w:tbl>
      <w:tblPr>
        <w:tblW w:w="0" w:type="auto"/>
        <w:tblLayout w:type="fixed"/>
        <w:tblLook w:val="0000" w:firstRow="0" w:lastRow="0" w:firstColumn="0" w:lastColumn="0" w:noHBand="0" w:noVBand="0"/>
      </w:tblPr>
      <w:tblGrid>
        <w:gridCol w:w="7308"/>
        <w:gridCol w:w="2490"/>
      </w:tblGrid>
      <w:tr w:rsidR="004B2651" w:rsidRPr="008C4F67" w14:paraId="0AF019D2" w14:textId="77777777" w:rsidTr="00DF28E8">
        <w:tc>
          <w:tcPr>
            <w:tcW w:w="7308" w:type="dxa"/>
          </w:tcPr>
          <w:p w14:paraId="4F41E6BC" w14:textId="77777777" w:rsidR="004B2651" w:rsidRPr="008C4F67" w:rsidRDefault="004B2651" w:rsidP="00DF28E8">
            <w:r>
              <w:rPr>
                <w:bCs/>
              </w:rPr>
              <w:t>Pirmininkas</w:t>
            </w:r>
          </w:p>
        </w:tc>
        <w:tc>
          <w:tcPr>
            <w:tcW w:w="2490" w:type="dxa"/>
          </w:tcPr>
          <w:p w14:paraId="2E3D90FE" w14:textId="77777777" w:rsidR="004B2651" w:rsidRPr="008C4F67" w:rsidRDefault="004B2651" w:rsidP="00DF28E8">
            <w:r>
              <w:rPr>
                <w:bCs/>
              </w:rPr>
              <w:t>Algimantas Valantinas</w:t>
            </w:r>
          </w:p>
        </w:tc>
      </w:tr>
    </w:tbl>
    <w:p w14:paraId="381B53F2" w14:textId="77777777" w:rsidR="004B2651" w:rsidRPr="008C4F67" w:rsidRDefault="004B2651" w:rsidP="004B2651"/>
    <w:p w14:paraId="0B704FC5" w14:textId="77777777" w:rsidR="004B2651" w:rsidRDefault="004B2651" w:rsidP="004B2651"/>
    <w:p w14:paraId="6EB0FEC6" w14:textId="77777777" w:rsidR="004B2651" w:rsidRDefault="004B2651" w:rsidP="004B2651"/>
    <w:tbl>
      <w:tblPr>
        <w:tblW w:w="0" w:type="auto"/>
        <w:tblLayout w:type="fixed"/>
        <w:tblLook w:val="0000" w:firstRow="0" w:lastRow="0" w:firstColumn="0" w:lastColumn="0" w:noHBand="0" w:noVBand="0"/>
      </w:tblPr>
      <w:tblGrid>
        <w:gridCol w:w="7308"/>
        <w:gridCol w:w="2490"/>
      </w:tblGrid>
      <w:tr w:rsidR="004B2651" w14:paraId="01A1C283" w14:textId="77777777" w:rsidTr="00DF28E8">
        <w:tc>
          <w:tcPr>
            <w:tcW w:w="7308" w:type="dxa"/>
          </w:tcPr>
          <w:p w14:paraId="172AD357" w14:textId="77777777" w:rsidR="004B2651" w:rsidRDefault="004B2651" w:rsidP="00DF28E8">
            <w:r>
              <w:t>Sekretorė</w:t>
            </w:r>
          </w:p>
        </w:tc>
        <w:tc>
          <w:tcPr>
            <w:tcW w:w="2490" w:type="dxa"/>
          </w:tcPr>
          <w:p w14:paraId="60FA692D" w14:textId="77777777" w:rsidR="004B2651" w:rsidRDefault="004B2651" w:rsidP="00DF28E8">
            <w:r>
              <w:t>Neringa Švedienė</w:t>
            </w:r>
          </w:p>
        </w:tc>
      </w:tr>
    </w:tbl>
    <w:p w14:paraId="793DB779" w14:textId="77777777" w:rsidR="00AB125E" w:rsidRDefault="00477505"/>
    <w:sectPr w:rsidR="00AB125E"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FD8DD" w14:textId="77777777" w:rsidR="00477505" w:rsidRDefault="00477505">
      <w:r>
        <w:separator/>
      </w:r>
    </w:p>
  </w:endnote>
  <w:endnote w:type="continuationSeparator" w:id="0">
    <w:p w14:paraId="73AAEFF4" w14:textId="77777777" w:rsidR="00477505" w:rsidRDefault="0047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0B261" w14:textId="77777777" w:rsidR="00477505" w:rsidRDefault="00477505">
      <w:r>
        <w:separator/>
      </w:r>
    </w:p>
  </w:footnote>
  <w:footnote w:type="continuationSeparator" w:id="0">
    <w:p w14:paraId="1A04B565" w14:textId="77777777" w:rsidR="00477505" w:rsidRDefault="0047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C8DD" w14:textId="77777777" w:rsidR="0071689B" w:rsidRDefault="00EB6023" w:rsidP="00285BDF">
    <w:pPr>
      <w:pStyle w:val="Antrats"/>
      <w:jc w:val="center"/>
    </w:pPr>
    <w:r>
      <w:fldChar w:fldCharType="begin"/>
    </w:r>
    <w:r>
      <w:instrText xml:space="preserve"> PAGE   \* MERGEFORMAT </w:instrText>
    </w:r>
    <w:r>
      <w:fldChar w:fldCharType="separate"/>
    </w:r>
    <w:r w:rsidR="008431E7">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A57B" w14:textId="4DD50ECC" w:rsidR="00333BDF" w:rsidRDefault="00EB6023" w:rsidP="00333BDF">
    <w:pPr>
      <w:jc w:val="right"/>
      <w:rPr>
        <w:b/>
        <w:lang w:eastAsia="lt-LT"/>
      </w:rPr>
    </w:pPr>
    <w:r>
      <w:tab/>
    </w:r>
    <w:r>
      <w:tab/>
    </w:r>
  </w:p>
  <w:p w14:paraId="206BA266" w14:textId="2FD04A02" w:rsidR="0071689B" w:rsidRPr="00FD2200" w:rsidRDefault="00477505">
    <w:pPr>
      <w:pStyle w:val="Antrats"/>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B329F"/>
    <w:multiLevelType w:val="hybridMultilevel"/>
    <w:tmpl w:val="6576E3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66188"/>
    <w:multiLevelType w:val="hybridMultilevel"/>
    <w:tmpl w:val="25DA877C"/>
    <w:lvl w:ilvl="0" w:tplc="07CEE67C">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440B70"/>
    <w:multiLevelType w:val="hybridMultilevel"/>
    <w:tmpl w:val="91E2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23"/>
    <w:rsid w:val="00016DCE"/>
    <w:rsid w:val="000A7F73"/>
    <w:rsid w:val="000C0F73"/>
    <w:rsid w:val="000C2570"/>
    <w:rsid w:val="000F6FF7"/>
    <w:rsid w:val="00131470"/>
    <w:rsid w:val="00190FB6"/>
    <w:rsid w:val="001B3857"/>
    <w:rsid w:val="002D54FD"/>
    <w:rsid w:val="00311B2B"/>
    <w:rsid w:val="00333BDF"/>
    <w:rsid w:val="003F1291"/>
    <w:rsid w:val="003F7093"/>
    <w:rsid w:val="004238EB"/>
    <w:rsid w:val="00477505"/>
    <w:rsid w:val="004B2651"/>
    <w:rsid w:val="004C7539"/>
    <w:rsid w:val="00540715"/>
    <w:rsid w:val="0054711C"/>
    <w:rsid w:val="005C1082"/>
    <w:rsid w:val="006F04A8"/>
    <w:rsid w:val="00740F5B"/>
    <w:rsid w:val="007A579D"/>
    <w:rsid w:val="008431E7"/>
    <w:rsid w:val="008C6FD7"/>
    <w:rsid w:val="00A71101"/>
    <w:rsid w:val="00AA3C4E"/>
    <w:rsid w:val="00AD173A"/>
    <w:rsid w:val="00B11437"/>
    <w:rsid w:val="00B44209"/>
    <w:rsid w:val="00B64781"/>
    <w:rsid w:val="00BE0A35"/>
    <w:rsid w:val="00C146C9"/>
    <w:rsid w:val="00C43F8B"/>
    <w:rsid w:val="00C9463A"/>
    <w:rsid w:val="00CA000F"/>
    <w:rsid w:val="00CA16BE"/>
    <w:rsid w:val="00D129EE"/>
    <w:rsid w:val="00D527D0"/>
    <w:rsid w:val="00E857EB"/>
    <w:rsid w:val="00E96648"/>
    <w:rsid w:val="00EB0CB7"/>
    <w:rsid w:val="00EB6023"/>
    <w:rsid w:val="00F713A3"/>
    <w:rsid w:val="00F94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0F2C"/>
  <w15:docId w15:val="{A238C82C-071A-40E5-A378-BEDA7F25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602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023"/>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EB6023"/>
    <w:rPr>
      <w:rFonts w:ascii="Tahoma" w:eastAsia="Times New Roman" w:hAnsi="Tahoma" w:cs="Times New Roman"/>
      <w:b/>
      <w:sz w:val="28"/>
      <w:szCs w:val="24"/>
    </w:rPr>
  </w:style>
  <w:style w:type="paragraph" w:styleId="Data">
    <w:name w:val="Date"/>
    <w:basedOn w:val="prastasis"/>
    <w:next w:val="prastasis"/>
    <w:link w:val="DataDiagrama"/>
    <w:rsid w:val="00EB6023"/>
    <w:pPr>
      <w:jc w:val="center"/>
    </w:pPr>
  </w:style>
  <w:style w:type="character" w:customStyle="1" w:styleId="DataDiagrama">
    <w:name w:val="Data Diagrama"/>
    <w:basedOn w:val="Numatytasispastraiposriftas"/>
    <w:link w:val="Data"/>
    <w:rsid w:val="00EB6023"/>
    <w:rPr>
      <w:rFonts w:ascii="Times New Roman" w:eastAsia="Times New Roman" w:hAnsi="Times New Roman" w:cs="Times New Roman"/>
      <w:sz w:val="24"/>
      <w:szCs w:val="24"/>
    </w:rPr>
  </w:style>
  <w:style w:type="paragraph" w:styleId="Antrats">
    <w:name w:val="header"/>
    <w:basedOn w:val="prastasis"/>
    <w:link w:val="AntratsDiagrama"/>
    <w:uiPriority w:val="99"/>
    <w:rsid w:val="00EB6023"/>
    <w:pPr>
      <w:tabs>
        <w:tab w:val="center" w:pos="4819"/>
        <w:tab w:val="right" w:pos="9638"/>
      </w:tabs>
    </w:pPr>
  </w:style>
  <w:style w:type="character" w:customStyle="1" w:styleId="AntratsDiagrama">
    <w:name w:val="Antraštės Diagrama"/>
    <w:basedOn w:val="Numatytasispastraiposriftas"/>
    <w:link w:val="Antrats"/>
    <w:uiPriority w:val="99"/>
    <w:rsid w:val="00EB602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946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463A"/>
    <w:rPr>
      <w:rFonts w:ascii="Segoe UI" w:eastAsia="Times New Roman" w:hAnsi="Segoe UI" w:cs="Segoe UI"/>
      <w:sz w:val="18"/>
      <w:szCs w:val="18"/>
    </w:rPr>
  </w:style>
  <w:style w:type="paragraph" w:styleId="Sraopastraipa">
    <w:name w:val="List Paragraph"/>
    <w:basedOn w:val="prastasis"/>
    <w:rsid w:val="00F713A3"/>
    <w:pPr>
      <w:ind w:left="720"/>
      <w:contextualSpacing/>
    </w:pPr>
    <w:rPr>
      <w:szCs w:val="20"/>
    </w:rPr>
  </w:style>
  <w:style w:type="character" w:styleId="Komentaronuoroda">
    <w:name w:val="annotation reference"/>
    <w:basedOn w:val="Numatytasispastraiposriftas"/>
    <w:uiPriority w:val="99"/>
    <w:semiHidden/>
    <w:unhideWhenUsed/>
    <w:rsid w:val="00F713A3"/>
    <w:rPr>
      <w:sz w:val="16"/>
      <w:szCs w:val="16"/>
    </w:rPr>
  </w:style>
  <w:style w:type="paragraph" w:styleId="Komentarotekstas">
    <w:name w:val="annotation text"/>
    <w:basedOn w:val="prastasis"/>
    <w:link w:val="KomentarotekstasDiagrama"/>
    <w:uiPriority w:val="99"/>
    <w:semiHidden/>
    <w:unhideWhenUsed/>
    <w:rsid w:val="00F713A3"/>
    <w:rPr>
      <w:sz w:val="20"/>
      <w:szCs w:val="20"/>
    </w:rPr>
  </w:style>
  <w:style w:type="character" w:customStyle="1" w:styleId="KomentarotekstasDiagrama">
    <w:name w:val="Komentaro tekstas Diagrama"/>
    <w:basedOn w:val="Numatytasispastraiposriftas"/>
    <w:link w:val="Komentarotekstas"/>
    <w:uiPriority w:val="99"/>
    <w:semiHidden/>
    <w:rsid w:val="00F713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31470"/>
    <w:rPr>
      <w:b/>
      <w:bCs/>
    </w:rPr>
  </w:style>
  <w:style w:type="character" w:customStyle="1" w:styleId="KomentarotemaDiagrama">
    <w:name w:val="Komentaro tema Diagrama"/>
    <w:basedOn w:val="KomentarotekstasDiagrama"/>
    <w:link w:val="Komentarotema"/>
    <w:uiPriority w:val="99"/>
    <w:semiHidden/>
    <w:rsid w:val="00131470"/>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333BDF"/>
    <w:pPr>
      <w:tabs>
        <w:tab w:val="center" w:pos="4986"/>
        <w:tab w:val="right" w:pos="9972"/>
      </w:tabs>
    </w:pPr>
  </w:style>
  <w:style w:type="character" w:customStyle="1" w:styleId="PoratDiagrama">
    <w:name w:val="Poraštė Diagrama"/>
    <w:basedOn w:val="Numatytasispastraiposriftas"/>
    <w:link w:val="Porat"/>
    <w:uiPriority w:val="99"/>
    <w:rsid w:val="00333B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1708</Words>
  <Characters>975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5</cp:revision>
  <cp:lastPrinted>2019-11-28T07:04:00Z</cp:lastPrinted>
  <dcterms:created xsi:type="dcterms:W3CDTF">2019-12-03T12:49:00Z</dcterms:created>
  <dcterms:modified xsi:type="dcterms:W3CDTF">2019-12-16T11:11:00Z</dcterms:modified>
</cp:coreProperties>
</file>