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C7DB" w14:textId="79A2355D" w:rsidR="006F53B4" w:rsidRDefault="006F53B4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4C845AEA" w14:textId="77777777" w:rsidR="006F53B4" w:rsidRPr="005A5E86" w:rsidRDefault="006F53B4" w:rsidP="006F53B4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0CA0AC49" w14:textId="77777777" w:rsidR="006F53B4" w:rsidRPr="005A5E86" w:rsidRDefault="006F53B4" w:rsidP="006F53B4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0AFE27DE" w14:textId="77777777" w:rsidR="006F53B4" w:rsidRPr="005A5E86" w:rsidRDefault="006F53B4" w:rsidP="006F53B4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TEISĖJŲ SKAIČIAUS NUSTATYMO </w:t>
      </w:r>
    </w:p>
    <w:p w14:paraId="534C1DBA" w14:textId="77777777" w:rsidR="006F53B4" w:rsidRPr="00C424AA" w:rsidRDefault="006F53B4" w:rsidP="006F53B4">
      <w:pPr>
        <w:pStyle w:val="Data"/>
      </w:pPr>
    </w:p>
    <w:p w14:paraId="6DAD9595" w14:textId="71E749DB" w:rsidR="00B349AD" w:rsidRDefault="006F53B4" w:rsidP="006F53B4">
      <w:pPr>
        <w:pStyle w:val="Data"/>
      </w:pPr>
      <w:r w:rsidRPr="00C424AA">
        <w:t>20</w:t>
      </w:r>
      <w:r>
        <w:t>20</w:t>
      </w:r>
      <w:r w:rsidRPr="00C424AA">
        <w:t xml:space="preserve"> m. </w:t>
      </w:r>
      <w:r>
        <w:t xml:space="preserve">vasario 28 </w:t>
      </w:r>
      <w:r w:rsidRPr="00C424AA">
        <w:t xml:space="preserve">d. Nr. </w:t>
      </w:r>
      <w:r w:rsidR="00B349AD">
        <w:t>13P</w:t>
      </w:r>
      <w:r w:rsidR="00B349AD" w:rsidRPr="006A08D3">
        <w:t>-</w:t>
      </w:r>
      <w:r w:rsidR="001174BA">
        <w:t>23</w:t>
      </w:r>
      <w:bookmarkStart w:id="0" w:name="_GoBack"/>
      <w:bookmarkEnd w:id="0"/>
      <w:r w:rsidR="00B349AD" w:rsidRPr="006A08D3">
        <w:t>-(7.1.</w:t>
      </w:r>
      <w:r w:rsidR="00B349AD">
        <w:t xml:space="preserve">2)  </w:t>
      </w:r>
    </w:p>
    <w:p w14:paraId="439CF8DF" w14:textId="487C9003" w:rsidR="006F53B4" w:rsidRPr="00C424AA" w:rsidRDefault="006F53B4" w:rsidP="006F53B4">
      <w:pPr>
        <w:pStyle w:val="Data"/>
      </w:pPr>
      <w:r w:rsidRPr="00C424AA">
        <w:t>Vilnius</w:t>
      </w:r>
    </w:p>
    <w:p w14:paraId="78045C9F" w14:textId="77777777" w:rsidR="006F53B4" w:rsidRPr="00C424AA" w:rsidRDefault="006F53B4" w:rsidP="006F53B4">
      <w:pPr>
        <w:pStyle w:val="Data"/>
        <w:jc w:val="left"/>
      </w:pPr>
    </w:p>
    <w:p w14:paraId="07A12872" w14:textId="77777777" w:rsidR="006F53B4" w:rsidRPr="001B111C" w:rsidRDefault="006F53B4" w:rsidP="006F53B4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1B111C">
        <w:rPr>
          <w:rFonts w:ascii="Times New Roman" w:hAnsi="Times New Roman"/>
          <w:b w:val="0"/>
          <w:sz w:val="24"/>
        </w:rPr>
        <w:t>Vadovaudamasi Lietuvos Respublikos teismų įstatymo 120 straipsnio 5 punktu, atsižvelgdama į Vilniaus apygardos teismo pirmininkės Loretos Braždienės 2019 m. gruodžio 18 d. raštą Nr. TR-940 „Dėl teisėjų skaičiaus Vilniaus apygardos teisme nustatymo“, įvertinusi tai, kad Lietuvos Respublikos Seimo 2019 m. gruodžio 12 d. nutarimu Nr. XIII-2682 „Dėl Lietuvos Aukščiausiojo Teismo teisėjų skaičiaus nustatymo“ nuo 2020 m. birželio 1 d. Lietuvos Aukščiausiajame Teisme nustatytas 32 teisėjų etatų skaičius, siekdama vienodinti darbo krūvius apygardų teismuose, Teisėjų taryba n u t a r i a:</w:t>
      </w:r>
    </w:p>
    <w:p w14:paraId="4C994B1F" w14:textId="77777777" w:rsidR="006F53B4" w:rsidRDefault="006F53B4" w:rsidP="006F53B4">
      <w:pPr>
        <w:pStyle w:val="Pavadinimas"/>
        <w:spacing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B111C">
        <w:rPr>
          <w:rFonts w:ascii="Times New Roman" w:hAnsi="Times New Roman"/>
          <w:b w:val="0"/>
          <w:sz w:val="24"/>
        </w:rPr>
        <w:t>Siūlyti Lietuvos Respublikos Prezidentui nuo 2020 m. birželio 1 d. nustatyti teisėjų skaičių Vilniaus apygardos teisme – 58.</w:t>
      </w:r>
      <w:r>
        <w:rPr>
          <w:rFonts w:ascii="Times New Roman" w:hAnsi="Times New Roman"/>
          <w:b w:val="0"/>
          <w:sz w:val="24"/>
        </w:rPr>
        <w:t xml:space="preserve">  </w:t>
      </w:r>
    </w:p>
    <w:p w14:paraId="2FE3B676" w14:textId="77777777" w:rsidR="006F53B4" w:rsidRPr="00907FCC" w:rsidRDefault="006F53B4" w:rsidP="006F53B4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492A4D6D" w14:textId="77777777" w:rsidR="006F53B4" w:rsidRPr="00C424AA" w:rsidRDefault="006F53B4" w:rsidP="00B349AD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B349AD" w:rsidRPr="006F0B10" w14:paraId="24F0A6FF" w14:textId="77777777" w:rsidTr="003F4F33">
        <w:tc>
          <w:tcPr>
            <w:tcW w:w="6946" w:type="dxa"/>
            <w:hideMark/>
          </w:tcPr>
          <w:p w14:paraId="5167F241" w14:textId="77777777" w:rsidR="00B349AD" w:rsidRPr="006F0B10" w:rsidRDefault="00B349AD" w:rsidP="003F4F33">
            <w:r>
              <w:t>Pirmininkas</w:t>
            </w:r>
          </w:p>
        </w:tc>
        <w:tc>
          <w:tcPr>
            <w:tcW w:w="2852" w:type="dxa"/>
            <w:hideMark/>
          </w:tcPr>
          <w:p w14:paraId="1BC59AA1" w14:textId="77777777" w:rsidR="00B349AD" w:rsidRDefault="00B349AD" w:rsidP="003F4F33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6C9E55D" w14:textId="77777777" w:rsidR="00B349AD" w:rsidRDefault="00B349AD" w:rsidP="003F4F33">
            <w:pPr>
              <w:rPr>
                <w:lang w:eastAsia="lt-LT"/>
              </w:rPr>
            </w:pPr>
          </w:p>
          <w:p w14:paraId="0A70D038" w14:textId="77777777" w:rsidR="00B349AD" w:rsidRPr="006F0B10" w:rsidRDefault="00B349AD" w:rsidP="003F4F33">
            <w:pPr>
              <w:rPr>
                <w:lang w:eastAsia="lt-LT"/>
              </w:rPr>
            </w:pPr>
          </w:p>
        </w:tc>
      </w:tr>
      <w:tr w:rsidR="00B349AD" w:rsidRPr="003931DA" w14:paraId="11BCAA73" w14:textId="77777777" w:rsidTr="003F4F33">
        <w:trPr>
          <w:trHeight w:val="591"/>
        </w:trPr>
        <w:tc>
          <w:tcPr>
            <w:tcW w:w="6946" w:type="dxa"/>
          </w:tcPr>
          <w:p w14:paraId="3F435662" w14:textId="77777777" w:rsidR="00B349AD" w:rsidRPr="003931DA" w:rsidRDefault="00B349AD" w:rsidP="003F4F33">
            <w:r w:rsidRPr="003931DA">
              <w:t xml:space="preserve">Teisėjų tarybos narė, </w:t>
            </w:r>
          </w:p>
          <w:p w14:paraId="1555CDF6" w14:textId="77777777" w:rsidR="00B349AD" w:rsidRPr="003931DA" w:rsidRDefault="00B349AD" w:rsidP="003F4F33">
            <w:r w:rsidRPr="003931DA">
              <w:t>atliekanti sekretoriaus funkcijas</w:t>
            </w:r>
          </w:p>
        </w:tc>
        <w:tc>
          <w:tcPr>
            <w:tcW w:w="2852" w:type="dxa"/>
          </w:tcPr>
          <w:p w14:paraId="17CB2079" w14:textId="77777777" w:rsidR="00B349AD" w:rsidRPr="003931DA" w:rsidRDefault="00B349AD" w:rsidP="003F4F33"/>
          <w:p w14:paraId="66A98E15" w14:textId="77777777" w:rsidR="00B349AD" w:rsidRPr="003931DA" w:rsidRDefault="00B349AD" w:rsidP="003F4F33">
            <w:r w:rsidRPr="003931DA">
              <w:t xml:space="preserve">Loreta Braždienė       </w:t>
            </w:r>
          </w:p>
        </w:tc>
      </w:tr>
    </w:tbl>
    <w:p w14:paraId="14AAC517" w14:textId="77777777" w:rsidR="00C07E7C" w:rsidRPr="00C424AA" w:rsidRDefault="00C07E7C" w:rsidP="006F53B4">
      <w:pPr>
        <w:pStyle w:val="Pavadinimas"/>
        <w:spacing w:line="480" w:lineRule="auto"/>
        <w:rPr>
          <w:rFonts w:ascii="Times New Roman" w:hAnsi="Times New Roman"/>
          <w:b w:val="0"/>
          <w:sz w:val="24"/>
        </w:rPr>
      </w:pPr>
    </w:p>
    <w:sectPr w:rsidR="00C07E7C" w:rsidRPr="00C424AA" w:rsidSect="006F53B4">
      <w:headerReference w:type="first" r:id="rId7"/>
      <w:pgSz w:w="11907" w:h="16840" w:code="9"/>
      <w:pgMar w:top="2010" w:right="567" w:bottom="326" w:left="1701" w:header="1702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C82E8" w14:textId="77777777" w:rsidR="004A1538" w:rsidRDefault="004A1538">
      <w:r>
        <w:separator/>
      </w:r>
    </w:p>
  </w:endnote>
  <w:endnote w:type="continuationSeparator" w:id="0">
    <w:p w14:paraId="20024E6C" w14:textId="77777777" w:rsidR="004A1538" w:rsidRDefault="004A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17F2" w14:textId="77777777" w:rsidR="004A1538" w:rsidRDefault="004A1538">
      <w:r>
        <w:separator/>
      </w:r>
    </w:p>
  </w:footnote>
  <w:footnote w:type="continuationSeparator" w:id="0">
    <w:p w14:paraId="3DE890C2" w14:textId="77777777" w:rsidR="004A1538" w:rsidRDefault="004A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2AB" w14:textId="26A2629E" w:rsidR="00A164AA" w:rsidRPr="00A164AA" w:rsidRDefault="006F53B4" w:rsidP="006F53B4">
    <w:pPr>
      <w:pStyle w:val="Antrats"/>
      <w:jc w:val="center"/>
      <w:rPr>
        <w:b/>
      </w:rPr>
    </w:pPr>
    <w:r>
      <w:rPr>
        <w:rStyle w:val="Numatytasispastraiposriftas1"/>
        <w:b/>
        <w:bCs/>
        <w:noProof/>
        <w:lang w:eastAsia="lt-LT"/>
      </w:rPr>
      <w:drawing>
        <wp:anchor distT="0" distB="0" distL="114300" distR="114300" simplePos="0" relativeHeight="251659264" behindDoc="0" locked="0" layoutInCell="1" allowOverlap="1" wp14:anchorId="3EAE10C1" wp14:editId="133F3320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33421" cy="761996"/>
          <wp:effectExtent l="0" t="0" r="0" b="635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63EB"/>
    <w:rsid w:val="000E7574"/>
    <w:rsid w:val="00103B31"/>
    <w:rsid w:val="001174BA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04EA4"/>
    <w:rsid w:val="0022450F"/>
    <w:rsid w:val="00231831"/>
    <w:rsid w:val="00232925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1538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0CF6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87E9C"/>
    <w:rsid w:val="006A5D0D"/>
    <w:rsid w:val="006C0CD4"/>
    <w:rsid w:val="006D15D5"/>
    <w:rsid w:val="006D3C67"/>
    <w:rsid w:val="006E4D70"/>
    <w:rsid w:val="006F53B4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A0B30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610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06CF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349AD"/>
    <w:rsid w:val="00B42BA5"/>
    <w:rsid w:val="00B553E0"/>
    <w:rsid w:val="00B63EEA"/>
    <w:rsid w:val="00B75D4D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B426F"/>
    <w:rsid w:val="00ED30FD"/>
    <w:rsid w:val="00EE696A"/>
    <w:rsid w:val="00EF0C34"/>
    <w:rsid w:val="00F0010C"/>
    <w:rsid w:val="00F07DBA"/>
    <w:rsid w:val="00F236B0"/>
    <w:rsid w:val="00F237BE"/>
    <w:rsid w:val="00F2555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link w:val="PavadinimasDiagrama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Numatytasispastraiposriftas1">
    <w:name w:val="Numatytasis pastraipos šriftas1"/>
    <w:rsid w:val="006F53B4"/>
  </w:style>
  <w:style w:type="character" w:customStyle="1" w:styleId="PavadinimasDiagrama">
    <w:name w:val="Pavadinimas Diagrama"/>
    <w:basedOn w:val="Numatytasispastraiposriftas"/>
    <w:link w:val="Pavadinimas"/>
    <w:rsid w:val="006F53B4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F53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2020-02-28T11:32:00Z</cp:lastPrinted>
  <dcterms:created xsi:type="dcterms:W3CDTF">2020-02-28T11:38:00Z</dcterms:created>
  <dcterms:modified xsi:type="dcterms:W3CDTF">2020-03-02T07:04:00Z</dcterms:modified>
</cp:coreProperties>
</file>