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 w:rsidR="009F24C9">
        <w:rPr>
          <w:sz w:val="24"/>
        </w:rPr>
        <w:t>U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0C3F49">
        <w:rPr>
          <w:sz w:val="24"/>
        </w:rPr>
        <w:t>Panevėžio</w:t>
      </w:r>
      <w:r w:rsidR="00EA30DA">
        <w:rPr>
          <w:sz w:val="24"/>
        </w:rPr>
        <w:t xml:space="preserve"> APYLINKĖS TEISMO </w:t>
      </w:r>
      <w:r w:rsidR="000C3F49">
        <w:rPr>
          <w:sz w:val="24"/>
        </w:rPr>
        <w:t>Pasvalio</w:t>
      </w:r>
      <w:r w:rsidR="00EA30DA">
        <w:rPr>
          <w:sz w:val="24"/>
        </w:rPr>
        <w:t xml:space="preserve"> RŪMŲ teisėją </w:t>
      </w:r>
      <w:r w:rsidR="000C3F49">
        <w:rPr>
          <w:sz w:val="24"/>
        </w:rPr>
        <w:t>ŠARŪNĘ BUTKUVIENĘ</w:t>
      </w:r>
      <w:r w:rsidR="000244E4">
        <w:rPr>
          <w:sz w:val="24"/>
        </w:rPr>
        <w:t xml:space="preserve"> </w:t>
      </w:r>
      <w:r w:rsidR="009D5D01">
        <w:rPr>
          <w:sz w:val="24"/>
        </w:rPr>
        <w:t xml:space="preserve">Į </w:t>
      </w:r>
      <w:r w:rsidR="00EA30DA">
        <w:rPr>
          <w:sz w:val="24"/>
        </w:rPr>
        <w:t>ŠIO</w:t>
      </w:r>
      <w:r w:rsidR="00BE593C">
        <w:rPr>
          <w:sz w:val="24"/>
        </w:rPr>
        <w:t xml:space="preserve"> teismo </w:t>
      </w:r>
      <w:r w:rsidR="000C3F49">
        <w:rPr>
          <w:sz w:val="24"/>
        </w:rPr>
        <w:t xml:space="preserve">Panevėžio </w:t>
      </w:r>
      <w:r w:rsidR="00BE593C">
        <w:rPr>
          <w:sz w:val="24"/>
        </w:rPr>
        <w:t>RŪMUS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7B6AB3" w:rsidP="00C272A1">
      <w:pPr>
        <w:pStyle w:val="Date"/>
      </w:pPr>
      <w:r>
        <w:t>20</w:t>
      </w:r>
      <w:r w:rsidR="00DF3CD6">
        <w:t>20</w:t>
      </w:r>
      <w:r w:rsidR="00C272A1">
        <w:t xml:space="preserve"> m. </w:t>
      </w:r>
      <w:r w:rsidR="000C3F49">
        <w:t>balandžio 2</w:t>
      </w:r>
      <w:r w:rsidR="00C272A1">
        <w:t xml:space="preserve"> d. Nr. 13P</w:t>
      </w:r>
      <w:r w:rsidR="00C272A1" w:rsidRPr="006A08D3">
        <w:t>-</w:t>
      </w:r>
      <w:r w:rsidR="000C3F49">
        <w:t>35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20</w:t>
      </w:r>
      <w:r w:rsidRPr="007B6AB3">
        <w:t xml:space="preserve"> m. </w:t>
      </w:r>
      <w:r w:rsidR="000C3F49">
        <w:t>kovo 25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EA30DA">
        <w:t>2</w:t>
      </w:r>
      <w:r w:rsidR="000C3F49">
        <w:t>35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18</w:t>
      </w:r>
      <w:r w:rsidR="007B6AB3" w:rsidRPr="00D42867">
        <w:t xml:space="preserve"> m. </w:t>
      </w:r>
      <w:r w:rsidR="000C3F49">
        <w:t>spalio 1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531266">
        <w:t>1</w:t>
      </w:r>
      <w:r w:rsidR="000C3F49">
        <w:t>02</w:t>
      </w:r>
      <w:r w:rsidR="007B6AB3" w:rsidRPr="00D42867">
        <w:t>-(7.5.4)</w:t>
      </w:r>
      <w:r w:rsidR="00EB59BC">
        <w:t xml:space="preserve"> bei teigiamą </w:t>
      </w:r>
      <w:r w:rsidR="00EB59BC">
        <w:t>Panevėžio apylinkės teismo 2020 m. sausio 16 d. rašte Nr. SD-33</w:t>
      </w:r>
      <w:r w:rsidR="00EB59BC">
        <w:t xml:space="preserve"> nuomonę dėl Šarūnės Butkuvienės, įvertinusi</w:t>
      </w:r>
      <w:r w:rsidR="007B6AB3" w:rsidRPr="001C0080">
        <w:t xml:space="preserve"> </w:t>
      </w:r>
      <w:r w:rsidR="000C3F49">
        <w:t>Panevėžio</w:t>
      </w:r>
      <w:r w:rsidR="007B6AB3">
        <w:t xml:space="preserve"> apylinkės teismo </w:t>
      </w:r>
      <w:r w:rsidR="000C3F49">
        <w:t>Pasvalio</w:t>
      </w:r>
      <w:r w:rsidR="00BE593C">
        <w:t xml:space="preserve"> </w:t>
      </w:r>
      <w:r w:rsidR="007B6AB3">
        <w:t>rūmų teisėjo</w:t>
      </w:r>
      <w:r w:rsidR="00577A14">
        <w:t>s</w:t>
      </w:r>
      <w:r w:rsidR="007B6AB3">
        <w:t xml:space="preserve"> </w:t>
      </w:r>
      <w:r w:rsidR="00EB59BC">
        <w:t>Šarūnės Butkuvienės</w:t>
      </w:r>
      <w:bookmarkStart w:id="0" w:name="_GoBack"/>
      <w:bookmarkEnd w:id="0"/>
      <w:r w:rsidR="007B6AB3">
        <w:t xml:space="preserve"> 20</w:t>
      </w:r>
      <w:r w:rsidR="00531266">
        <w:t>1</w:t>
      </w:r>
      <w:r w:rsidR="000C3F49">
        <w:t>8</w:t>
      </w:r>
      <w:r w:rsidR="007B6AB3">
        <w:t xml:space="preserve"> m. </w:t>
      </w:r>
      <w:r w:rsidR="000C3F49">
        <w:t>spalio 18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:rsidR="007B6AB3" w:rsidRDefault="007B6AB3" w:rsidP="007B6AB3">
      <w:pPr>
        <w:pStyle w:val="BodyTextIndent"/>
        <w:spacing w:before="0" w:after="0" w:line="360" w:lineRule="auto"/>
      </w:pPr>
      <w:r>
        <w:t>Patarti Lietuvos Respublikos Prezident</w:t>
      </w:r>
      <w:r w:rsidR="00DF3CD6">
        <w:t>u</w:t>
      </w:r>
      <w:r>
        <w:t xml:space="preserve">i perkelti </w:t>
      </w:r>
      <w:r w:rsidR="000C3F49">
        <w:t>Panevėžio</w:t>
      </w:r>
      <w:r w:rsidR="00DF3CD6">
        <w:t xml:space="preserve"> </w:t>
      </w:r>
      <w:r w:rsidR="00BE593C">
        <w:t>apylinkės</w:t>
      </w:r>
      <w:r>
        <w:t xml:space="preserve"> teismo </w:t>
      </w:r>
      <w:r w:rsidR="000C3F49">
        <w:t>Pasvalio</w:t>
      </w:r>
      <w:r w:rsidR="00531266">
        <w:t xml:space="preserve"> </w:t>
      </w:r>
      <w:r>
        <w:t xml:space="preserve">rūmų teisėją </w:t>
      </w:r>
      <w:r w:rsidR="000C3F49">
        <w:rPr>
          <w:b/>
        </w:rPr>
        <w:t>ŠARŪNĘ BUTKUVIENĘ</w:t>
      </w:r>
      <w:r w:rsidR="00531266">
        <w:t xml:space="preserve"> </w:t>
      </w:r>
      <w:r>
        <w:t xml:space="preserve">į </w:t>
      </w:r>
      <w:r w:rsidR="00EA30DA">
        <w:t>šio teismo</w:t>
      </w:r>
      <w:r w:rsidR="00BE593C">
        <w:t xml:space="preserve"> </w:t>
      </w:r>
      <w:r w:rsidR="000C3F49">
        <w:t>Panevėžio</w:t>
      </w:r>
      <w:r w:rsidR="00EA30DA">
        <w:t xml:space="preserve"> </w:t>
      </w:r>
      <w:r w:rsidR="00BE593C">
        <w:t>rūmus</w:t>
      </w:r>
      <w:r>
        <w:t xml:space="preserve">. </w:t>
      </w:r>
    </w:p>
    <w:p w:rsidR="000C3F49" w:rsidRDefault="000C3F49" w:rsidP="000C3F49">
      <w:pPr>
        <w:pStyle w:val="Subtitle"/>
        <w:ind w:firstLine="1134"/>
        <w:jc w:val="both"/>
      </w:pPr>
    </w:p>
    <w:p w:rsidR="000C3F49" w:rsidRDefault="000C3F49" w:rsidP="000C3F49">
      <w:pPr>
        <w:pStyle w:val="Subtitle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8470F8" w:rsidTr="008470F8">
        <w:tc>
          <w:tcPr>
            <w:tcW w:w="7308" w:type="dxa"/>
          </w:tcPr>
          <w:p w:rsidR="008470F8" w:rsidRDefault="008470F8">
            <w:pPr>
              <w:spacing w:line="276" w:lineRule="auto"/>
            </w:pPr>
            <w:r>
              <w:t>Pirmininkas</w:t>
            </w:r>
          </w:p>
          <w:p w:rsidR="008470F8" w:rsidRDefault="008470F8">
            <w:pPr>
              <w:spacing w:line="276" w:lineRule="auto"/>
            </w:pPr>
          </w:p>
          <w:p w:rsidR="008470F8" w:rsidRDefault="008470F8">
            <w:pPr>
              <w:spacing w:line="276" w:lineRule="auto"/>
            </w:pPr>
          </w:p>
        </w:tc>
        <w:tc>
          <w:tcPr>
            <w:tcW w:w="2490" w:type="dxa"/>
          </w:tcPr>
          <w:p w:rsidR="008470F8" w:rsidRDefault="008470F8">
            <w:pPr>
              <w:spacing w:line="276" w:lineRule="auto"/>
            </w:pPr>
            <w:r>
              <w:t>Algimantas Valantinas</w:t>
            </w:r>
          </w:p>
          <w:p w:rsidR="008470F8" w:rsidRDefault="008470F8">
            <w:pPr>
              <w:spacing w:line="276" w:lineRule="auto"/>
            </w:pPr>
          </w:p>
        </w:tc>
      </w:tr>
      <w:tr w:rsidR="008470F8" w:rsidTr="008470F8">
        <w:tc>
          <w:tcPr>
            <w:tcW w:w="7308" w:type="dxa"/>
            <w:hideMark/>
          </w:tcPr>
          <w:p w:rsidR="008470F8" w:rsidRDefault="000C3F49">
            <w:pPr>
              <w:spacing w:line="276" w:lineRule="auto"/>
            </w:pPr>
            <w:r>
              <w:t>Sekretorė</w:t>
            </w:r>
          </w:p>
        </w:tc>
        <w:tc>
          <w:tcPr>
            <w:tcW w:w="2490" w:type="dxa"/>
          </w:tcPr>
          <w:p w:rsidR="008470F8" w:rsidRDefault="000C3F49">
            <w:pPr>
              <w:spacing w:line="276" w:lineRule="auto"/>
            </w:pPr>
            <w:r>
              <w:t>Nereinga Švedienė</w:t>
            </w:r>
            <w:r w:rsidR="008470F8">
              <w:t xml:space="preserve">       </w:t>
            </w:r>
          </w:p>
        </w:tc>
      </w:tr>
    </w:tbl>
    <w:p w:rsidR="008470F8" w:rsidRDefault="008470F8" w:rsidP="008470F8">
      <w:pPr>
        <w:spacing w:line="276" w:lineRule="auto"/>
      </w:pPr>
    </w:p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E6F" w:rsidRDefault="00272E6F" w:rsidP="00FB37A8">
      <w:r>
        <w:separator/>
      </w:r>
    </w:p>
  </w:endnote>
  <w:endnote w:type="continuationSeparator" w:id="0">
    <w:p w:rsidR="00272E6F" w:rsidRDefault="00272E6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E6F" w:rsidRDefault="00272E6F" w:rsidP="00FB37A8">
      <w:r>
        <w:separator/>
      </w:r>
    </w:p>
  </w:footnote>
  <w:footnote w:type="continuationSeparator" w:id="0">
    <w:p w:rsidR="00272E6F" w:rsidRDefault="00272E6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7770"/>
    <w:rsid w:val="000C3F49"/>
    <w:rsid w:val="000D2914"/>
    <w:rsid w:val="00192F73"/>
    <w:rsid w:val="002628D8"/>
    <w:rsid w:val="00272E6F"/>
    <w:rsid w:val="002B030E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502B41"/>
    <w:rsid w:val="005034BC"/>
    <w:rsid w:val="00527269"/>
    <w:rsid w:val="00531266"/>
    <w:rsid w:val="005458FC"/>
    <w:rsid w:val="00577A14"/>
    <w:rsid w:val="005A60FD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B6AB3"/>
    <w:rsid w:val="007D05C5"/>
    <w:rsid w:val="008470F8"/>
    <w:rsid w:val="008824DF"/>
    <w:rsid w:val="008B06C5"/>
    <w:rsid w:val="00984AF1"/>
    <w:rsid w:val="009B41FB"/>
    <w:rsid w:val="009B7872"/>
    <w:rsid w:val="009C19E1"/>
    <w:rsid w:val="009D28AD"/>
    <w:rsid w:val="009D5D01"/>
    <w:rsid w:val="009F24C9"/>
    <w:rsid w:val="00A06804"/>
    <w:rsid w:val="00A46029"/>
    <w:rsid w:val="00A96BC8"/>
    <w:rsid w:val="00A974EC"/>
    <w:rsid w:val="00AC7088"/>
    <w:rsid w:val="00AF65D9"/>
    <w:rsid w:val="00B40003"/>
    <w:rsid w:val="00BD0AB0"/>
    <w:rsid w:val="00BD2B81"/>
    <w:rsid w:val="00BE593C"/>
    <w:rsid w:val="00C10CB4"/>
    <w:rsid w:val="00C272A1"/>
    <w:rsid w:val="00C42F80"/>
    <w:rsid w:val="00D055C5"/>
    <w:rsid w:val="00D10E94"/>
    <w:rsid w:val="00D222D9"/>
    <w:rsid w:val="00D45B91"/>
    <w:rsid w:val="00D8464F"/>
    <w:rsid w:val="00DA4DDE"/>
    <w:rsid w:val="00DF3CD6"/>
    <w:rsid w:val="00E60EFA"/>
    <w:rsid w:val="00E866C9"/>
    <w:rsid w:val="00EA30DA"/>
    <w:rsid w:val="00EB59BC"/>
    <w:rsid w:val="00EB690B"/>
    <w:rsid w:val="00EC0920"/>
    <w:rsid w:val="00F05135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B81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7</cp:revision>
  <dcterms:created xsi:type="dcterms:W3CDTF">2020-02-28T06:23:00Z</dcterms:created>
  <dcterms:modified xsi:type="dcterms:W3CDTF">2020-03-31T10:44:00Z</dcterms:modified>
</cp:coreProperties>
</file>