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D061D" w14:textId="1F8DC378" w:rsidR="00F65003" w:rsidRPr="007F25E6" w:rsidRDefault="002A6198">
      <w:pPr>
        <w:jc w:val="both"/>
        <w:rPr>
          <w:lang w:val="en-GB"/>
        </w:rPr>
      </w:pPr>
      <w:bookmarkStart w:id="0" w:name="_Hlk41581524"/>
      <w:r w:rsidRPr="007F25E6">
        <w:rPr>
          <w:b/>
          <w:i/>
          <w:lang w:val="en-GB"/>
        </w:rPr>
        <w:t xml:space="preserve">Consolidated version </w:t>
      </w:r>
      <w:r w:rsidR="00576FCF">
        <w:rPr>
          <w:b/>
          <w:i/>
          <w:lang w:val="en-GB"/>
        </w:rPr>
        <w:t>as of</w:t>
      </w:r>
      <w:r w:rsidRPr="007F25E6">
        <w:rPr>
          <w:b/>
          <w:i/>
          <w:lang w:val="en-GB"/>
        </w:rPr>
        <w:t xml:space="preserve"> 30</w:t>
      </w:r>
      <w:r w:rsidR="009C7833">
        <w:rPr>
          <w:b/>
          <w:i/>
          <w:lang w:val="en-GB"/>
        </w:rPr>
        <w:t>/</w:t>
      </w:r>
      <w:r w:rsidRPr="007F25E6">
        <w:rPr>
          <w:b/>
          <w:i/>
          <w:lang w:val="en-GB"/>
        </w:rPr>
        <w:t>04</w:t>
      </w:r>
      <w:r w:rsidR="009C7833">
        <w:rPr>
          <w:b/>
          <w:i/>
          <w:lang w:val="en-GB"/>
        </w:rPr>
        <w:t>/</w:t>
      </w:r>
      <w:r w:rsidRPr="007F25E6">
        <w:rPr>
          <w:b/>
          <w:i/>
          <w:lang w:val="en-GB"/>
        </w:rPr>
        <w:t>2020</w:t>
      </w:r>
    </w:p>
    <w:bookmarkEnd w:id="0"/>
    <w:p w14:paraId="41706B04" w14:textId="77777777" w:rsidR="00F65003" w:rsidRPr="007F25E6" w:rsidRDefault="00F65003">
      <w:pPr>
        <w:jc w:val="both"/>
        <w:rPr>
          <w:sz w:val="20"/>
          <w:lang w:val="en-GB"/>
        </w:rPr>
      </w:pPr>
    </w:p>
    <w:p w14:paraId="10C64230" w14:textId="33DC5C26" w:rsidR="00F65003" w:rsidRPr="007F25E6" w:rsidRDefault="002A6198">
      <w:pPr>
        <w:jc w:val="both"/>
        <w:rPr>
          <w:sz w:val="20"/>
          <w:lang w:val="en-GB"/>
        </w:rPr>
      </w:pPr>
      <w:bookmarkStart w:id="1" w:name="_Hlk41581532"/>
      <w:r w:rsidRPr="007F25E6">
        <w:rPr>
          <w:i/>
          <w:sz w:val="20"/>
          <w:lang w:val="en-GB"/>
        </w:rPr>
        <w:t>The ruling has been published</w:t>
      </w:r>
      <w:bookmarkEnd w:id="1"/>
      <w:r w:rsidR="00576FCF">
        <w:rPr>
          <w:i/>
          <w:sz w:val="20"/>
          <w:lang w:val="en-GB"/>
        </w:rPr>
        <w:t xml:space="preserve"> on</w:t>
      </w:r>
      <w:r w:rsidR="00426BA5" w:rsidRPr="007F25E6">
        <w:rPr>
          <w:i/>
          <w:sz w:val="20"/>
          <w:lang w:val="en-GB"/>
        </w:rPr>
        <w:t xml:space="preserve">: TAR </w:t>
      </w:r>
      <w:r w:rsidR="00421BE3">
        <w:rPr>
          <w:i/>
          <w:sz w:val="20"/>
          <w:lang w:val="en-GB"/>
        </w:rPr>
        <w:t>04</w:t>
      </w:r>
      <w:r w:rsidR="009C7833">
        <w:rPr>
          <w:i/>
          <w:sz w:val="20"/>
          <w:lang w:val="en-GB"/>
        </w:rPr>
        <w:t>/</w:t>
      </w:r>
      <w:r w:rsidR="00421BE3">
        <w:rPr>
          <w:i/>
          <w:sz w:val="20"/>
          <w:lang w:val="en-GB"/>
        </w:rPr>
        <w:t>11</w:t>
      </w:r>
      <w:r w:rsidR="009C7833">
        <w:rPr>
          <w:i/>
          <w:sz w:val="20"/>
          <w:lang w:val="en-GB"/>
        </w:rPr>
        <w:t>/</w:t>
      </w:r>
      <w:r w:rsidR="00421BE3">
        <w:rPr>
          <w:i/>
          <w:sz w:val="20"/>
          <w:lang w:val="en-GB"/>
        </w:rPr>
        <w:t>2014</w:t>
      </w:r>
      <w:r w:rsidR="00426BA5" w:rsidRPr="007F25E6">
        <w:rPr>
          <w:i/>
          <w:sz w:val="20"/>
          <w:lang w:val="en-GB"/>
        </w:rPr>
        <w:t>, i. k. 2014-15694</w:t>
      </w:r>
    </w:p>
    <w:p w14:paraId="20E5D4BA" w14:textId="77777777" w:rsidR="00F65003" w:rsidRPr="007F25E6" w:rsidRDefault="00F65003">
      <w:pPr>
        <w:jc w:val="both"/>
        <w:rPr>
          <w:sz w:val="20"/>
          <w:lang w:val="en-GB"/>
        </w:rPr>
      </w:pPr>
    </w:p>
    <w:p w14:paraId="2C1E9A45" w14:textId="77777777" w:rsidR="00F65003" w:rsidRPr="007F25E6" w:rsidRDefault="00426BA5">
      <w:pPr>
        <w:tabs>
          <w:tab w:val="center" w:pos="4153"/>
          <w:tab w:val="right" w:pos="8306"/>
        </w:tabs>
        <w:jc w:val="center"/>
        <w:rPr>
          <w:szCs w:val="24"/>
          <w:lang w:val="en-GB"/>
        </w:rPr>
      </w:pPr>
      <w:r w:rsidRPr="007F25E6">
        <w:rPr>
          <w:szCs w:val="24"/>
          <w:lang w:val="en-GB"/>
        </w:rPr>
        <w:fldChar w:fldCharType="begin" w:fldLock="1"/>
      </w:r>
      <w:r w:rsidRPr="007F25E6">
        <w:rPr>
          <w:szCs w:val="24"/>
          <w:lang w:val="en-GB"/>
        </w:rPr>
        <w:instrText>PAGE   \* MERGEFORMAT</w:instrText>
      </w:r>
      <w:r w:rsidRPr="007F25E6">
        <w:rPr>
          <w:szCs w:val="24"/>
          <w:lang w:val="en-GB"/>
        </w:rPr>
        <w:fldChar w:fldCharType="separate"/>
      </w:r>
      <w:r w:rsidRPr="007F25E6">
        <w:rPr>
          <w:szCs w:val="24"/>
          <w:lang w:val="en-GB"/>
        </w:rPr>
        <w:t>3</w:t>
      </w:r>
      <w:r w:rsidRPr="007F25E6">
        <w:rPr>
          <w:szCs w:val="24"/>
          <w:lang w:val="en-GB"/>
        </w:rPr>
        <w:fldChar w:fldCharType="end"/>
      </w:r>
    </w:p>
    <w:p w14:paraId="2D111379" w14:textId="77777777" w:rsidR="00F65003" w:rsidRPr="007F25E6" w:rsidRDefault="00F65003">
      <w:pPr>
        <w:tabs>
          <w:tab w:val="center" w:pos="4153"/>
          <w:tab w:val="right" w:pos="8306"/>
        </w:tabs>
        <w:rPr>
          <w:szCs w:val="24"/>
          <w:lang w:val="en-GB"/>
        </w:rPr>
      </w:pPr>
    </w:p>
    <w:p w14:paraId="0324CA99" w14:textId="77777777" w:rsidR="00F65003" w:rsidRPr="007F25E6" w:rsidRDefault="00426BA5">
      <w:pPr>
        <w:keepNext/>
        <w:ind w:left="1134" w:right="1134"/>
        <w:jc w:val="center"/>
        <w:rPr>
          <w:b/>
          <w:bCs/>
          <w:caps/>
          <w:sz w:val="26"/>
          <w:szCs w:val="24"/>
          <w:lang w:val="en-GB"/>
        </w:rPr>
      </w:pPr>
      <w:r w:rsidRPr="007F25E6">
        <w:rPr>
          <w:b/>
          <w:bCs/>
          <w:caps/>
          <w:noProof/>
          <w:sz w:val="26"/>
          <w:szCs w:val="24"/>
          <w:lang w:val="en-GB" w:eastAsia="lt-LT"/>
        </w:rPr>
        <w:drawing>
          <wp:inline distT="0" distB="0" distL="0" distR="0" wp14:anchorId="562C9FD7" wp14:editId="08FCE7FB">
            <wp:extent cx="731520" cy="76327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31520" cy="763270"/>
                    </a:xfrm>
                    <a:prstGeom prst="rect">
                      <a:avLst/>
                    </a:prstGeom>
                    <a:noFill/>
                    <a:ln w="9525">
                      <a:noFill/>
                      <a:miter lim="800000"/>
                      <a:headEnd/>
                      <a:tailEnd/>
                    </a:ln>
                  </pic:spPr>
                </pic:pic>
              </a:graphicData>
            </a:graphic>
          </wp:inline>
        </w:drawing>
      </w:r>
    </w:p>
    <w:p w14:paraId="357D078E" w14:textId="77777777" w:rsidR="00F65003" w:rsidRPr="007F25E6" w:rsidRDefault="00F65003">
      <w:pPr>
        <w:keepNext/>
        <w:ind w:left="1134" w:right="1134"/>
        <w:jc w:val="center"/>
        <w:rPr>
          <w:b/>
          <w:bCs/>
          <w:caps/>
          <w:szCs w:val="24"/>
          <w:lang w:val="en-GB"/>
        </w:rPr>
      </w:pPr>
    </w:p>
    <w:p w14:paraId="0BEFEF19" w14:textId="7B6EDB6A" w:rsidR="00F65003" w:rsidRPr="007F25E6" w:rsidRDefault="002A6198">
      <w:pPr>
        <w:keepNext/>
        <w:spacing w:line="360" w:lineRule="auto"/>
        <w:ind w:left="1134" w:right="1134"/>
        <w:jc w:val="center"/>
        <w:rPr>
          <w:b/>
          <w:bCs/>
          <w:caps/>
          <w:szCs w:val="24"/>
          <w:lang w:val="en-GB"/>
        </w:rPr>
      </w:pPr>
      <w:r w:rsidRPr="007F25E6">
        <w:rPr>
          <w:b/>
          <w:bCs/>
          <w:caps/>
          <w:szCs w:val="24"/>
          <w:lang w:val="en-GB"/>
        </w:rPr>
        <w:t xml:space="preserve">THE </w:t>
      </w:r>
      <w:r w:rsidR="00421BE3">
        <w:rPr>
          <w:b/>
          <w:bCs/>
          <w:caps/>
          <w:szCs w:val="24"/>
          <w:lang w:val="en-GB"/>
        </w:rPr>
        <w:t>JUDICIAL COUNCIL</w:t>
      </w:r>
    </w:p>
    <w:p w14:paraId="561CA341" w14:textId="359EBF87" w:rsidR="002A6198" w:rsidRPr="007F25E6" w:rsidRDefault="00DD682E" w:rsidP="002A6198">
      <w:pPr>
        <w:keepNext/>
        <w:ind w:left="1134" w:right="1134"/>
        <w:jc w:val="center"/>
        <w:rPr>
          <w:b/>
          <w:bCs/>
          <w:caps/>
          <w:szCs w:val="24"/>
          <w:lang w:val="en-GB"/>
        </w:rPr>
      </w:pPr>
      <w:r>
        <w:rPr>
          <w:b/>
          <w:bCs/>
          <w:caps/>
          <w:szCs w:val="24"/>
          <w:lang w:val="en-GB"/>
        </w:rPr>
        <w:t>RESOLUTION</w:t>
      </w:r>
    </w:p>
    <w:p w14:paraId="0004AA88" w14:textId="796A9609" w:rsidR="00F65003" w:rsidRPr="007F25E6" w:rsidRDefault="002A6198" w:rsidP="002A6198">
      <w:pPr>
        <w:keepNext/>
        <w:ind w:left="1134" w:right="1134"/>
        <w:jc w:val="center"/>
        <w:rPr>
          <w:b/>
          <w:bCs/>
          <w:caps/>
          <w:szCs w:val="24"/>
          <w:lang w:val="en-GB"/>
        </w:rPr>
      </w:pPr>
      <w:r w:rsidRPr="007F25E6">
        <w:rPr>
          <w:b/>
          <w:bCs/>
          <w:caps/>
          <w:szCs w:val="24"/>
          <w:lang w:val="en-GB"/>
        </w:rPr>
        <w:t xml:space="preserve">ON APPROVAL OF THE REGULATIONS OF THE PERMANENT COMMISSION FOR </w:t>
      </w:r>
      <w:r w:rsidR="00E45869">
        <w:rPr>
          <w:b/>
          <w:bCs/>
          <w:caps/>
          <w:szCs w:val="24"/>
          <w:lang w:val="en-GB"/>
        </w:rPr>
        <w:t>THE ASSESSMENT</w:t>
      </w:r>
      <w:r w:rsidR="00421BE3">
        <w:rPr>
          <w:b/>
          <w:bCs/>
          <w:caps/>
          <w:szCs w:val="24"/>
          <w:lang w:val="en-GB"/>
        </w:rPr>
        <w:t xml:space="preserve"> OF </w:t>
      </w:r>
      <w:r w:rsidR="00E45869">
        <w:rPr>
          <w:b/>
          <w:bCs/>
          <w:caps/>
          <w:szCs w:val="24"/>
          <w:lang w:val="en-GB"/>
        </w:rPr>
        <w:t>ACTIVITIES OF JUDGES</w:t>
      </w:r>
    </w:p>
    <w:p w14:paraId="4E0ED442" w14:textId="35197123" w:rsidR="00F65003" w:rsidRPr="007F25E6" w:rsidRDefault="002A6198">
      <w:pPr>
        <w:jc w:val="center"/>
        <w:rPr>
          <w:szCs w:val="24"/>
          <w:lang w:val="en-GB"/>
        </w:rPr>
      </w:pPr>
      <w:r w:rsidRPr="007F25E6">
        <w:rPr>
          <w:szCs w:val="24"/>
          <w:lang w:val="en-GB"/>
        </w:rPr>
        <w:t>31 October 2014</w:t>
      </w:r>
      <w:r w:rsidR="00426BA5" w:rsidRPr="007F25E6">
        <w:rPr>
          <w:szCs w:val="24"/>
          <w:lang w:val="en-GB"/>
        </w:rPr>
        <w:t>. N</w:t>
      </w:r>
      <w:r w:rsidRPr="007F25E6">
        <w:rPr>
          <w:szCs w:val="24"/>
          <w:lang w:val="en-GB"/>
        </w:rPr>
        <w:t>o</w:t>
      </w:r>
      <w:r w:rsidR="00426BA5" w:rsidRPr="007F25E6">
        <w:rPr>
          <w:szCs w:val="24"/>
          <w:lang w:val="en-GB"/>
        </w:rPr>
        <w:t>. 13P-134-(7.1.2)</w:t>
      </w:r>
    </w:p>
    <w:p w14:paraId="29F1D24E" w14:textId="77777777" w:rsidR="00F65003" w:rsidRPr="007F25E6" w:rsidRDefault="00426BA5">
      <w:pPr>
        <w:jc w:val="center"/>
        <w:rPr>
          <w:szCs w:val="24"/>
          <w:lang w:val="en-GB"/>
        </w:rPr>
      </w:pPr>
      <w:r w:rsidRPr="007F25E6">
        <w:rPr>
          <w:szCs w:val="24"/>
          <w:lang w:val="en-GB"/>
        </w:rPr>
        <w:t>Vilnius</w:t>
      </w:r>
    </w:p>
    <w:p w14:paraId="3D1DB202" w14:textId="77777777" w:rsidR="00F65003" w:rsidRPr="007F25E6" w:rsidRDefault="00F65003">
      <w:pPr>
        <w:tabs>
          <w:tab w:val="left" w:pos="1296"/>
          <w:tab w:val="center" w:pos="4153"/>
          <w:tab w:val="right" w:pos="8306"/>
        </w:tabs>
        <w:spacing w:line="360" w:lineRule="auto"/>
        <w:rPr>
          <w:szCs w:val="24"/>
          <w:lang w:val="en-GB"/>
        </w:rPr>
      </w:pPr>
    </w:p>
    <w:p w14:paraId="3742CEFE" w14:textId="73BF1239" w:rsidR="00F65003" w:rsidRPr="007F25E6" w:rsidRDefault="002A6198">
      <w:pPr>
        <w:spacing w:line="360" w:lineRule="auto"/>
        <w:ind w:firstLine="851"/>
        <w:jc w:val="both"/>
        <w:rPr>
          <w:szCs w:val="24"/>
          <w:lang w:val="en-GB"/>
        </w:rPr>
      </w:pPr>
      <w:r w:rsidRPr="007F25E6">
        <w:rPr>
          <w:szCs w:val="24"/>
          <w:lang w:val="en-GB"/>
        </w:rPr>
        <w:t xml:space="preserve">Pursuant to Item 14 of Article 120 of the Law on Courts of the Republic of Lithuania, the </w:t>
      </w:r>
      <w:r w:rsidR="007F25E6" w:rsidRPr="007F25E6">
        <w:rPr>
          <w:szCs w:val="24"/>
          <w:lang w:val="en-GB"/>
        </w:rPr>
        <w:t xml:space="preserve">Judicial Council </w:t>
      </w:r>
      <w:r w:rsidRPr="007F25E6">
        <w:rPr>
          <w:szCs w:val="24"/>
          <w:lang w:val="en-GB"/>
        </w:rPr>
        <w:t>r u l e s</w:t>
      </w:r>
      <w:r w:rsidR="00426BA5" w:rsidRPr="007F25E6">
        <w:rPr>
          <w:szCs w:val="24"/>
          <w:lang w:val="en-GB"/>
        </w:rPr>
        <w:t>:</w:t>
      </w:r>
    </w:p>
    <w:p w14:paraId="190BBF11" w14:textId="3DB91523" w:rsidR="00F65003" w:rsidRPr="007F25E6" w:rsidRDefault="00426BA5">
      <w:pPr>
        <w:keepNext/>
        <w:tabs>
          <w:tab w:val="left" w:pos="1134"/>
        </w:tabs>
        <w:spacing w:line="360" w:lineRule="auto"/>
        <w:ind w:right="140" w:firstLine="851"/>
        <w:jc w:val="both"/>
        <w:rPr>
          <w:bCs/>
          <w:caps/>
          <w:szCs w:val="24"/>
          <w:lang w:val="en-GB"/>
        </w:rPr>
      </w:pPr>
      <w:r w:rsidRPr="007F25E6">
        <w:rPr>
          <w:bCs/>
          <w:caps/>
          <w:szCs w:val="24"/>
          <w:lang w:val="en-GB"/>
        </w:rPr>
        <w:t xml:space="preserve">1. </w:t>
      </w:r>
      <w:r w:rsidR="002A6198" w:rsidRPr="007F25E6">
        <w:rPr>
          <w:bCs/>
          <w:szCs w:val="24"/>
          <w:lang w:val="en-GB"/>
        </w:rPr>
        <w:t xml:space="preserve">to approve the Regulations of the </w:t>
      </w:r>
      <w:r w:rsidR="00E45869" w:rsidRPr="00E45869">
        <w:rPr>
          <w:bCs/>
          <w:szCs w:val="24"/>
          <w:lang w:val="en-GB"/>
        </w:rPr>
        <w:t>Permanent Commission for the Assessment of Activities of Judges</w:t>
      </w:r>
      <w:r w:rsidR="002A6198" w:rsidRPr="007F25E6">
        <w:rPr>
          <w:bCs/>
          <w:szCs w:val="24"/>
          <w:lang w:val="en-GB"/>
        </w:rPr>
        <w:t xml:space="preserve"> (attached</w:t>
      </w:r>
      <w:r w:rsidRPr="007F25E6">
        <w:rPr>
          <w:bCs/>
          <w:szCs w:val="24"/>
          <w:lang w:val="en-GB"/>
        </w:rPr>
        <w:t>).</w:t>
      </w:r>
    </w:p>
    <w:p w14:paraId="2360D77B" w14:textId="5A941A76" w:rsidR="002A6198" w:rsidRPr="007F25E6" w:rsidRDefault="00426BA5" w:rsidP="002A6198">
      <w:pPr>
        <w:spacing w:line="360" w:lineRule="auto"/>
        <w:ind w:firstLine="851"/>
        <w:jc w:val="both"/>
        <w:rPr>
          <w:szCs w:val="24"/>
          <w:lang w:val="en-GB"/>
        </w:rPr>
      </w:pPr>
      <w:r w:rsidRPr="007F25E6">
        <w:rPr>
          <w:szCs w:val="24"/>
          <w:lang w:val="en-GB"/>
        </w:rPr>
        <w:t xml:space="preserve">2. </w:t>
      </w:r>
      <w:r w:rsidR="002A6198" w:rsidRPr="007F25E6">
        <w:rPr>
          <w:szCs w:val="24"/>
          <w:lang w:val="en-GB"/>
        </w:rPr>
        <w:t xml:space="preserve">to annul the decision of the </w:t>
      </w:r>
      <w:r w:rsidR="007F25E6" w:rsidRPr="007F25E6">
        <w:rPr>
          <w:szCs w:val="24"/>
          <w:lang w:val="en-GB"/>
        </w:rPr>
        <w:t xml:space="preserve">Judicial Council </w:t>
      </w:r>
      <w:r w:rsidR="002A6198" w:rsidRPr="007F25E6">
        <w:rPr>
          <w:szCs w:val="24"/>
          <w:lang w:val="en-GB"/>
        </w:rPr>
        <w:t>of 12 September 2008 ruling</w:t>
      </w:r>
    </w:p>
    <w:p w14:paraId="72ADAC04" w14:textId="228CA2D0" w:rsidR="00F65003" w:rsidRPr="007F25E6" w:rsidRDefault="002A6198" w:rsidP="002A6198">
      <w:pPr>
        <w:spacing w:line="360" w:lineRule="auto"/>
        <w:ind w:firstLine="851"/>
        <w:jc w:val="both"/>
        <w:rPr>
          <w:szCs w:val="24"/>
          <w:lang w:val="en-GB"/>
        </w:rPr>
      </w:pPr>
      <w:r w:rsidRPr="007F25E6">
        <w:rPr>
          <w:szCs w:val="24"/>
          <w:lang w:val="en-GB"/>
        </w:rPr>
        <w:t xml:space="preserve">No. 13P-147- (7.1.2) “On Approval of the Regulations of the </w:t>
      </w:r>
      <w:r w:rsidR="00E45869" w:rsidRPr="00E45869">
        <w:rPr>
          <w:szCs w:val="24"/>
          <w:lang w:val="en-GB"/>
        </w:rPr>
        <w:t>Permanent Commission for the Assessment of Activities of Judges</w:t>
      </w:r>
      <w:r w:rsidRPr="007F25E6">
        <w:rPr>
          <w:szCs w:val="24"/>
          <w:lang w:val="en-GB"/>
        </w:rPr>
        <w:t>” (with all amendments and additions</w:t>
      </w:r>
      <w:r w:rsidR="00426BA5" w:rsidRPr="007F25E6">
        <w:rPr>
          <w:szCs w:val="24"/>
          <w:lang w:val="en-GB"/>
        </w:rPr>
        <w:t>).</w:t>
      </w:r>
    </w:p>
    <w:p w14:paraId="0BAD022D" w14:textId="77777777" w:rsidR="00F65003" w:rsidRPr="007F25E6" w:rsidRDefault="00F65003">
      <w:pPr>
        <w:keepNext/>
        <w:tabs>
          <w:tab w:val="left" w:pos="1134"/>
        </w:tabs>
        <w:spacing w:line="360" w:lineRule="auto"/>
        <w:ind w:left="851" w:right="140"/>
        <w:jc w:val="both"/>
        <w:rPr>
          <w:bCs/>
          <w:caps/>
          <w:szCs w:val="24"/>
          <w:lang w:val="en-GB"/>
        </w:rPr>
      </w:pPr>
    </w:p>
    <w:p w14:paraId="07394168" w14:textId="77777777" w:rsidR="00F65003" w:rsidRPr="007F25E6" w:rsidRDefault="00F65003">
      <w:pPr>
        <w:tabs>
          <w:tab w:val="left" w:pos="1418"/>
          <w:tab w:val="left" w:pos="1560"/>
        </w:tabs>
        <w:jc w:val="both"/>
        <w:rPr>
          <w:szCs w:val="24"/>
          <w:lang w:val="en-GB"/>
        </w:rPr>
      </w:pPr>
    </w:p>
    <w:p w14:paraId="3A8EEA14" w14:textId="77777777" w:rsidR="00F65003" w:rsidRPr="007F25E6" w:rsidRDefault="00F65003">
      <w:pPr>
        <w:tabs>
          <w:tab w:val="left" w:pos="1418"/>
          <w:tab w:val="left" w:pos="1560"/>
        </w:tabs>
        <w:jc w:val="both"/>
        <w:rPr>
          <w:szCs w:val="24"/>
          <w:lang w:val="en-GB"/>
        </w:rPr>
      </w:pPr>
    </w:p>
    <w:p w14:paraId="17B6DD0E" w14:textId="35A1CF1F" w:rsidR="00F65003" w:rsidRPr="007F25E6" w:rsidRDefault="006D26A5">
      <w:pPr>
        <w:tabs>
          <w:tab w:val="left" w:pos="7371"/>
        </w:tabs>
        <w:rPr>
          <w:szCs w:val="24"/>
          <w:lang w:val="en-GB"/>
        </w:rPr>
      </w:pPr>
      <w:r>
        <w:rPr>
          <w:szCs w:val="24"/>
          <w:lang w:val="en-GB"/>
        </w:rPr>
        <w:t>Chairman</w:t>
      </w:r>
      <w:r w:rsidR="00426BA5" w:rsidRPr="007F25E6">
        <w:rPr>
          <w:szCs w:val="24"/>
          <w:lang w:val="en-GB"/>
        </w:rPr>
        <w:tab/>
        <w:t>Gintaras Kryževičius</w:t>
      </w:r>
    </w:p>
    <w:p w14:paraId="5D4B291E" w14:textId="77777777" w:rsidR="00F65003" w:rsidRPr="007F25E6" w:rsidRDefault="00F65003">
      <w:pPr>
        <w:tabs>
          <w:tab w:val="left" w:pos="7371"/>
        </w:tabs>
        <w:rPr>
          <w:szCs w:val="24"/>
          <w:lang w:val="en-GB"/>
        </w:rPr>
      </w:pPr>
    </w:p>
    <w:p w14:paraId="2775453B" w14:textId="77777777" w:rsidR="00F65003" w:rsidRPr="007F25E6" w:rsidRDefault="00F65003">
      <w:pPr>
        <w:tabs>
          <w:tab w:val="left" w:pos="7371"/>
        </w:tabs>
        <w:rPr>
          <w:szCs w:val="24"/>
          <w:lang w:val="en-GB"/>
        </w:rPr>
      </w:pPr>
    </w:p>
    <w:p w14:paraId="58EDC066" w14:textId="6845611F" w:rsidR="00F65003" w:rsidRPr="007F25E6" w:rsidRDefault="002A6198">
      <w:pPr>
        <w:tabs>
          <w:tab w:val="left" w:pos="7371"/>
        </w:tabs>
        <w:rPr>
          <w:szCs w:val="24"/>
          <w:lang w:val="en-GB"/>
        </w:rPr>
      </w:pPr>
      <w:r w:rsidRPr="007F25E6">
        <w:rPr>
          <w:szCs w:val="24"/>
          <w:lang w:val="en-GB"/>
        </w:rPr>
        <w:t>Secretary</w:t>
      </w:r>
      <w:r w:rsidR="00426BA5" w:rsidRPr="007F25E6">
        <w:rPr>
          <w:szCs w:val="24"/>
          <w:lang w:val="en-GB"/>
        </w:rPr>
        <w:t xml:space="preserve"> </w:t>
      </w:r>
      <w:r w:rsidR="00426BA5" w:rsidRPr="007F25E6">
        <w:rPr>
          <w:szCs w:val="24"/>
          <w:lang w:val="en-GB"/>
        </w:rPr>
        <w:tab/>
        <w:t>Laima Garnelienė</w:t>
      </w:r>
    </w:p>
    <w:p w14:paraId="33FAEC56" w14:textId="77777777" w:rsidR="00F65003" w:rsidRPr="007F25E6" w:rsidRDefault="00F65003">
      <w:pPr>
        <w:rPr>
          <w:szCs w:val="24"/>
          <w:lang w:val="en-GB"/>
        </w:rPr>
      </w:pPr>
    </w:p>
    <w:p w14:paraId="3C496C92" w14:textId="77777777" w:rsidR="00F65003" w:rsidRPr="007F25E6" w:rsidRDefault="00F65003">
      <w:pPr>
        <w:rPr>
          <w:szCs w:val="24"/>
          <w:lang w:val="en-GB"/>
        </w:rPr>
      </w:pPr>
    </w:p>
    <w:p w14:paraId="67D6E1E5" w14:textId="77777777" w:rsidR="00F65003" w:rsidRPr="007F25E6" w:rsidRDefault="00F65003">
      <w:pPr>
        <w:tabs>
          <w:tab w:val="left" w:pos="187"/>
        </w:tabs>
        <w:ind w:left="5670"/>
        <w:rPr>
          <w:lang w:val="en-GB"/>
        </w:rPr>
        <w:sectPr w:rsidR="00F65003" w:rsidRPr="007F25E6" w:rsidSect="002737EE">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pgNumType w:start="1"/>
          <w:cols w:space="1296"/>
          <w:titlePg/>
          <w:docGrid w:linePitch="360"/>
        </w:sectPr>
      </w:pPr>
    </w:p>
    <w:p w14:paraId="435DE528" w14:textId="77777777" w:rsidR="002A6198" w:rsidRPr="007F25E6" w:rsidRDefault="002A6198">
      <w:pPr>
        <w:tabs>
          <w:tab w:val="left" w:pos="187"/>
        </w:tabs>
        <w:ind w:left="5670"/>
        <w:rPr>
          <w:szCs w:val="24"/>
          <w:lang w:val="en-GB"/>
        </w:rPr>
      </w:pPr>
      <w:r w:rsidRPr="007F25E6">
        <w:rPr>
          <w:szCs w:val="24"/>
          <w:lang w:val="en-GB"/>
        </w:rPr>
        <w:lastRenderedPageBreak/>
        <w:t>APPROVED</w:t>
      </w:r>
    </w:p>
    <w:p w14:paraId="069C4708" w14:textId="5F2F39A0" w:rsidR="002A6198" w:rsidRPr="007F25E6" w:rsidRDefault="002A6198" w:rsidP="002A6198">
      <w:pPr>
        <w:ind w:left="5670"/>
        <w:rPr>
          <w:szCs w:val="24"/>
          <w:lang w:val="en-GB"/>
        </w:rPr>
      </w:pPr>
      <w:r w:rsidRPr="007F25E6">
        <w:rPr>
          <w:szCs w:val="24"/>
          <w:lang w:val="en-GB"/>
        </w:rPr>
        <w:t xml:space="preserve">by the </w:t>
      </w:r>
      <w:r w:rsidR="007F25E6" w:rsidRPr="007F25E6">
        <w:rPr>
          <w:szCs w:val="24"/>
          <w:lang w:val="en-GB"/>
        </w:rPr>
        <w:t>Judicial Council</w:t>
      </w:r>
    </w:p>
    <w:p w14:paraId="345DB761" w14:textId="4DE818D9" w:rsidR="002A6198" w:rsidRPr="007F25E6" w:rsidRDefault="002A6198" w:rsidP="002A6198">
      <w:pPr>
        <w:ind w:left="5670"/>
        <w:rPr>
          <w:szCs w:val="24"/>
          <w:lang w:val="en-GB"/>
        </w:rPr>
      </w:pPr>
      <w:r w:rsidRPr="007F25E6">
        <w:rPr>
          <w:szCs w:val="24"/>
          <w:lang w:val="en-GB"/>
        </w:rPr>
        <w:t xml:space="preserve">on 31 October 2014 </w:t>
      </w:r>
    </w:p>
    <w:p w14:paraId="1AC09181" w14:textId="6490FE27" w:rsidR="00F65003" w:rsidRPr="007F25E6" w:rsidRDefault="002A6198" w:rsidP="002A6198">
      <w:pPr>
        <w:ind w:left="5670"/>
        <w:rPr>
          <w:szCs w:val="24"/>
          <w:lang w:val="en-GB"/>
        </w:rPr>
      </w:pPr>
      <w:r w:rsidRPr="007F25E6">
        <w:rPr>
          <w:szCs w:val="24"/>
          <w:lang w:val="en-GB"/>
        </w:rPr>
        <w:t xml:space="preserve">by </w:t>
      </w:r>
      <w:r w:rsidR="00C6734A">
        <w:rPr>
          <w:szCs w:val="24"/>
          <w:lang w:val="en-GB"/>
        </w:rPr>
        <w:t>R</w:t>
      </w:r>
      <w:r w:rsidRPr="007F25E6">
        <w:rPr>
          <w:szCs w:val="24"/>
          <w:lang w:val="en-GB"/>
        </w:rPr>
        <w:t>esolution no. 13P-134- (7.1.2)</w:t>
      </w:r>
    </w:p>
    <w:p w14:paraId="689AC8F8" w14:textId="77777777" w:rsidR="00F65003" w:rsidRPr="007F25E6" w:rsidRDefault="00F65003">
      <w:pPr>
        <w:keepNext/>
        <w:jc w:val="center"/>
        <w:outlineLvl w:val="2"/>
        <w:rPr>
          <w:b/>
          <w:szCs w:val="24"/>
          <w:lang w:val="en-GB"/>
        </w:rPr>
      </w:pPr>
    </w:p>
    <w:p w14:paraId="0A27888A" w14:textId="3674CDF9" w:rsidR="00F65003" w:rsidRPr="007F25E6" w:rsidRDefault="002A6198">
      <w:pPr>
        <w:jc w:val="center"/>
        <w:rPr>
          <w:b/>
          <w:szCs w:val="24"/>
          <w:lang w:val="en-GB"/>
        </w:rPr>
      </w:pPr>
      <w:r w:rsidRPr="007F25E6">
        <w:rPr>
          <w:b/>
          <w:szCs w:val="24"/>
          <w:lang w:val="en-GB"/>
        </w:rPr>
        <w:t xml:space="preserve">REGULATIONS OF THE </w:t>
      </w:r>
      <w:r w:rsidR="00E45869" w:rsidRPr="00E45869">
        <w:rPr>
          <w:b/>
          <w:szCs w:val="24"/>
          <w:lang w:val="en-GB"/>
        </w:rPr>
        <w:t>PERMANENT COMMISSION FOR THE ASSESSMENT OF ACTIVITIES OF JUDGES</w:t>
      </w:r>
    </w:p>
    <w:p w14:paraId="29ADD36D" w14:textId="77777777" w:rsidR="00F65003" w:rsidRPr="007F25E6" w:rsidRDefault="00F65003">
      <w:pPr>
        <w:jc w:val="both"/>
        <w:rPr>
          <w:szCs w:val="24"/>
          <w:lang w:val="en-GB"/>
        </w:rPr>
      </w:pPr>
    </w:p>
    <w:p w14:paraId="0C94C668" w14:textId="52AD6F88" w:rsidR="00F65003" w:rsidRPr="007F25E6" w:rsidRDefault="00426BA5">
      <w:pPr>
        <w:jc w:val="center"/>
        <w:rPr>
          <w:b/>
          <w:szCs w:val="24"/>
          <w:lang w:val="en-GB"/>
        </w:rPr>
      </w:pPr>
      <w:r w:rsidRPr="007F25E6">
        <w:rPr>
          <w:b/>
          <w:szCs w:val="24"/>
          <w:lang w:val="en-GB"/>
        </w:rPr>
        <w:t xml:space="preserve">I. </w:t>
      </w:r>
      <w:r w:rsidR="002A6198" w:rsidRPr="007F25E6">
        <w:rPr>
          <w:b/>
          <w:szCs w:val="24"/>
          <w:lang w:val="en-GB"/>
        </w:rPr>
        <w:t>GENERAL PROVISIONS</w:t>
      </w:r>
    </w:p>
    <w:p w14:paraId="428C3409" w14:textId="77777777" w:rsidR="00F65003" w:rsidRPr="007F25E6" w:rsidRDefault="00F65003">
      <w:pPr>
        <w:jc w:val="both"/>
        <w:rPr>
          <w:szCs w:val="24"/>
          <w:lang w:val="en-GB"/>
        </w:rPr>
      </w:pPr>
    </w:p>
    <w:p w14:paraId="17B51636" w14:textId="7F4613CA" w:rsidR="00F65003" w:rsidRPr="007F25E6" w:rsidRDefault="00426BA5">
      <w:pPr>
        <w:ind w:firstLine="935"/>
        <w:jc w:val="both"/>
        <w:rPr>
          <w:szCs w:val="24"/>
          <w:lang w:val="en-GB"/>
        </w:rPr>
      </w:pPr>
      <w:r w:rsidRPr="007F25E6">
        <w:rPr>
          <w:szCs w:val="24"/>
          <w:lang w:val="en-GB"/>
        </w:rPr>
        <w:t xml:space="preserve">1. </w:t>
      </w:r>
      <w:r w:rsidR="003C2DBE" w:rsidRPr="007F25E6">
        <w:rPr>
          <w:szCs w:val="24"/>
          <w:lang w:val="en-GB"/>
        </w:rPr>
        <w:t xml:space="preserve">The Regulations of the </w:t>
      </w:r>
      <w:r w:rsidR="00E45869" w:rsidRPr="00E45869">
        <w:rPr>
          <w:szCs w:val="24"/>
          <w:lang w:val="en-GB"/>
        </w:rPr>
        <w:t xml:space="preserve">Permanent Commission for the Assessment of Activities of Judges </w:t>
      </w:r>
      <w:r w:rsidR="003C2DBE" w:rsidRPr="007F25E6">
        <w:rPr>
          <w:szCs w:val="24"/>
          <w:lang w:val="en-GB"/>
        </w:rPr>
        <w:t xml:space="preserve">(hereinafter - the Regulations) establish the rights and obligations of the members of the </w:t>
      </w:r>
      <w:r w:rsidR="00E45869" w:rsidRPr="00E45869">
        <w:rPr>
          <w:szCs w:val="24"/>
          <w:lang w:val="en-GB"/>
        </w:rPr>
        <w:t xml:space="preserve">Permanent Commission for the Assessment of Activities of Judges </w:t>
      </w:r>
      <w:r w:rsidR="003C2DBE" w:rsidRPr="007F25E6">
        <w:rPr>
          <w:szCs w:val="24"/>
          <w:lang w:val="en-GB"/>
        </w:rPr>
        <w:t>(hereinafter - the Commission) in the performance of the functions assigned to them and the general requirements for the organization of Commission meetings and decision-making</w:t>
      </w:r>
      <w:r w:rsidRPr="007F25E6">
        <w:rPr>
          <w:szCs w:val="24"/>
          <w:lang w:val="en-GB"/>
        </w:rPr>
        <w:t xml:space="preserve">. </w:t>
      </w:r>
    </w:p>
    <w:p w14:paraId="1921E066" w14:textId="490C0063" w:rsidR="00F65003" w:rsidRPr="007F25E6" w:rsidRDefault="00426BA5">
      <w:pPr>
        <w:widowControl w:val="0"/>
        <w:ind w:firstLine="935"/>
        <w:jc w:val="both"/>
        <w:rPr>
          <w:szCs w:val="24"/>
          <w:lang w:val="en-GB"/>
        </w:rPr>
      </w:pPr>
      <w:r w:rsidRPr="007F25E6">
        <w:rPr>
          <w:szCs w:val="24"/>
          <w:lang w:val="en-GB"/>
        </w:rPr>
        <w:t xml:space="preserve">2. </w:t>
      </w:r>
      <w:r w:rsidR="003C2DBE" w:rsidRPr="007F25E6">
        <w:rPr>
          <w:szCs w:val="24"/>
          <w:lang w:val="en-GB"/>
        </w:rPr>
        <w:t xml:space="preserve">The Commission is a permanent commission formed by the </w:t>
      </w:r>
      <w:r w:rsidR="007F25E6">
        <w:rPr>
          <w:rFonts w:eastAsia="Calibri"/>
          <w:szCs w:val="24"/>
          <w:lang w:val="en-GB"/>
        </w:rPr>
        <w:t>Judicial Council</w:t>
      </w:r>
      <w:r w:rsidR="003C2DBE" w:rsidRPr="007F25E6">
        <w:rPr>
          <w:szCs w:val="24"/>
          <w:lang w:val="en-GB"/>
        </w:rPr>
        <w:t xml:space="preserve">, which evaluates the </w:t>
      </w:r>
      <w:r w:rsidR="00421BE3">
        <w:rPr>
          <w:szCs w:val="24"/>
          <w:lang w:val="en-GB"/>
        </w:rPr>
        <w:t>judicial performance</w:t>
      </w:r>
      <w:r w:rsidR="003C2DBE" w:rsidRPr="007F25E6">
        <w:rPr>
          <w:szCs w:val="24"/>
          <w:lang w:val="en-GB"/>
        </w:rPr>
        <w:t xml:space="preserve"> and examines other issues related to the evaluation of </w:t>
      </w:r>
      <w:r w:rsidR="00421BE3">
        <w:rPr>
          <w:szCs w:val="24"/>
          <w:lang w:val="en-GB"/>
        </w:rPr>
        <w:t>judicial performance</w:t>
      </w:r>
      <w:r w:rsidR="003C2DBE" w:rsidRPr="007F25E6">
        <w:rPr>
          <w:szCs w:val="24"/>
          <w:lang w:val="en-GB"/>
        </w:rPr>
        <w:t xml:space="preserve"> in accordance with the procedure established by the Law on Courts of the Republic of Lithuania.</w:t>
      </w:r>
    </w:p>
    <w:p w14:paraId="43AA672C" w14:textId="38FE74D8" w:rsidR="00F65003" w:rsidRPr="007F25E6" w:rsidRDefault="00426BA5">
      <w:pPr>
        <w:widowControl w:val="0"/>
        <w:ind w:firstLine="935"/>
        <w:jc w:val="both"/>
        <w:rPr>
          <w:szCs w:val="24"/>
          <w:lang w:val="en-GB"/>
        </w:rPr>
      </w:pPr>
      <w:r w:rsidRPr="007F25E6">
        <w:rPr>
          <w:szCs w:val="24"/>
          <w:lang w:val="en-GB"/>
        </w:rPr>
        <w:t xml:space="preserve">3. </w:t>
      </w:r>
      <w:r w:rsidR="007F25E6" w:rsidRPr="007F25E6">
        <w:rPr>
          <w:szCs w:val="24"/>
          <w:lang w:val="en-GB"/>
        </w:rPr>
        <w:t xml:space="preserve">In its activities, the Commission follows the Constitution of the Republic of Lithuania, the Law on Courts of the Republic of Lithuania, other laws and legal acts, the description of the procedure for evaluating </w:t>
      </w:r>
      <w:r w:rsidR="00421BE3">
        <w:rPr>
          <w:szCs w:val="24"/>
          <w:lang w:val="en-GB"/>
        </w:rPr>
        <w:t>judicial performance</w:t>
      </w:r>
      <w:r w:rsidR="007F25E6" w:rsidRPr="007F25E6">
        <w:rPr>
          <w:szCs w:val="24"/>
          <w:lang w:val="en-GB"/>
        </w:rPr>
        <w:t xml:space="preserve"> and these Regulations.</w:t>
      </w:r>
    </w:p>
    <w:p w14:paraId="7B44CCB6" w14:textId="5A24A9F8" w:rsidR="00F65003" w:rsidRPr="007F25E6" w:rsidRDefault="00426BA5">
      <w:pPr>
        <w:widowControl w:val="0"/>
        <w:ind w:firstLine="935"/>
        <w:jc w:val="both"/>
        <w:rPr>
          <w:szCs w:val="24"/>
          <w:lang w:val="en-GB"/>
        </w:rPr>
      </w:pPr>
      <w:r w:rsidRPr="007F25E6">
        <w:rPr>
          <w:szCs w:val="24"/>
          <w:lang w:val="en-GB"/>
        </w:rPr>
        <w:t xml:space="preserve">4. </w:t>
      </w:r>
      <w:r w:rsidR="007F25E6" w:rsidRPr="007F25E6">
        <w:rPr>
          <w:szCs w:val="24"/>
          <w:lang w:val="en-GB"/>
        </w:rPr>
        <w:t>The Commission is based on the principles of collegiality, impartiality, democracy, independence and the rule of law</w:t>
      </w:r>
      <w:r w:rsidRPr="007F25E6">
        <w:rPr>
          <w:szCs w:val="24"/>
          <w:lang w:val="en-GB"/>
        </w:rPr>
        <w:t>.</w:t>
      </w:r>
    </w:p>
    <w:p w14:paraId="196E5822" w14:textId="77777777" w:rsidR="00F65003" w:rsidRPr="007F25E6" w:rsidRDefault="00F65003">
      <w:pPr>
        <w:ind w:firstLine="935"/>
        <w:jc w:val="center"/>
        <w:rPr>
          <w:b/>
          <w:szCs w:val="24"/>
          <w:lang w:val="en-GB"/>
        </w:rPr>
      </w:pPr>
    </w:p>
    <w:p w14:paraId="3937C720" w14:textId="6210615D" w:rsidR="00F65003" w:rsidRPr="007F25E6" w:rsidRDefault="00426BA5">
      <w:pPr>
        <w:jc w:val="center"/>
        <w:rPr>
          <w:b/>
          <w:szCs w:val="24"/>
          <w:lang w:val="en-GB"/>
        </w:rPr>
      </w:pPr>
      <w:r w:rsidRPr="007F25E6">
        <w:rPr>
          <w:b/>
          <w:szCs w:val="24"/>
          <w:lang w:val="en-GB"/>
        </w:rPr>
        <w:t xml:space="preserve">II. </w:t>
      </w:r>
      <w:r w:rsidR="007F25E6" w:rsidRPr="007F25E6">
        <w:rPr>
          <w:b/>
          <w:szCs w:val="24"/>
          <w:lang w:val="en-GB"/>
        </w:rPr>
        <w:t>COMPOSITION OF THE COMMISSION, RIGHTS AND OBLIGATIONS OF ITS MEMBERS</w:t>
      </w:r>
    </w:p>
    <w:p w14:paraId="2BDEE800" w14:textId="77777777" w:rsidR="00F65003" w:rsidRPr="007F25E6" w:rsidRDefault="00F65003">
      <w:pPr>
        <w:ind w:firstLine="935"/>
        <w:jc w:val="both"/>
        <w:rPr>
          <w:b/>
          <w:szCs w:val="24"/>
          <w:lang w:val="en-GB"/>
        </w:rPr>
      </w:pPr>
    </w:p>
    <w:p w14:paraId="21770585" w14:textId="6AC598B9" w:rsidR="00F65003" w:rsidRPr="007F25E6" w:rsidRDefault="00426BA5">
      <w:pPr>
        <w:tabs>
          <w:tab w:val="left" w:pos="1134"/>
        </w:tabs>
        <w:ind w:firstLine="935"/>
        <w:jc w:val="both"/>
        <w:rPr>
          <w:lang w:val="en-GB"/>
        </w:rPr>
      </w:pPr>
      <w:r w:rsidRPr="007F25E6">
        <w:rPr>
          <w:rFonts w:eastAsia="Calibri"/>
          <w:szCs w:val="24"/>
          <w:lang w:val="en-GB"/>
        </w:rPr>
        <w:t xml:space="preserve">5. </w:t>
      </w:r>
      <w:r w:rsidR="007F25E6" w:rsidRPr="007F25E6">
        <w:rPr>
          <w:rFonts w:eastAsia="Calibri"/>
          <w:szCs w:val="24"/>
          <w:lang w:val="en-GB"/>
        </w:rPr>
        <w:t xml:space="preserve">The Commission is composed of seven members for the term of office of the </w:t>
      </w:r>
      <w:r w:rsidR="007F25E6">
        <w:rPr>
          <w:rFonts w:eastAsia="Calibri"/>
          <w:szCs w:val="24"/>
          <w:lang w:val="en-GB"/>
        </w:rPr>
        <w:t>Judicial Council</w:t>
      </w:r>
      <w:r w:rsidR="007F25E6" w:rsidRPr="007F25E6">
        <w:rPr>
          <w:rFonts w:eastAsia="Calibri"/>
          <w:szCs w:val="24"/>
          <w:lang w:val="en-GB"/>
        </w:rPr>
        <w:t xml:space="preserve">: three of whom must be non-judges. Four members of the Commission are elected by the </w:t>
      </w:r>
      <w:r w:rsidR="007F25E6">
        <w:rPr>
          <w:rFonts w:eastAsia="Calibri"/>
          <w:szCs w:val="24"/>
          <w:lang w:val="en-GB"/>
        </w:rPr>
        <w:t>Judicial Council</w:t>
      </w:r>
      <w:r w:rsidR="007F25E6" w:rsidRPr="007F25E6">
        <w:rPr>
          <w:rFonts w:eastAsia="Calibri"/>
          <w:szCs w:val="24"/>
          <w:lang w:val="en-GB"/>
        </w:rPr>
        <w:t xml:space="preserve">, three are appointed by the President of the Republic. Persons of impeccable reputation, as defined in the Civil Service Law, may be appointed as members of the evaluation commission for a maximum of two consecutive terms. Members of the </w:t>
      </w:r>
      <w:r w:rsidR="007F25E6">
        <w:rPr>
          <w:rFonts w:eastAsia="Calibri"/>
          <w:szCs w:val="24"/>
          <w:lang w:val="en-GB"/>
        </w:rPr>
        <w:t>Judicial Council</w:t>
      </w:r>
      <w:r w:rsidR="007F25E6" w:rsidRPr="007F25E6">
        <w:rPr>
          <w:rFonts w:eastAsia="Calibri"/>
          <w:szCs w:val="24"/>
          <w:lang w:val="en-GB"/>
        </w:rPr>
        <w:t xml:space="preserve"> may not be appointed members of the Commission</w:t>
      </w:r>
      <w:r w:rsidRPr="007F25E6">
        <w:rPr>
          <w:rFonts w:eastAsia="Calibri"/>
          <w:szCs w:val="24"/>
          <w:lang w:val="en-GB"/>
        </w:rPr>
        <w:t>.</w:t>
      </w:r>
      <w:r w:rsidRPr="007F25E6">
        <w:rPr>
          <w:lang w:val="en-GB"/>
        </w:rPr>
        <w:t xml:space="preserve"> </w:t>
      </w:r>
    </w:p>
    <w:p w14:paraId="6E1B77A9" w14:textId="495BBEB1" w:rsidR="00F65003" w:rsidRPr="007F25E6" w:rsidRDefault="007F25E6">
      <w:pPr>
        <w:tabs>
          <w:tab w:val="left" w:pos="1134"/>
        </w:tabs>
        <w:jc w:val="both"/>
        <w:rPr>
          <w:szCs w:val="24"/>
          <w:lang w:val="en-GB"/>
        </w:rPr>
      </w:pPr>
      <w:r w:rsidRPr="007F25E6">
        <w:rPr>
          <w:b/>
          <w:i/>
          <w:sz w:val="20"/>
          <w:lang w:val="en-GB"/>
        </w:rPr>
        <w:t xml:space="preserve">TAR </w:t>
      </w:r>
      <w:r w:rsidR="00E472F2">
        <w:rPr>
          <w:b/>
          <w:i/>
          <w:sz w:val="20"/>
          <w:lang w:val="en-GB"/>
        </w:rPr>
        <w:t>remark</w:t>
      </w:r>
      <w:r w:rsidR="00426BA5" w:rsidRPr="007F25E6">
        <w:rPr>
          <w:b/>
          <w:i/>
          <w:sz w:val="20"/>
          <w:lang w:val="en-GB"/>
        </w:rPr>
        <w:t>.</w:t>
      </w:r>
      <w:r w:rsidR="00426BA5" w:rsidRPr="007F25E6">
        <w:rPr>
          <w:i/>
          <w:sz w:val="20"/>
          <w:lang w:val="en-GB"/>
        </w:rPr>
        <w:t xml:space="preserve"> </w:t>
      </w:r>
      <w:r w:rsidRPr="007F25E6">
        <w:rPr>
          <w:i/>
          <w:sz w:val="20"/>
          <w:lang w:val="en-GB"/>
        </w:rPr>
        <w:t xml:space="preserve">The provision in point 5 concerning determination of the number of terms of office shall apply after 1 </w:t>
      </w:r>
      <w:r w:rsidR="009C7833" w:rsidRPr="007F25E6">
        <w:rPr>
          <w:i/>
          <w:sz w:val="20"/>
          <w:lang w:val="en-GB"/>
        </w:rPr>
        <w:t>January</w:t>
      </w:r>
      <w:r w:rsidRPr="007F25E6">
        <w:rPr>
          <w:i/>
          <w:sz w:val="20"/>
          <w:lang w:val="en-GB"/>
        </w:rPr>
        <w:t xml:space="preserve"> 2020 to newly appointed members of the Standing Judicial Performance Evaluation Commission</w:t>
      </w:r>
      <w:r w:rsidR="00426BA5" w:rsidRPr="007F25E6">
        <w:rPr>
          <w:rFonts w:eastAsia="Calibri"/>
          <w:szCs w:val="24"/>
          <w:lang w:val="en-GB"/>
        </w:rPr>
        <w:t>.</w:t>
      </w:r>
    </w:p>
    <w:p w14:paraId="2ECA7F03" w14:textId="78E5737F" w:rsidR="00F65003" w:rsidRPr="007F25E6" w:rsidRDefault="007F25E6">
      <w:pPr>
        <w:rPr>
          <w:rFonts w:eastAsia="MS Mincho"/>
          <w:i/>
          <w:iCs/>
          <w:sz w:val="20"/>
          <w:lang w:val="en-GB"/>
        </w:rPr>
      </w:pPr>
      <w:r w:rsidRPr="007F25E6">
        <w:rPr>
          <w:rFonts w:eastAsia="MS Mincho"/>
          <w:i/>
          <w:iCs/>
          <w:sz w:val="20"/>
          <w:lang w:val="en-GB"/>
        </w:rPr>
        <w:t>Changes</w:t>
      </w:r>
      <w:r w:rsidR="00426BA5" w:rsidRPr="007F25E6">
        <w:rPr>
          <w:rFonts w:eastAsia="MS Mincho"/>
          <w:i/>
          <w:iCs/>
          <w:sz w:val="20"/>
          <w:lang w:val="en-GB"/>
        </w:rPr>
        <w:t>:</w:t>
      </w:r>
    </w:p>
    <w:p w14:paraId="2977703B" w14:textId="3FDAC2BA" w:rsidR="00F65003" w:rsidRPr="007F25E6" w:rsidRDefault="00426BA5">
      <w:pPr>
        <w:jc w:val="both"/>
        <w:rPr>
          <w:rFonts w:eastAsia="MS Mincho"/>
          <w:i/>
          <w:iCs/>
          <w:sz w:val="20"/>
          <w:lang w:val="en-GB"/>
        </w:rPr>
      </w:pPr>
      <w:r w:rsidRPr="007F25E6">
        <w:rPr>
          <w:rFonts w:eastAsia="MS Mincho"/>
          <w:i/>
          <w:iCs/>
          <w:sz w:val="20"/>
          <w:lang w:val="en-GB"/>
        </w:rPr>
        <w:t>N</w:t>
      </w:r>
      <w:r w:rsidR="007F25E6" w:rsidRPr="007F25E6">
        <w:rPr>
          <w:rFonts w:eastAsia="MS Mincho"/>
          <w:i/>
          <w:iCs/>
          <w:sz w:val="20"/>
          <w:lang w:val="en-GB"/>
        </w:rPr>
        <w:t>o</w:t>
      </w:r>
      <w:r w:rsidRPr="007F25E6">
        <w:rPr>
          <w:rFonts w:eastAsia="MS Mincho"/>
          <w:i/>
          <w:iCs/>
          <w:sz w:val="20"/>
          <w:lang w:val="en-GB"/>
        </w:rPr>
        <w:t xml:space="preserve">. </w:t>
      </w:r>
      <w:hyperlink r:id="rId13" w:history="1">
        <w:r w:rsidRPr="007F25E6">
          <w:rPr>
            <w:rFonts w:eastAsia="MS Mincho"/>
            <w:i/>
            <w:iCs/>
            <w:color w:val="0000FF" w:themeColor="hyperlink"/>
            <w:sz w:val="20"/>
            <w:u w:val="single"/>
            <w:lang w:val="en-GB"/>
          </w:rPr>
          <w:t>13P-200-(7.1.2)</w:t>
        </w:r>
      </w:hyperlink>
      <w:r w:rsidRPr="007F25E6">
        <w:rPr>
          <w:rFonts w:eastAsia="MS Mincho"/>
          <w:i/>
          <w:iCs/>
          <w:sz w:val="20"/>
          <w:lang w:val="en-GB"/>
        </w:rPr>
        <w:t xml:space="preserve">, </w:t>
      </w:r>
      <w:r w:rsidR="007F25E6" w:rsidRPr="007F25E6">
        <w:rPr>
          <w:rFonts w:eastAsia="MS Mincho"/>
          <w:i/>
          <w:iCs/>
          <w:sz w:val="20"/>
          <w:lang w:val="en-GB"/>
        </w:rPr>
        <w:t>13</w:t>
      </w:r>
      <w:r w:rsidR="009C7833">
        <w:rPr>
          <w:rFonts w:eastAsia="MS Mincho"/>
          <w:i/>
          <w:iCs/>
          <w:sz w:val="20"/>
          <w:lang w:val="en-GB"/>
        </w:rPr>
        <w:t>/</w:t>
      </w:r>
      <w:r w:rsidR="007F25E6" w:rsidRPr="007F25E6">
        <w:rPr>
          <w:rFonts w:eastAsia="MS Mincho"/>
          <w:i/>
          <w:iCs/>
          <w:sz w:val="20"/>
          <w:lang w:val="en-GB"/>
        </w:rPr>
        <w:t>12</w:t>
      </w:r>
      <w:r w:rsidR="009C7833">
        <w:rPr>
          <w:rFonts w:eastAsia="MS Mincho"/>
          <w:i/>
          <w:iCs/>
          <w:sz w:val="20"/>
          <w:lang w:val="en-GB"/>
        </w:rPr>
        <w:t>/</w:t>
      </w:r>
      <w:r w:rsidR="007F25E6" w:rsidRPr="007F25E6">
        <w:rPr>
          <w:rFonts w:eastAsia="MS Mincho"/>
          <w:i/>
          <w:iCs/>
          <w:sz w:val="20"/>
          <w:lang w:val="en-GB"/>
        </w:rPr>
        <w:t>2019</w:t>
      </w:r>
      <w:r w:rsidRPr="007F25E6">
        <w:rPr>
          <w:rFonts w:eastAsia="MS Mincho"/>
          <w:i/>
          <w:iCs/>
          <w:sz w:val="20"/>
          <w:lang w:val="en-GB"/>
        </w:rPr>
        <w:t xml:space="preserve">, </w:t>
      </w:r>
      <w:r w:rsidR="007F25E6" w:rsidRPr="007F25E6">
        <w:rPr>
          <w:rFonts w:eastAsia="MS Mincho"/>
          <w:i/>
          <w:iCs/>
          <w:sz w:val="20"/>
          <w:lang w:val="en-GB"/>
        </w:rPr>
        <w:t>announced</w:t>
      </w:r>
      <w:r w:rsidR="00576FCF">
        <w:rPr>
          <w:rFonts w:eastAsia="MS Mincho"/>
          <w:i/>
          <w:iCs/>
          <w:sz w:val="20"/>
          <w:lang w:val="en-GB"/>
        </w:rPr>
        <w:t xml:space="preserve"> on</w:t>
      </w:r>
      <w:r w:rsidR="007F25E6" w:rsidRPr="007F25E6">
        <w:rPr>
          <w:rFonts w:eastAsia="MS Mincho"/>
          <w:i/>
          <w:iCs/>
          <w:sz w:val="20"/>
          <w:lang w:val="en-GB"/>
        </w:rPr>
        <w:t>:</w:t>
      </w:r>
      <w:r w:rsidRPr="007F25E6">
        <w:rPr>
          <w:rFonts w:eastAsia="MS Mincho"/>
          <w:i/>
          <w:iCs/>
          <w:sz w:val="20"/>
          <w:lang w:val="en-GB"/>
        </w:rPr>
        <w:t xml:space="preserve"> TAR </w:t>
      </w:r>
      <w:r w:rsidR="007F25E6" w:rsidRPr="007F25E6">
        <w:rPr>
          <w:rFonts w:eastAsia="MS Mincho"/>
          <w:i/>
          <w:iCs/>
          <w:sz w:val="20"/>
          <w:lang w:val="en-GB"/>
        </w:rPr>
        <w:t>18</w:t>
      </w:r>
      <w:r w:rsidR="009C7833">
        <w:rPr>
          <w:rFonts w:eastAsia="MS Mincho"/>
          <w:i/>
          <w:iCs/>
          <w:sz w:val="20"/>
          <w:lang w:val="en-GB"/>
        </w:rPr>
        <w:t>/</w:t>
      </w:r>
      <w:r w:rsidR="007F25E6" w:rsidRPr="007F25E6">
        <w:rPr>
          <w:rFonts w:eastAsia="MS Mincho"/>
          <w:i/>
          <w:iCs/>
          <w:sz w:val="20"/>
          <w:lang w:val="en-GB"/>
        </w:rPr>
        <w:t>12</w:t>
      </w:r>
      <w:r w:rsidR="009C7833">
        <w:rPr>
          <w:rFonts w:eastAsia="MS Mincho"/>
          <w:i/>
          <w:iCs/>
          <w:sz w:val="20"/>
          <w:lang w:val="en-GB"/>
        </w:rPr>
        <w:t>/</w:t>
      </w:r>
      <w:r w:rsidR="007F25E6" w:rsidRPr="007F25E6">
        <w:rPr>
          <w:rFonts w:eastAsia="MS Mincho"/>
          <w:i/>
          <w:iCs/>
          <w:sz w:val="20"/>
          <w:lang w:val="en-GB"/>
        </w:rPr>
        <w:t>2019</w:t>
      </w:r>
      <w:r w:rsidRPr="007F25E6">
        <w:rPr>
          <w:rFonts w:eastAsia="MS Mincho"/>
          <w:i/>
          <w:iCs/>
          <w:sz w:val="20"/>
          <w:lang w:val="en-GB"/>
        </w:rPr>
        <w:t>, i. k. 2019-20412</w:t>
      </w:r>
    </w:p>
    <w:p w14:paraId="66194E9D" w14:textId="77777777" w:rsidR="00F65003" w:rsidRPr="007F25E6" w:rsidRDefault="00F65003">
      <w:pPr>
        <w:rPr>
          <w:lang w:val="en-GB"/>
        </w:rPr>
      </w:pPr>
    </w:p>
    <w:p w14:paraId="73E9CC4D" w14:textId="083844BC" w:rsidR="00F65003" w:rsidRPr="007F25E6" w:rsidRDefault="00426BA5">
      <w:pPr>
        <w:ind w:firstLine="935"/>
        <w:jc w:val="both"/>
        <w:rPr>
          <w:szCs w:val="24"/>
          <w:lang w:val="en-GB"/>
        </w:rPr>
      </w:pPr>
      <w:r w:rsidRPr="007F25E6">
        <w:rPr>
          <w:szCs w:val="24"/>
          <w:lang w:val="en-GB"/>
        </w:rPr>
        <w:t xml:space="preserve">6. </w:t>
      </w:r>
      <w:r w:rsidR="00250E81" w:rsidRPr="00250E81">
        <w:rPr>
          <w:szCs w:val="24"/>
          <w:lang w:val="en-GB"/>
        </w:rPr>
        <w:t xml:space="preserve">The composition of the commission is published on the website </w:t>
      </w:r>
      <w:hyperlink r:id="rId14" w:history="1">
        <w:r w:rsidR="00250E81" w:rsidRPr="00250E81">
          <w:rPr>
            <w:rStyle w:val="Hyperlink"/>
            <w:szCs w:val="24"/>
            <w:lang w:val="en-GB"/>
          </w:rPr>
          <w:t>www.teismai.lt</w:t>
        </w:r>
      </w:hyperlink>
      <w:r w:rsidRPr="007F25E6">
        <w:rPr>
          <w:szCs w:val="24"/>
          <w:lang w:val="en-GB"/>
        </w:rPr>
        <w:t>.</w:t>
      </w:r>
    </w:p>
    <w:p w14:paraId="6B4F9C0F" w14:textId="45154241" w:rsidR="00F65003" w:rsidRPr="007F25E6" w:rsidRDefault="00426BA5">
      <w:pPr>
        <w:ind w:firstLine="935"/>
        <w:jc w:val="both"/>
        <w:rPr>
          <w:szCs w:val="24"/>
          <w:lang w:val="en-GB"/>
        </w:rPr>
      </w:pPr>
      <w:r w:rsidRPr="007F25E6">
        <w:rPr>
          <w:szCs w:val="24"/>
          <w:lang w:val="en-GB"/>
        </w:rPr>
        <w:t xml:space="preserve">7. </w:t>
      </w:r>
      <w:r w:rsidR="00250E81" w:rsidRPr="00250E81">
        <w:rPr>
          <w:szCs w:val="24"/>
          <w:lang w:val="en-GB"/>
        </w:rPr>
        <w:t xml:space="preserve">The </w:t>
      </w:r>
      <w:r w:rsidR="006D26A5">
        <w:rPr>
          <w:szCs w:val="24"/>
          <w:lang w:val="en-GB"/>
        </w:rPr>
        <w:t>Chairperson</w:t>
      </w:r>
      <w:r w:rsidR="00250E81" w:rsidRPr="00250E81">
        <w:rPr>
          <w:szCs w:val="24"/>
          <w:lang w:val="en-GB"/>
        </w:rPr>
        <w:t xml:space="preserve"> of the Commission is elected by the </w:t>
      </w:r>
      <w:r w:rsidR="00250E81">
        <w:rPr>
          <w:szCs w:val="24"/>
          <w:lang w:val="en-GB"/>
        </w:rPr>
        <w:t>Judicial Council</w:t>
      </w:r>
      <w:r w:rsidR="00250E81" w:rsidRPr="00250E81">
        <w:rPr>
          <w:szCs w:val="24"/>
          <w:lang w:val="en-GB"/>
        </w:rPr>
        <w:t xml:space="preserve"> from among the appointed members of the Commission</w:t>
      </w:r>
      <w:r w:rsidRPr="007F25E6">
        <w:rPr>
          <w:szCs w:val="24"/>
          <w:lang w:val="en-GB"/>
        </w:rPr>
        <w:t>.</w:t>
      </w:r>
    </w:p>
    <w:p w14:paraId="6822CF7A" w14:textId="77C67C3A" w:rsidR="00F65003" w:rsidRPr="007F25E6" w:rsidRDefault="00426BA5">
      <w:pPr>
        <w:ind w:firstLine="935"/>
        <w:jc w:val="both"/>
        <w:rPr>
          <w:szCs w:val="24"/>
          <w:lang w:val="en-GB"/>
        </w:rPr>
      </w:pPr>
      <w:r w:rsidRPr="007F25E6">
        <w:rPr>
          <w:szCs w:val="24"/>
          <w:lang w:val="en-GB"/>
        </w:rPr>
        <w:t xml:space="preserve">8. </w:t>
      </w:r>
      <w:r w:rsidR="006D26A5">
        <w:rPr>
          <w:szCs w:val="24"/>
          <w:lang w:val="en-GB"/>
        </w:rPr>
        <w:t>Chairperson</w:t>
      </w:r>
      <w:r w:rsidR="00250E81" w:rsidRPr="00250E81">
        <w:rPr>
          <w:szCs w:val="24"/>
          <w:lang w:val="en-GB"/>
        </w:rPr>
        <w:t xml:space="preserve"> of the Commission</w:t>
      </w:r>
      <w:r w:rsidRPr="007F25E6">
        <w:rPr>
          <w:szCs w:val="24"/>
          <w:lang w:val="en-GB"/>
        </w:rPr>
        <w:t>:</w:t>
      </w:r>
    </w:p>
    <w:p w14:paraId="1A7E680B" w14:textId="3A5EDE2B" w:rsidR="00F65003" w:rsidRPr="007F25E6" w:rsidRDefault="00426BA5">
      <w:pPr>
        <w:ind w:firstLine="935"/>
        <w:jc w:val="both"/>
        <w:rPr>
          <w:szCs w:val="24"/>
          <w:lang w:val="en-GB"/>
        </w:rPr>
      </w:pPr>
      <w:r w:rsidRPr="007F25E6">
        <w:rPr>
          <w:szCs w:val="24"/>
          <w:lang w:val="en-GB"/>
        </w:rPr>
        <w:t xml:space="preserve">8.1. </w:t>
      </w:r>
      <w:r w:rsidR="00250E81" w:rsidRPr="00250E81">
        <w:rPr>
          <w:szCs w:val="24"/>
          <w:lang w:val="en-GB"/>
        </w:rPr>
        <w:t>shall be responsible for organizing the activities of the Commission in the performance of the functions assigned to it</w:t>
      </w:r>
      <w:r w:rsidRPr="007F25E6">
        <w:rPr>
          <w:szCs w:val="24"/>
          <w:lang w:val="en-GB"/>
        </w:rPr>
        <w:t xml:space="preserve">; </w:t>
      </w:r>
    </w:p>
    <w:p w14:paraId="7E6A36F9" w14:textId="57BF6022" w:rsidR="00F65003" w:rsidRPr="007F25E6" w:rsidRDefault="00426BA5">
      <w:pPr>
        <w:ind w:firstLine="935"/>
        <w:jc w:val="both"/>
        <w:rPr>
          <w:szCs w:val="24"/>
          <w:lang w:val="en-GB"/>
        </w:rPr>
      </w:pPr>
      <w:r w:rsidRPr="007F25E6">
        <w:rPr>
          <w:szCs w:val="24"/>
          <w:lang w:val="en-GB"/>
        </w:rPr>
        <w:t xml:space="preserve">8.2. </w:t>
      </w:r>
      <w:r w:rsidR="00250E81" w:rsidRPr="00250E81">
        <w:rPr>
          <w:szCs w:val="24"/>
          <w:lang w:val="en-GB"/>
        </w:rPr>
        <w:t>shall convene and chair meetings of the Commission</w:t>
      </w:r>
      <w:r w:rsidRPr="007F25E6">
        <w:rPr>
          <w:szCs w:val="24"/>
          <w:lang w:val="en-GB"/>
        </w:rPr>
        <w:t>;</w:t>
      </w:r>
    </w:p>
    <w:p w14:paraId="4BCBEB83" w14:textId="01B0F023" w:rsidR="00F65003" w:rsidRPr="007F25E6" w:rsidRDefault="00426BA5">
      <w:pPr>
        <w:ind w:firstLine="935"/>
        <w:jc w:val="both"/>
        <w:rPr>
          <w:szCs w:val="24"/>
          <w:lang w:val="en-GB"/>
        </w:rPr>
      </w:pPr>
      <w:r w:rsidRPr="007F25E6">
        <w:rPr>
          <w:szCs w:val="24"/>
          <w:lang w:val="en-GB"/>
        </w:rPr>
        <w:t xml:space="preserve">8.3. </w:t>
      </w:r>
      <w:r w:rsidR="00250E81" w:rsidRPr="00250E81">
        <w:rPr>
          <w:szCs w:val="24"/>
          <w:lang w:val="en-GB"/>
        </w:rPr>
        <w:t xml:space="preserve">shall appoint a </w:t>
      </w:r>
      <w:r w:rsidR="008C2E47">
        <w:rPr>
          <w:szCs w:val="24"/>
          <w:lang w:val="en-GB"/>
        </w:rPr>
        <w:t>m</w:t>
      </w:r>
      <w:r w:rsidR="00250E81" w:rsidRPr="00250E81">
        <w:rPr>
          <w:szCs w:val="24"/>
          <w:lang w:val="en-GB"/>
        </w:rPr>
        <w:t>ember of the Commission who shall present at the meeting of the Commission information on the judge whose performance is being evaluated</w:t>
      </w:r>
      <w:r w:rsidRPr="007F25E6">
        <w:rPr>
          <w:szCs w:val="24"/>
          <w:lang w:val="en-GB"/>
        </w:rPr>
        <w:t>;</w:t>
      </w:r>
    </w:p>
    <w:p w14:paraId="6916E092" w14:textId="2DF9DE51" w:rsidR="00F65003" w:rsidRPr="007F25E6" w:rsidRDefault="00426BA5">
      <w:pPr>
        <w:ind w:firstLine="935"/>
        <w:jc w:val="both"/>
        <w:rPr>
          <w:szCs w:val="24"/>
          <w:lang w:val="en-GB"/>
        </w:rPr>
      </w:pPr>
      <w:r w:rsidRPr="007F25E6">
        <w:rPr>
          <w:szCs w:val="24"/>
          <w:lang w:val="en-GB"/>
        </w:rPr>
        <w:t xml:space="preserve">8.4. </w:t>
      </w:r>
      <w:r w:rsidR="00250E81" w:rsidRPr="00250E81">
        <w:rPr>
          <w:szCs w:val="24"/>
          <w:lang w:val="en-GB"/>
        </w:rPr>
        <w:t>shall determine the agenda, place and time of the meeting of the Commission</w:t>
      </w:r>
      <w:r w:rsidRPr="007F25E6">
        <w:rPr>
          <w:szCs w:val="24"/>
          <w:lang w:val="en-GB"/>
        </w:rPr>
        <w:t>;</w:t>
      </w:r>
    </w:p>
    <w:p w14:paraId="2DB23508" w14:textId="65D28EBC" w:rsidR="00F65003" w:rsidRPr="007F25E6" w:rsidRDefault="00426BA5">
      <w:pPr>
        <w:ind w:firstLine="935"/>
        <w:jc w:val="both"/>
        <w:rPr>
          <w:szCs w:val="24"/>
          <w:lang w:val="en-GB"/>
        </w:rPr>
      </w:pPr>
      <w:r w:rsidRPr="007F25E6">
        <w:rPr>
          <w:szCs w:val="24"/>
          <w:lang w:val="en-GB"/>
        </w:rPr>
        <w:t xml:space="preserve">8.5. </w:t>
      </w:r>
      <w:r w:rsidR="00250E81" w:rsidRPr="00250E81">
        <w:rPr>
          <w:szCs w:val="24"/>
          <w:lang w:val="en-GB"/>
        </w:rPr>
        <w:t>shall sign letters sent on behalf of the Commission</w:t>
      </w:r>
      <w:r w:rsidRPr="007F25E6">
        <w:rPr>
          <w:szCs w:val="24"/>
          <w:lang w:val="en-GB"/>
        </w:rPr>
        <w:t>;</w:t>
      </w:r>
    </w:p>
    <w:p w14:paraId="28A92E47" w14:textId="1430FF6F" w:rsidR="00F65003" w:rsidRPr="007F25E6" w:rsidRDefault="00426BA5">
      <w:pPr>
        <w:ind w:firstLine="935"/>
        <w:jc w:val="both"/>
        <w:rPr>
          <w:szCs w:val="24"/>
          <w:lang w:val="en-GB"/>
        </w:rPr>
      </w:pPr>
      <w:r w:rsidRPr="007F25E6">
        <w:rPr>
          <w:szCs w:val="24"/>
          <w:lang w:val="en-GB"/>
        </w:rPr>
        <w:t xml:space="preserve">8.6. </w:t>
      </w:r>
      <w:r w:rsidR="00250E81">
        <w:rPr>
          <w:szCs w:val="24"/>
          <w:lang w:val="en-GB"/>
        </w:rPr>
        <w:t>shall appoint tasks to</w:t>
      </w:r>
      <w:r w:rsidR="00250E81" w:rsidRPr="00250E81">
        <w:rPr>
          <w:szCs w:val="24"/>
          <w:lang w:val="en-GB"/>
        </w:rPr>
        <w:t xml:space="preserve"> the members of the Commission</w:t>
      </w:r>
      <w:r w:rsidR="00250E81">
        <w:rPr>
          <w:szCs w:val="24"/>
          <w:lang w:val="en-GB"/>
        </w:rPr>
        <w:t xml:space="preserve"> and</w:t>
      </w:r>
      <w:r w:rsidR="00250E81" w:rsidRPr="00250E81">
        <w:rPr>
          <w:szCs w:val="24"/>
          <w:lang w:val="en-GB"/>
        </w:rPr>
        <w:t xml:space="preserve"> the Secretary of the Commission related to the activities of the Commission</w:t>
      </w:r>
      <w:r w:rsidRPr="007F25E6">
        <w:rPr>
          <w:szCs w:val="24"/>
          <w:lang w:val="en-GB"/>
        </w:rPr>
        <w:t>;</w:t>
      </w:r>
    </w:p>
    <w:p w14:paraId="7D61205F" w14:textId="56F1318B" w:rsidR="00F65003" w:rsidRPr="007F25E6" w:rsidRDefault="00426BA5">
      <w:pPr>
        <w:ind w:firstLine="935"/>
        <w:jc w:val="both"/>
        <w:rPr>
          <w:szCs w:val="24"/>
          <w:lang w:val="en-GB"/>
        </w:rPr>
      </w:pPr>
      <w:r w:rsidRPr="007F25E6">
        <w:rPr>
          <w:szCs w:val="24"/>
          <w:lang w:val="en-GB"/>
        </w:rPr>
        <w:lastRenderedPageBreak/>
        <w:t xml:space="preserve">8.7. </w:t>
      </w:r>
      <w:r w:rsidR="00250E81">
        <w:rPr>
          <w:szCs w:val="24"/>
          <w:lang w:val="en-GB"/>
        </w:rPr>
        <w:t xml:space="preserve">shall </w:t>
      </w:r>
      <w:r w:rsidR="00250E81" w:rsidRPr="00250E81">
        <w:rPr>
          <w:szCs w:val="24"/>
          <w:lang w:val="en-GB"/>
        </w:rPr>
        <w:t xml:space="preserve">represent the Commission in </w:t>
      </w:r>
      <w:r w:rsidR="00250E81">
        <w:rPr>
          <w:szCs w:val="24"/>
          <w:lang w:val="en-GB"/>
        </w:rPr>
        <w:t>other</w:t>
      </w:r>
      <w:r w:rsidR="00250E81" w:rsidRPr="00250E81">
        <w:rPr>
          <w:szCs w:val="24"/>
          <w:lang w:val="en-GB"/>
        </w:rPr>
        <w:t xml:space="preserve"> institutions, bodies, offices or agencies or </w:t>
      </w:r>
      <w:r w:rsidR="00250E81">
        <w:rPr>
          <w:szCs w:val="24"/>
          <w:lang w:val="en-GB"/>
        </w:rPr>
        <w:t xml:space="preserve">shall </w:t>
      </w:r>
      <w:r w:rsidR="00250E81" w:rsidRPr="00250E81">
        <w:rPr>
          <w:szCs w:val="24"/>
          <w:lang w:val="en-GB"/>
        </w:rPr>
        <w:t>authorize another member of the Commission to represent him</w:t>
      </w:r>
      <w:r w:rsidR="00250E81">
        <w:rPr>
          <w:szCs w:val="24"/>
          <w:lang w:val="en-GB"/>
        </w:rPr>
        <w:t>/her</w:t>
      </w:r>
      <w:r w:rsidRPr="007F25E6">
        <w:rPr>
          <w:szCs w:val="24"/>
          <w:lang w:val="en-GB"/>
        </w:rPr>
        <w:t>;</w:t>
      </w:r>
    </w:p>
    <w:p w14:paraId="1223E0C3" w14:textId="67DFF0B8" w:rsidR="00F65003" w:rsidRPr="007F25E6" w:rsidRDefault="00426BA5">
      <w:pPr>
        <w:widowControl w:val="0"/>
        <w:ind w:firstLine="935"/>
        <w:jc w:val="both"/>
        <w:rPr>
          <w:szCs w:val="24"/>
          <w:lang w:val="en-GB"/>
        </w:rPr>
      </w:pPr>
      <w:r w:rsidRPr="007F25E6">
        <w:rPr>
          <w:szCs w:val="24"/>
          <w:lang w:val="en-GB"/>
        </w:rPr>
        <w:t xml:space="preserve">8.8. </w:t>
      </w:r>
      <w:r w:rsidR="00250E81">
        <w:rPr>
          <w:szCs w:val="24"/>
          <w:lang w:val="en-GB"/>
        </w:rPr>
        <w:t xml:space="preserve">shall </w:t>
      </w:r>
      <w:r w:rsidR="00250E81" w:rsidRPr="00250E81">
        <w:rPr>
          <w:szCs w:val="24"/>
          <w:lang w:val="en-GB"/>
        </w:rPr>
        <w:t xml:space="preserve">sign the </w:t>
      </w:r>
      <w:r w:rsidR="00250E81">
        <w:rPr>
          <w:szCs w:val="24"/>
          <w:lang w:val="en-GB"/>
        </w:rPr>
        <w:t>decisions</w:t>
      </w:r>
      <w:r w:rsidR="00250E81" w:rsidRPr="00250E81">
        <w:rPr>
          <w:szCs w:val="24"/>
          <w:lang w:val="en-GB"/>
        </w:rPr>
        <w:t xml:space="preserve"> of the Commission on the results of the evaluation of </w:t>
      </w:r>
      <w:r w:rsidR="00421BE3">
        <w:rPr>
          <w:szCs w:val="24"/>
          <w:lang w:val="en-GB"/>
        </w:rPr>
        <w:t>judicial</w:t>
      </w:r>
      <w:r w:rsidR="00250E81" w:rsidRPr="00250E81">
        <w:rPr>
          <w:szCs w:val="24"/>
          <w:lang w:val="en-GB"/>
        </w:rPr>
        <w:t xml:space="preserve"> performance</w:t>
      </w:r>
      <w:r w:rsidRPr="007F25E6">
        <w:rPr>
          <w:szCs w:val="24"/>
          <w:lang w:val="en-GB"/>
        </w:rPr>
        <w:t>.</w:t>
      </w:r>
    </w:p>
    <w:p w14:paraId="0572633F" w14:textId="56195B95" w:rsidR="00F65003" w:rsidRPr="007F25E6" w:rsidRDefault="00426BA5">
      <w:pPr>
        <w:widowControl w:val="0"/>
        <w:ind w:firstLine="935"/>
        <w:jc w:val="both"/>
        <w:rPr>
          <w:szCs w:val="24"/>
          <w:lang w:val="en-GB"/>
        </w:rPr>
      </w:pPr>
      <w:r w:rsidRPr="007F25E6">
        <w:rPr>
          <w:szCs w:val="24"/>
          <w:lang w:val="en-GB"/>
        </w:rPr>
        <w:t xml:space="preserve">9. </w:t>
      </w:r>
      <w:r w:rsidR="00250E81" w:rsidRPr="00250E81">
        <w:rPr>
          <w:szCs w:val="24"/>
          <w:lang w:val="en-GB"/>
        </w:rPr>
        <w:t xml:space="preserve">If the </w:t>
      </w:r>
      <w:r w:rsidR="006D26A5">
        <w:rPr>
          <w:szCs w:val="24"/>
          <w:lang w:val="en-GB"/>
        </w:rPr>
        <w:t>Chairperson</w:t>
      </w:r>
      <w:r w:rsidR="006D26A5" w:rsidRPr="007F25E6">
        <w:rPr>
          <w:szCs w:val="24"/>
          <w:lang w:val="en-GB"/>
        </w:rPr>
        <w:t xml:space="preserve"> </w:t>
      </w:r>
      <w:r w:rsidR="00250E81" w:rsidRPr="00250E81">
        <w:rPr>
          <w:szCs w:val="24"/>
          <w:lang w:val="en-GB"/>
        </w:rPr>
        <w:t>of the Commission is unable to perform his duties, he</w:t>
      </w:r>
      <w:r w:rsidR="006D26A5">
        <w:rPr>
          <w:szCs w:val="24"/>
          <w:lang w:val="en-GB"/>
        </w:rPr>
        <w:t xml:space="preserve"> or </w:t>
      </w:r>
      <w:r w:rsidR="00250E81">
        <w:rPr>
          <w:szCs w:val="24"/>
          <w:lang w:val="en-GB"/>
        </w:rPr>
        <w:t>she</w:t>
      </w:r>
      <w:r w:rsidR="00250E81" w:rsidRPr="00250E81">
        <w:rPr>
          <w:szCs w:val="24"/>
          <w:lang w:val="en-GB"/>
        </w:rPr>
        <w:t xml:space="preserve"> shall be replaced by another </w:t>
      </w:r>
      <w:r w:rsidR="008C2E47">
        <w:rPr>
          <w:szCs w:val="24"/>
          <w:lang w:val="en-GB"/>
        </w:rPr>
        <w:t>m</w:t>
      </w:r>
      <w:r w:rsidR="00250E81" w:rsidRPr="00250E81">
        <w:rPr>
          <w:szCs w:val="24"/>
          <w:lang w:val="en-GB"/>
        </w:rPr>
        <w:t xml:space="preserve">ember of the Commission or, in the absence of such appointment, by the oldest </w:t>
      </w:r>
      <w:r w:rsidR="00421BE3">
        <w:rPr>
          <w:szCs w:val="24"/>
          <w:lang w:val="en-GB"/>
        </w:rPr>
        <w:t>j</w:t>
      </w:r>
      <w:r w:rsidR="00250E81" w:rsidRPr="00250E81">
        <w:rPr>
          <w:szCs w:val="24"/>
          <w:lang w:val="en-GB"/>
        </w:rPr>
        <w:t>udge of the Commission.</w:t>
      </w:r>
    </w:p>
    <w:p w14:paraId="10562987" w14:textId="0B97200E" w:rsidR="00F65003" w:rsidRPr="007F25E6" w:rsidRDefault="00426BA5">
      <w:pPr>
        <w:widowControl w:val="0"/>
        <w:ind w:firstLine="935"/>
        <w:jc w:val="both"/>
        <w:rPr>
          <w:szCs w:val="24"/>
          <w:lang w:val="en-GB"/>
        </w:rPr>
      </w:pPr>
      <w:r w:rsidRPr="007F25E6">
        <w:rPr>
          <w:szCs w:val="24"/>
          <w:lang w:val="en-GB"/>
        </w:rPr>
        <w:t xml:space="preserve">10. </w:t>
      </w:r>
      <w:r w:rsidR="00250E81">
        <w:rPr>
          <w:szCs w:val="24"/>
          <w:lang w:val="en-GB"/>
        </w:rPr>
        <w:t xml:space="preserve">A </w:t>
      </w:r>
      <w:r w:rsidR="008C2E47">
        <w:rPr>
          <w:szCs w:val="24"/>
          <w:lang w:val="en-GB"/>
        </w:rPr>
        <w:t>m</w:t>
      </w:r>
      <w:r w:rsidR="00250E81">
        <w:rPr>
          <w:szCs w:val="24"/>
          <w:lang w:val="en-GB"/>
        </w:rPr>
        <w:t>ember of the</w:t>
      </w:r>
      <w:r w:rsidR="00250E81" w:rsidRPr="00250E81">
        <w:rPr>
          <w:szCs w:val="24"/>
          <w:lang w:val="en-GB"/>
        </w:rPr>
        <w:t xml:space="preserve"> Commission has the following rights and obligations</w:t>
      </w:r>
      <w:r w:rsidRPr="007F25E6">
        <w:rPr>
          <w:szCs w:val="24"/>
          <w:lang w:val="en-GB"/>
        </w:rPr>
        <w:t>:</w:t>
      </w:r>
    </w:p>
    <w:p w14:paraId="5483D803" w14:textId="279E1CF5" w:rsidR="00F65003" w:rsidRPr="007F25E6" w:rsidRDefault="00426BA5">
      <w:pPr>
        <w:widowControl w:val="0"/>
        <w:ind w:firstLine="935"/>
        <w:jc w:val="both"/>
        <w:rPr>
          <w:szCs w:val="24"/>
          <w:lang w:val="en-GB"/>
        </w:rPr>
      </w:pPr>
      <w:r w:rsidRPr="007F25E6">
        <w:rPr>
          <w:szCs w:val="24"/>
          <w:lang w:val="en-GB"/>
        </w:rPr>
        <w:t xml:space="preserve">10.1. </w:t>
      </w:r>
      <w:r w:rsidR="008C2E47" w:rsidRPr="008C2E47">
        <w:rPr>
          <w:szCs w:val="24"/>
          <w:lang w:val="en-GB"/>
        </w:rPr>
        <w:t xml:space="preserve">to participate in the meetings of the Commission; A member of the Commission who is unable to attend the meetings of the Commission must inform the </w:t>
      </w:r>
      <w:r w:rsidR="006D26A5">
        <w:rPr>
          <w:szCs w:val="24"/>
          <w:lang w:val="en-GB"/>
        </w:rPr>
        <w:t>Chairperson</w:t>
      </w:r>
      <w:r w:rsidR="008C2E47" w:rsidRPr="008C2E47">
        <w:rPr>
          <w:szCs w:val="24"/>
          <w:lang w:val="en-GB"/>
        </w:rPr>
        <w:t xml:space="preserve"> of the Commission or the Secretary of the Commission in advance, not later than 2 working days prior to the meeting of the Commission, and indicate the reasons for absence</w:t>
      </w:r>
      <w:r w:rsidRPr="007F25E6">
        <w:rPr>
          <w:szCs w:val="24"/>
          <w:lang w:val="en-GB"/>
        </w:rPr>
        <w:t>;</w:t>
      </w:r>
    </w:p>
    <w:p w14:paraId="6102DF3A" w14:textId="03D2B406" w:rsidR="00F65003" w:rsidRPr="007F25E6" w:rsidRDefault="00426BA5">
      <w:pPr>
        <w:widowControl w:val="0"/>
        <w:ind w:firstLine="935"/>
        <w:jc w:val="both"/>
        <w:rPr>
          <w:szCs w:val="24"/>
          <w:lang w:val="en-GB"/>
        </w:rPr>
      </w:pPr>
      <w:r w:rsidRPr="007F25E6">
        <w:rPr>
          <w:szCs w:val="24"/>
          <w:lang w:val="en-GB"/>
        </w:rPr>
        <w:t xml:space="preserve">10.2. </w:t>
      </w:r>
      <w:r w:rsidR="008C2E47" w:rsidRPr="008C2E47">
        <w:rPr>
          <w:szCs w:val="24"/>
          <w:lang w:val="en-GB"/>
        </w:rPr>
        <w:t xml:space="preserve">to receive and collect information on the professional activities and personal characteristics of the judge being </w:t>
      </w:r>
      <w:r w:rsidR="008C2E47">
        <w:rPr>
          <w:szCs w:val="24"/>
          <w:lang w:val="en-GB"/>
        </w:rPr>
        <w:t>evaluated</w:t>
      </w:r>
      <w:r w:rsidR="008C2E47" w:rsidRPr="008C2E47">
        <w:rPr>
          <w:szCs w:val="24"/>
          <w:lang w:val="en-GB"/>
        </w:rPr>
        <w:t xml:space="preserve"> in accordance with the procedure established by legal acts</w:t>
      </w:r>
      <w:r w:rsidRPr="007F25E6">
        <w:rPr>
          <w:szCs w:val="24"/>
          <w:lang w:val="en-GB"/>
        </w:rPr>
        <w:t>;</w:t>
      </w:r>
    </w:p>
    <w:p w14:paraId="463AA2BD" w14:textId="7C19CC7D" w:rsidR="00F65003" w:rsidRPr="007F25E6" w:rsidRDefault="00426BA5">
      <w:pPr>
        <w:tabs>
          <w:tab w:val="left" w:pos="187"/>
          <w:tab w:val="left" w:pos="1496"/>
        </w:tabs>
        <w:ind w:firstLine="935"/>
        <w:jc w:val="both"/>
        <w:rPr>
          <w:szCs w:val="24"/>
          <w:lang w:val="en-GB"/>
        </w:rPr>
      </w:pPr>
      <w:r w:rsidRPr="007F25E6">
        <w:rPr>
          <w:szCs w:val="24"/>
          <w:lang w:val="en-GB"/>
        </w:rPr>
        <w:t xml:space="preserve">10.3. </w:t>
      </w:r>
      <w:r w:rsidR="008C2E47" w:rsidRPr="008C2E47">
        <w:rPr>
          <w:szCs w:val="24"/>
          <w:lang w:val="en-GB"/>
        </w:rPr>
        <w:t xml:space="preserve">By order of the </w:t>
      </w:r>
      <w:r w:rsidR="006D26A5">
        <w:rPr>
          <w:szCs w:val="24"/>
          <w:lang w:val="en-GB"/>
        </w:rPr>
        <w:t>Chairperson</w:t>
      </w:r>
      <w:r w:rsidR="006D26A5" w:rsidRPr="007F25E6">
        <w:rPr>
          <w:szCs w:val="24"/>
          <w:lang w:val="en-GB"/>
        </w:rPr>
        <w:t xml:space="preserve"> </w:t>
      </w:r>
      <w:r w:rsidR="008C2E47" w:rsidRPr="008C2E47">
        <w:rPr>
          <w:szCs w:val="24"/>
          <w:lang w:val="en-GB"/>
        </w:rPr>
        <w:t xml:space="preserve">of the Commission to present information on the judge whose </w:t>
      </w:r>
      <w:r w:rsidR="00421BE3">
        <w:rPr>
          <w:szCs w:val="24"/>
          <w:lang w:val="en-GB"/>
        </w:rPr>
        <w:t>judicial performance</w:t>
      </w:r>
      <w:r w:rsidR="008C2E47" w:rsidRPr="008C2E47">
        <w:rPr>
          <w:szCs w:val="24"/>
          <w:lang w:val="en-GB"/>
        </w:rPr>
        <w:t xml:space="preserve"> is being evaluated at the meeting of the Commission</w:t>
      </w:r>
      <w:r w:rsidRPr="007F25E6">
        <w:rPr>
          <w:szCs w:val="24"/>
          <w:lang w:val="en-GB"/>
        </w:rPr>
        <w:t>;</w:t>
      </w:r>
    </w:p>
    <w:p w14:paraId="5282115D" w14:textId="0C53D017" w:rsidR="00F65003" w:rsidRPr="007F25E6" w:rsidRDefault="00426BA5">
      <w:pPr>
        <w:widowControl w:val="0"/>
        <w:ind w:firstLine="935"/>
        <w:jc w:val="both"/>
        <w:rPr>
          <w:szCs w:val="24"/>
          <w:lang w:val="en-GB"/>
        </w:rPr>
      </w:pPr>
      <w:r w:rsidRPr="007F25E6">
        <w:rPr>
          <w:szCs w:val="24"/>
          <w:lang w:val="en-GB"/>
        </w:rPr>
        <w:t xml:space="preserve">10.4. </w:t>
      </w:r>
      <w:r w:rsidR="008C2E47" w:rsidRPr="008C2E47">
        <w:rPr>
          <w:szCs w:val="24"/>
          <w:lang w:val="en-GB"/>
        </w:rPr>
        <w:t xml:space="preserve">to present one or more variants of the conclusions regarding the </w:t>
      </w:r>
      <w:r w:rsidR="00421BE3" w:rsidRPr="00250E81">
        <w:rPr>
          <w:szCs w:val="24"/>
          <w:lang w:val="en-GB"/>
        </w:rPr>
        <w:t xml:space="preserve">evaluation of </w:t>
      </w:r>
      <w:r w:rsidR="00421BE3">
        <w:rPr>
          <w:szCs w:val="24"/>
          <w:lang w:val="en-GB"/>
        </w:rPr>
        <w:t>judicial</w:t>
      </w:r>
      <w:r w:rsidR="00421BE3" w:rsidRPr="00250E81">
        <w:rPr>
          <w:szCs w:val="24"/>
          <w:lang w:val="en-GB"/>
        </w:rPr>
        <w:t xml:space="preserve"> performance</w:t>
      </w:r>
      <w:r w:rsidRPr="007F25E6">
        <w:rPr>
          <w:szCs w:val="24"/>
          <w:lang w:val="en-GB"/>
        </w:rPr>
        <w:t>;</w:t>
      </w:r>
    </w:p>
    <w:p w14:paraId="62E0FB6B" w14:textId="16C37D13" w:rsidR="00F65003" w:rsidRPr="007F25E6" w:rsidRDefault="00426BA5">
      <w:pPr>
        <w:widowControl w:val="0"/>
        <w:ind w:firstLine="935"/>
        <w:jc w:val="both"/>
        <w:rPr>
          <w:szCs w:val="24"/>
          <w:lang w:val="en-GB"/>
        </w:rPr>
      </w:pPr>
      <w:r w:rsidRPr="007F25E6">
        <w:rPr>
          <w:szCs w:val="24"/>
          <w:lang w:val="en-GB"/>
        </w:rPr>
        <w:t xml:space="preserve">10.5. </w:t>
      </w:r>
      <w:r w:rsidR="008C2E47" w:rsidRPr="008C2E47">
        <w:rPr>
          <w:szCs w:val="24"/>
          <w:lang w:val="en-GB"/>
        </w:rPr>
        <w:t xml:space="preserve">if </w:t>
      </w:r>
      <w:r w:rsidR="008C2E47">
        <w:rPr>
          <w:szCs w:val="24"/>
          <w:lang w:val="en-GB"/>
        </w:rPr>
        <w:t>a member</w:t>
      </w:r>
      <w:r w:rsidR="008C2E47" w:rsidRPr="008C2E47">
        <w:rPr>
          <w:szCs w:val="24"/>
          <w:lang w:val="en-GB"/>
        </w:rPr>
        <w:t xml:space="preserve"> has another opinion on the adopted Commission decision</w:t>
      </w:r>
      <w:r w:rsidR="008C2E47">
        <w:rPr>
          <w:szCs w:val="24"/>
          <w:lang w:val="en-GB"/>
        </w:rPr>
        <w:t xml:space="preserve"> or</w:t>
      </w:r>
      <w:r w:rsidR="008C2E47" w:rsidRPr="008C2E47">
        <w:rPr>
          <w:szCs w:val="24"/>
          <w:lang w:val="en-GB"/>
        </w:rPr>
        <w:t xml:space="preserve"> disagree</w:t>
      </w:r>
      <w:r w:rsidR="008C2E47">
        <w:rPr>
          <w:szCs w:val="24"/>
          <w:lang w:val="en-GB"/>
        </w:rPr>
        <w:t>s</w:t>
      </w:r>
      <w:r w:rsidR="008C2E47" w:rsidRPr="008C2E47">
        <w:rPr>
          <w:szCs w:val="24"/>
          <w:lang w:val="en-GB"/>
        </w:rPr>
        <w:t xml:space="preserve"> with the conclusion </w:t>
      </w:r>
      <w:r w:rsidR="008C2E47">
        <w:rPr>
          <w:szCs w:val="24"/>
          <w:lang w:val="en-GB"/>
        </w:rPr>
        <w:t xml:space="preserve">of the </w:t>
      </w:r>
      <w:r w:rsidR="008C2E47" w:rsidRPr="008C2E47">
        <w:rPr>
          <w:szCs w:val="24"/>
          <w:lang w:val="en-GB"/>
        </w:rPr>
        <w:t xml:space="preserve">Commission on the results of the </w:t>
      </w:r>
      <w:r w:rsidR="00421BE3" w:rsidRPr="00250E81">
        <w:rPr>
          <w:szCs w:val="24"/>
          <w:lang w:val="en-GB"/>
        </w:rPr>
        <w:t xml:space="preserve">evaluation of </w:t>
      </w:r>
      <w:r w:rsidR="00421BE3">
        <w:rPr>
          <w:szCs w:val="24"/>
          <w:lang w:val="en-GB"/>
        </w:rPr>
        <w:t>judicial</w:t>
      </w:r>
      <w:r w:rsidR="00421BE3" w:rsidRPr="00250E81">
        <w:rPr>
          <w:szCs w:val="24"/>
          <w:lang w:val="en-GB"/>
        </w:rPr>
        <w:t xml:space="preserve"> performance</w:t>
      </w:r>
      <w:r w:rsidR="008C2E47" w:rsidRPr="008C2E47">
        <w:rPr>
          <w:szCs w:val="24"/>
          <w:lang w:val="en-GB"/>
        </w:rPr>
        <w:t>, to submit it in writing as a separate opinion no later than the next working day after the adoption of the decision or conclusion</w:t>
      </w:r>
      <w:r w:rsidRPr="007F25E6">
        <w:rPr>
          <w:szCs w:val="24"/>
          <w:lang w:val="en-GB"/>
        </w:rPr>
        <w:t>;</w:t>
      </w:r>
    </w:p>
    <w:p w14:paraId="6C1A2185" w14:textId="66B3A4B3" w:rsidR="00F65003" w:rsidRPr="007F25E6" w:rsidRDefault="00426BA5">
      <w:pPr>
        <w:widowControl w:val="0"/>
        <w:ind w:firstLine="935"/>
        <w:jc w:val="both"/>
        <w:rPr>
          <w:szCs w:val="24"/>
          <w:lang w:val="en-GB"/>
        </w:rPr>
      </w:pPr>
      <w:r w:rsidRPr="007F25E6">
        <w:rPr>
          <w:szCs w:val="24"/>
          <w:lang w:val="en-GB"/>
        </w:rPr>
        <w:t xml:space="preserve">10.6. </w:t>
      </w:r>
      <w:r w:rsidR="008C2E47" w:rsidRPr="008C2E47">
        <w:rPr>
          <w:szCs w:val="24"/>
          <w:lang w:val="en-GB"/>
        </w:rPr>
        <w:t xml:space="preserve">to carry out the legitimate tasks </w:t>
      </w:r>
      <w:r w:rsidR="008C2E47">
        <w:rPr>
          <w:szCs w:val="24"/>
          <w:lang w:val="en-GB"/>
        </w:rPr>
        <w:t>appointed by</w:t>
      </w:r>
      <w:r w:rsidR="008C2E47" w:rsidRPr="008C2E47">
        <w:rPr>
          <w:szCs w:val="24"/>
          <w:lang w:val="en-GB"/>
        </w:rPr>
        <w:t xml:space="preserve"> the </w:t>
      </w:r>
      <w:r w:rsidR="006D26A5">
        <w:rPr>
          <w:szCs w:val="24"/>
          <w:lang w:val="en-GB"/>
        </w:rPr>
        <w:t>Chairperson</w:t>
      </w:r>
      <w:r w:rsidR="006D26A5" w:rsidRPr="007F25E6">
        <w:rPr>
          <w:szCs w:val="24"/>
          <w:lang w:val="en-GB"/>
        </w:rPr>
        <w:t xml:space="preserve"> </w:t>
      </w:r>
      <w:r w:rsidR="008C2E47" w:rsidRPr="008C2E47">
        <w:rPr>
          <w:szCs w:val="24"/>
          <w:lang w:val="en-GB"/>
        </w:rPr>
        <w:t>of the Commission in relation to the activities of the Commission</w:t>
      </w:r>
      <w:r w:rsidRPr="007F25E6">
        <w:rPr>
          <w:szCs w:val="24"/>
          <w:lang w:val="en-GB"/>
        </w:rPr>
        <w:t>;</w:t>
      </w:r>
    </w:p>
    <w:p w14:paraId="4184C980" w14:textId="15AB6C6C" w:rsidR="00F65003" w:rsidRPr="007F25E6" w:rsidRDefault="00426BA5">
      <w:pPr>
        <w:widowControl w:val="0"/>
        <w:ind w:firstLine="935"/>
        <w:jc w:val="both"/>
        <w:rPr>
          <w:szCs w:val="24"/>
          <w:lang w:val="en-GB"/>
        </w:rPr>
      </w:pPr>
      <w:r w:rsidRPr="007F25E6">
        <w:rPr>
          <w:szCs w:val="24"/>
          <w:lang w:val="en-GB"/>
        </w:rPr>
        <w:t xml:space="preserve">10.7. </w:t>
      </w:r>
      <w:r w:rsidR="008C2E47">
        <w:rPr>
          <w:szCs w:val="24"/>
          <w:lang w:val="en-GB"/>
        </w:rPr>
        <w:t xml:space="preserve">to </w:t>
      </w:r>
      <w:r w:rsidR="008C2E47" w:rsidRPr="008C2E47">
        <w:rPr>
          <w:szCs w:val="24"/>
          <w:lang w:val="en-GB"/>
        </w:rPr>
        <w:t xml:space="preserve">withdraw from consideration of the matter if there are circumstances which cast doubt on the Commissioner's impartiality. </w:t>
      </w:r>
      <w:r w:rsidR="008C2E47">
        <w:rPr>
          <w:szCs w:val="24"/>
          <w:lang w:val="en-GB"/>
        </w:rPr>
        <w:t>The</w:t>
      </w:r>
      <w:r w:rsidR="008C2E47" w:rsidRPr="008C2E47">
        <w:rPr>
          <w:szCs w:val="24"/>
          <w:lang w:val="en-GB"/>
        </w:rPr>
        <w:t xml:space="preserve"> </w:t>
      </w:r>
      <w:r w:rsidR="006D26A5">
        <w:rPr>
          <w:szCs w:val="24"/>
          <w:lang w:val="en-GB"/>
        </w:rPr>
        <w:t>Chairperson</w:t>
      </w:r>
      <w:r w:rsidR="006D26A5" w:rsidRPr="007F25E6">
        <w:rPr>
          <w:szCs w:val="24"/>
          <w:lang w:val="en-GB"/>
        </w:rPr>
        <w:t xml:space="preserve"> </w:t>
      </w:r>
      <w:r w:rsidR="00421BE3">
        <w:rPr>
          <w:szCs w:val="24"/>
          <w:lang w:val="en-GB"/>
        </w:rPr>
        <w:t>and</w:t>
      </w:r>
      <w:r w:rsidR="008C2E47" w:rsidRPr="008C2E47">
        <w:rPr>
          <w:szCs w:val="24"/>
          <w:lang w:val="en-GB"/>
        </w:rPr>
        <w:t xml:space="preserve"> Vice-</w:t>
      </w:r>
      <w:r w:rsidR="006D26A5" w:rsidRPr="006D26A5">
        <w:rPr>
          <w:szCs w:val="24"/>
          <w:lang w:val="en-GB"/>
        </w:rPr>
        <w:t xml:space="preserve"> </w:t>
      </w:r>
      <w:r w:rsidR="006D26A5">
        <w:rPr>
          <w:szCs w:val="24"/>
          <w:lang w:val="en-GB"/>
        </w:rPr>
        <w:t>Chairperson</w:t>
      </w:r>
      <w:r w:rsidR="006D26A5" w:rsidRPr="007F25E6">
        <w:rPr>
          <w:szCs w:val="24"/>
          <w:lang w:val="en-GB"/>
        </w:rPr>
        <w:t xml:space="preserve"> </w:t>
      </w:r>
      <w:r w:rsidR="008C2E47">
        <w:rPr>
          <w:szCs w:val="24"/>
          <w:lang w:val="en-GB"/>
        </w:rPr>
        <w:t xml:space="preserve">of a Court </w:t>
      </w:r>
      <w:r w:rsidR="008C2E47" w:rsidRPr="008C2E47">
        <w:rPr>
          <w:szCs w:val="24"/>
          <w:lang w:val="en-GB"/>
        </w:rPr>
        <w:t xml:space="preserve">or </w:t>
      </w:r>
      <w:r w:rsidR="008C2E47">
        <w:rPr>
          <w:szCs w:val="24"/>
          <w:lang w:val="en-GB"/>
        </w:rPr>
        <w:t xml:space="preserve">the </w:t>
      </w:r>
      <w:r w:rsidR="006D26A5">
        <w:rPr>
          <w:szCs w:val="24"/>
          <w:lang w:val="en-GB"/>
        </w:rPr>
        <w:t>Chairperson</w:t>
      </w:r>
      <w:r w:rsidR="006D26A5" w:rsidRPr="007F25E6">
        <w:rPr>
          <w:szCs w:val="24"/>
          <w:lang w:val="en-GB"/>
        </w:rPr>
        <w:t xml:space="preserve"> </w:t>
      </w:r>
      <w:r w:rsidR="008C2E47" w:rsidRPr="008C2E47">
        <w:rPr>
          <w:szCs w:val="24"/>
          <w:lang w:val="en-GB"/>
        </w:rPr>
        <w:t xml:space="preserve">of a </w:t>
      </w:r>
      <w:r w:rsidR="008C2E47">
        <w:rPr>
          <w:szCs w:val="24"/>
          <w:lang w:val="en-GB"/>
        </w:rPr>
        <w:t>Division of the court</w:t>
      </w:r>
      <w:r w:rsidR="008C2E47" w:rsidRPr="008C2E47">
        <w:rPr>
          <w:szCs w:val="24"/>
          <w:lang w:val="en-GB"/>
        </w:rPr>
        <w:t xml:space="preserve"> who has initiated </w:t>
      </w:r>
      <w:r w:rsidR="008C2E47">
        <w:rPr>
          <w:szCs w:val="24"/>
          <w:lang w:val="en-GB"/>
        </w:rPr>
        <w:t>the</w:t>
      </w:r>
      <w:r w:rsidR="008C2E47" w:rsidRPr="008C2E47">
        <w:rPr>
          <w:szCs w:val="24"/>
          <w:lang w:val="en-GB"/>
        </w:rPr>
        <w:t xml:space="preserve"> </w:t>
      </w:r>
      <w:r w:rsidR="008C2E47">
        <w:rPr>
          <w:szCs w:val="24"/>
          <w:lang w:val="en-GB"/>
        </w:rPr>
        <w:t>evaluation</w:t>
      </w:r>
      <w:r w:rsidR="008C2E47" w:rsidRPr="008C2E47">
        <w:rPr>
          <w:szCs w:val="24"/>
          <w:lang w:val="en-GB"/>
        </w:rPr>
        <w:t xml:space="preserve"> of </w:t>
      </w:r>
      <w:r w:rsidR="00421BE3">
        <w:rPr>
          <w:szCs w:val="24"/>
          <w:lang w:val="en-GB"/>
        </w:rPr>
        <w:t>judicial</w:t>
      </w:r>
      <w:r w:rsidR="008C2E47" w:rsidRPr="008C2E47">
        <w:rPr>
          <w:szCs w:val="24"/>
          <w:lang w:val="en-GB"/>
        </w:rPr>
        <w:t xml:space="preserve"> performance, must withdraw from th</w:t>
      </w:r>
      <w:r w:rsidR="008C2E47">
        <w:rPr>
          <w:szCs w:val="24"/>
          <w:lang w:val="en-GB"/>
        </w:rPr>
        <w:t>e evaluation</w:t>
      </w:r>
      <w:r w:rsidR="008C2E47" w:rsidRPr="008C2E47">
        <w:rPr>
          <w:szCs w:val="24"/>
          <w:lang w:val="en-GB"/>
        </w:rPr>
        <w:t xml:space="preserve"> </w:t>
      </w:r>
      <w:r w:rsidR="008C2E47">
        <w:rPr>
          <w:szCs w:val="24"/>
          <w:lang w:val="en-GB"/>
        </w:rPr>
        <w:t xml:space="preserve">if </w:t>
      </w:r>
      <w:r w:rsidR="008C2E47" w:rsidRPr="008C2E47">
        <w:rPr>
          <w:szCs w:val="24"/>
          <w:lang w:val="en-GB"/>
        </w:rPr>
        <w:t>he</w:t>
      </w:r>
      <w:r w:rsidR="008C2E47">
        <w:rPr>
          <w:szCs w:val="24"/>
          <w:lang w:val="en-GB"/>
        </w:rPr>
        <w:t>/she</w:t>
      </w:r>
      <w:r w:rsidR="008C2E47" w:rsidRPr="008C2E47">
        <w:rPr>
          <w:szCs w:val="24"/>
          <w:lang w:val="en-GB"/>
        </w:rPr>
        <w:t xml:space="preserve"> is a member of the Commission</w:t>
      </w:r>
      <w:r w:rsidRPr="007F25E6">
        <w:rPr>
          <w:szCs w:val="24"/>
          <w:lang w:val="en-GB"/>
        </w:rPr>
        <w:t>.</w:t>
      </w:r>
    </w:p>
    <w:p w14:paraId="1E3319C8" w14:textId="48427645" w:rsidR="00F65003" w:rsidRPr="007F25E6" w:rsidRDefault="00426BA5">
      <w:pPr>
        <w:widowControl w:val="0"/>
        <w:ind w:firstLine="935"/>
        <w:jc w:val="both"/>
        <w:rPr>
          <w:szCs w:val="24"/>
          <w:lang w:val="en-GB"/>
        </w:rPr>
      </w:pPr>
      <w:r w:rsidRPr="007F25E6">
        <w:rPr>
          <w:color w:val="000000"/>
          <w:szCs w:val="24"/>
          <w:lang w:val="en-GB"/>
        </w:rPr>
        <w:t xml:space="preserve">11. </w:t>
      </w:r>
      <w:r w:rsidR="00421BE3" w:rsidRPr="00421BE3">
        <w:rPr>
          <w:color w:val="000000"/>
          <w:szCs w:val="24"/>
          <w:lang w:val="en-GB"/>
        </w:rPr>
        <w:t xml:space="preserve">A judge whose </w:t>
      </w:r>
      <w:r w:rsidR="00421BE3">
        <w:rPr>
          <w:color w:val="000000"/>
          <w:szCs w:val="24"/>
          <w:lang w:val="en-GB"/>
        </w:rPr>
        <w:t>performance</w:t>
      </w:r>
      <w:r w:rsidR="00421BE3" w:rsidRPr="00421BE3">
        <w:rPr>
          <w:color w:val="000000"/>
          <w:szCs w:val="24"/>
          <w:lang w:val="en-GB"/>
        </w:rPr>
        <w:t xml:space="preserve"> is being </w:t>
      </w:r>
      <w:r w:rsidR="00421BE3">
        <w:rPr>
          <w:color w:val="000000"/>
          <w:szCs w:val="24"/>
          <w:lang w:val="en-GB"/>
        </w:rPr>
        <w:t>evaluated or</w:t>
      </w:r>
      <w:r w:rsidR="00421BE3" w:rsidRPr="00421BE3">
        <w:rPr>
          <w:color w:val="000000"/>
          <w:szCs w:val="24"/>
          <w:lang w:val="en-GB"/>
        </w:rPr>
        <w:t xml:space="preserve"> a person authorized by him</w:t>
      </w:r>
      <w:r w:rsidR="006D26A5">
        <w:rPr>
          <w:color w:val="000000"/>
          <w:szCs w:val="24"/>
          <w:lang w:val="en-GB"/>
        </w:rPr>
        <w:t xml:space="preserve"> or </w:t>
      </w:r>
      <w:r w:rsidR="00421BE3">
        <w:rPr>
          <w:color w:val="000000"/>
          <w:szCs w:val="24"/>
          <w:lang w:val="en-GB"/>
        </w:rPr>
        <w:t>her</w:t>
      </w:r>
      <w:r w:rsidR="00421BE3" w:rsidRPr="00421BE3">
        <w:rPr>
          <w:color w:val="000000"/>
          <w:szCs w:val="24"/>
          <w:lang w:val="en-GB"/>
        </w:rPr>
        <w:t xml:space="preserve"> before the commencement of the substantive examination of the matter shall have the right to </w:t>
      </w:r>
      <w:r w:rsidR="00421BE3">
        <w:rPr>
          <w:color w:val="000000"/>
          <w:szCs w:val="24"/>
          <w:lang w:val="en-GB"/>
        </w:rPr>
        <w:t>ask</w:t>
      </w:r>
      <w:r w:rsidR="00421BE3" w:rsidRPr="00421BE3">
        <w:rPr>
          <w:color w:val="000000"/>
          <w:szCs w:val="24"/>
          <w:lang w:val="en-GB"/>
        </w:rPr>
        <w:t xml:space="preserve"> for </w:t>
      </w:r>
      <w:r w:rsidR="006D26A5">
        <w:rPr>
          <w:color w:val="000000"/>
          <w:szCs w:val="24"/>
          <w:lang w:val="en-GB"/>
        </w:rPr>
        <w:t>dismissal</w:t>
      </w:r>
      <w:r w:rsidR="00421BE3">
        <w:rPr>
          <w:color w:val="000000"/>
          <w:szCs w:val="24"/>
          <w:lang w:val="en-GB"/>
        </w:rPr>
        <w:t xml:space="preserve"> of a member of the Commission</w:t>
      </w:r>
      <w:r w:rsidR="00421BE3" w:rsidRPr="00421BE3">
        <w:rPr>
          <w:color w:val="000000"/>
          <w:szCs w:val="24"/>
          <w:lang w:val="en-GB"/>
        </w:rPr>
        <w:t xml:space="preserve">. </w:t>
      </w:r>
      <w:bookmarkStart w:id="2" w:name="_Hlk41390074"/>
      <w:bookmarkStart w:id="3" w:name="_Hlk41390056"/>
      <w:r w:rsidR="00421BE3" w:rsidRPr="00421BE3">
        <w:rPr>
          <w:color w:val="000000"/>
          <w:szCs w:val="24"/>
          <w:lang w:val="en-GB"/>
        </w:rPr>
        <w:t xml:space="preserve">Subsequent </w:t>
      </w:r>
      <w:r w:rsidR="006D26A5">
        <w:rPr>
          <w:color w:val="000000"/>
          <w:szCs w:val="24"/>
          <w:lang w:val="en-GB"/>
        </w:rPr>
        <w:t>dismissals</w:t>
      </w:r>
      <w:r w:rsidR="00421BE3" w:rsidRPr="00421BE3">
        <w:rPr>
          <w:color w:val="000000"/>
          <w:szCs w:val="24"/>
          <w:lang w:val="en-GB"/>
        </w:rPr>
        <w:t xml:space="preserve"> shall be admissible only in cases where the person requesting the removal becomes aware of the grounds </w:t>
      </w:r>
      <w:bookmarkEnd w:id="2"/>
      <w:r w:rsidR="00421BE3" w:rsidRPr="00421BE3">
        <w:rPr>
          <w:color w:val="000000"/>
          <w:szCs w:val="24"/>
          <w:lang w:val="en-GB"/>
        </w:rPr>
        <w:t xml:space="preserve">for </w:t>
      </w:r>
      <w:bookmarkStart w:id="4" w:name="_Hlk41390084"/>
      <w:r w:rsidR="006D26A5">
        <w:rPr>
          <w:color w:val="000000"/>
          <w:szCs w:val="24"/>
          <w:lang w:val="en-GB"/>
        </w:rPr>
        <w:t>dismissal</w:t>
      </w:r>
      <w:r w:rsidR="00421BE3" w:rsidRPr="00421BE3">
        <w:rPr>
          <w:color w:val="000000"/>
          <w:szCs w:val="24"/>
          <w:lang w:val="en-GB"/>
        </w:rPr>
        <w:t xml:space="preserve"> </w:t>
      </w:r>
      <w:bookmarkEnd w:id="4"/>
      <w:r w:rsidR="00421BE3" w:rsidRPr="00421BE3">
        <w:rPr>
          <w:color w:val="000000"/>
          <w:szCs w:val="24"/>
          <w:lang w:val="en-GB"/>
        </w:rPr>
        <w:t xml:space="preserve">of the </w:t>
      </w:r>
      <w:r w:rsidR="00421BE3">
        <w:rPr>
          <w:color w:val="000000"/>
          <w:szCs w:val="24"/>
          <w:lang w:val="en-GB"/>
        </w:rPr>
        <w:t>member of the Commission</w:t>
      </w:r>
      <w:r w:rsidR="00421BE3" w:rsidRPr="00421BE3">
        <w:rPr>
          <w:color w:val="000000"/>
          <w:szCs w:val="24"/>
          <w:lang w:val="en-GB"/>
        </w:rPr>
        <w:t xml:space="preserve"> </w:t>
      </w:r>
      <w:r w:rsidR="00421BE3">
        <w:rPr>
          <w:color w:val="000000"/>
          <w:szCs w:val="24"/>
          <w:lang w:val="en-GB"/>
        </w:rPr>
        <w:t>during</w:t>
      </w:r>
      <w:r w:rsidR="00421BE3" w:rsidRPr="00421BE3">
        <w:rPr>
          <w:color w:val="000000"/>
          <w:szCs w:val="24"/>
          <w:lang w:val="en-GB"/>
        </w:rPr>
        <w:t xml:space="preserve"> the proceedings</w:t>
      </w:r>
      <w:bookmarkEnd w:id="3"/>
      <w:r w:rsidR="00421BE3" w:rsidRPr="00421BE3">
        <w:rPr>
          <w:color w:val="000000"/>
          <w:szCs w:val="24"/>
          <w:lang w:val="en-GB"/>
        </w:rPr>
        <w:t>.</w:t>
      </w:r>
    </w:p>
    <w:p w14:paraId="2970BED0" w14:textId="27C846FA" w:rsidR="00F65003" w:rsidRPr="007F25E6" w:rsidRDefault="00426BA5">
      <w:pPr>
        <w:widowControl w:val="0"/>
        <w:ind w:firstLine="935"/>
        <w:jc w:val="both"/>
        <w:rPr>
          <w:szCs w:val="24"/>
          <w:lang w:val="en-GB"/>
        </w:rPr>
      </w:pPr>
      <w:r w:rsidRPr="007F25E6">
        <w:rPr>
          <w:szCs w:val="24"/>
          <w:lang w:val="en-GB"/>
        </w:rPr>
        <w:t xml:space="preserve">12. </w:t>
      </w:r>
      <w:r w:rsidR="00421BE3" w:rsidRPr="00421BE3">
        <w:rPr>
          <w:szCs w:val="24"/>
          <w:lang w:val="en-GB"/>
        </w:rPr>
        <w:t xml:space="preserve">A member of the Commission shall be deemed to have been removed or has withdrawn from the evaluation of the judge's performance and shall not participate in the decision-making if this is approved by the Commission. The Commission shall vote on each member of the Commission who has been removed or who has declared his or her removal. A member of the Commission whose removal or </w:t>
      </w:r>
      <w:r w:rsidR="00421BE3">
        <w:rPr>
          <w:szCs w:val="24"/>
          <w:lang w:val="en-GB"/>
        </w:rPr>
        <w:t>withdrawing</w:t>
      </w:r>
      <w:r w:rsidR="00421BE3" w:rsidRPr="00421BE3">
        <w:rPr>
          <w:szCs w:val="24"/>
          <w:lang w:val="en-GB"/>
        </w:rPr>
        <w:t xml:space="preserve"> is being decided shall not vote</w:t>
      </w:r>
      <w:r w:rsidRPr="007F25E6">
        <w:rPr>
          <w:szCs w:val="24"/>
          <w:lang w:val="en-GB"/>
        </w:rPr>
        <w:t>.</w:t>
      </w:r>
    </w:p>
    <w:p w14:paraId="6554EB08" w14:textId="77777777" w:rsidR="00F65003" w:rsidRPr="007F25E6" w:rsidRDefault="00F65003">
      <w:pPr>
        <w:widowControl w:val="0"/>
        <w:ind w:firstLine="935"/>
        <w:jc w:val="both"/>
        <w:rPr>
          <w:szCs w:val="24"/>
          <w:lang w:val="en-GB"/>
        </w:rPr>
      </w:pPr>
    </w:p>
    <w:p w14:paraId="05C977F6" w14:textId="5996A2B2" w:rsidR="00F65003" w:rsidRPr="007F25E6" w:rsidRDefault="00426BA5">
      <w:pPr>
        <w:jc w:val="center"/>
        <w:rPr>
          <w:b/>
          <w:caps/>
          <w:szCs w:val="24"/>
          <w:lang w:val="en-GB"/>
        </w:rPr>
      </w:pPr>
      <w:r w:rsidRPr="007F25E6">
        <w:rPr>
          <w:b/>
          <w:szCs w:val="24"/>
          <w:lang w:val="en-GB"/>
        </w:rPr>
        <w:t xml:space="preserve">III. </w:t>
      </w:r>
      <w:r w:rsidR="007F25E6" w:rsidRPr="007F25E6">
        <w:rPr>
          <w:b/>
          <w:caps/>
          <w:szCs w:val="24"/>
          <w:lang w:val="en-GB"/>
        </w:rPr>
        <w:t>GENERAL REQUIREMENTS FOR THE ORGANIZATION AND DECISION-MAKING OF COMMISSION MEETINGS</w:t>
      </w:r>
    </w:p>
    <w:p w14:paraId="1D0BDAFB" w14:textId="77777777" w:rsidR="00F65003" w:rsidRPr="007F25E6" w:rsidRDefault="00F65003">
      <w:pPr>
        <w:ind w:firstLine="935"/>
        <w:jc w:val="center"/>
        <w:rPr>
          <w:b/>
          <w:szCs w:val="24"/>
          <w:lang w:val="en-GB"/>
        </w:rPr>
      </w:pPr>
    </w:p>
    <w:p w14:paraId="6ADC9504" w14:textId="2A4DA1C5" w:rsidR="00F65003" w:rsidRPr="007F25E6" w:rsidRDefault="00426BA5">
      <w:pPr>
        <w:overflowPunct w:val="0"/>
        <w:ind w:firstLine="936"/>
        <w:jc w:val="both"/>
        <w:textAlignment w:val="baseline"/>
        <w:rPr>
          <w:szCs w:val="24"/>
          <w:lang w:val="en-GB"/>
        </w:rPr>
      </w:pPr>
      <w:r w:rsidRPr="007F25E6">
        <w:rPr>
          <w:szCs w:val="24"/>
          <w:lang w:val="en-GB"/>
        </w:rPr>
        <w:t xml:space="preserve">13. </w:t>
      </w:r>
      <w:r w:rsidR="007F25E6" w:rsidRPr="007F25E6">
        <w:rPr>
          <w:szCs w:val="24"/>
          <w:lang w:val="en-GB"/>
        </w:rPr>
        <w:t xml:space="preserve">The Commission takes the form of meetings, which usually take place on the premises of the National Courts Administration. The meetings of the Commission may take place using electronic communication technologies. Meetings of the Commission, where the </w:t>
      </w:r>
      <w:r w:rsidR="00421BE3">
        <w:rPr>
          <w:szCs w:val="24"/>
          <w:lang w:val="en-GB"/>
        </w:rPr>
        <w:t>judicial performance</w:t>
      </w:r>
      <w:r w:rsidR="007F25E6" w:rsidRPr="007F25E6">
        <w:rPr>
          <w:szCs w:val="24"/>
          <w:lang w:val="en-GB"/>
        </w:rPr>
        <w:t xml:space="preserve"> is evaluated, using electronic communication technologies may only take place by videoconference</w:t>
      </w:r>
      <w:r w:rsidRPr="007F25E6">
        <w:rPr>
          <w:color w:val="000000"/>
          <w:szCs w:val="24"/>
          <w:lang w:val="en-GB"/>
        </w:rPr>
        <w:t>.</w:t>
      </w:r>
      <w:r w:rsidRPr="007F25E6">
        <w:rPr>
          <w:lang w:val="en-GB"/>
        </w:rPr>
        <w:t xml:space="preserve"> </w:t>
      </w:r>
    </w:p>
    <w:p w14:paraId="2B4D9F62" w14:textId="5A8ABD62" w:rsidR="00F65003" w:rsidRPr="007F25E6" w:rsidRDefault="007F25E6">
      <w:pPr>
        <w:rPr>
          <w:rFonts w:eastAsia="MS Mincho"/>
          <w:i/>
          <w:iCs/>
          <w:sz w:val="20"/>
          <w:lang w:val="en-GB"/>
        </w:rPr>
      </w:pPr>
      <w:r>
        <w:rPr>
          <w:rFonts w:eastAsia="MS Mincho"/>
          <w:i/>
          <w:iCs/>
          <w:sz w:val="20"/>
          <w:lang w:val="en-GB"/>
        </w:rPr>
        <w:t>Changes</w:t>
      </w:r>
      <w:r w:rsidR="00426BA5" w:rsidRPr="007F25E6">
        <w:rPr>
          <w:rFonts w:eastAsia="MS Mincho"/>
          <w:i/>
          <w:iCs/>
          <w:sz w:val="20"/>
          <w:lang w:val="en-GB"/>
        </w:rPr>
        <w:t>:</w:t>
      </w:r>
    </w:p>
    <w:p w14:paraId="5BE83FDA" w14:textId="3EE141FB" w:rsidR="00F65003" w:rsidRPr="007F25E6" w:rsidRDefault="00426BA5">
      <w:pPr>
        <w:jc w:val="both"/>
        <w:rPr>
          <w:rFonts w:eastAsia="MS Mincho"/>
          <w:i/>
          <w:iCs/>
          <w:sz w:val="20"/>
          <w:lang w:val="en-GB"/>
        </w:rPr>
      </w:pPr>
      <w:r w:rsidRPr="007F25E6">
        <w:rPr>
          <w:rFonts w:eastAsia="MS Mincho"/>
          <w:i/>
          <w:iCs/>
          <w:sz w:val="20"/>
          <w:lang w:val="en-GB"/>
        </w:rPr>
        <w:t>N</w:t>
      </w:r>
      <w:r w:rsidR="007F25E6">
        <w:rPr>
          <w:rFonts w:eastAsia="MS Mincho"/>
          <w:i/>
          <w:iCs/>
          <w:sz w:val="20"/>
          <w:lang w:val="en-GB"/>
        </w:rPr>
        <w:t>o</w:t>
      </w:r>
      <w:r w:rsidRPr="007F25E6">
        <w:rPr>
          <w:rFonts w:eastAsia="MS Mincho"/>
          <w:i/>
          <w:iCs/>
          <w:sz w:val="20"/>
          <w:lang w:val="en-GB"/>
        </w:rPr>
        <w:t xml:space="preserve">. </w:t>
      </w:r>
      <w:hyperlink r:id="rId15" w:history="1">
        <w:r w:rsidRPr="007F25E6">
          <w:rPr>
            <w:rFonts w:eastAsia="MS Mincho"/>
            <w:i/>
            <w:iCs/>
            <w:color w:val="0000FF" w:themeColor="hyperlink"/>
            <w:sz w:val="20"/>
            <w:u w:val="single"/>
            <w:lang w:val="en-GB"/>
          </w:rPr>
          <w:t>13P-51-(7.1.2)</w:t>
        </w:r>
      </w:hyperlink>
      <w:r w:rsidRPr="007F25E6">
        <w:rPr>
          <w:rFonts w:eastAsia="MS Mincho"/>
          <w:i/>
          <w:iCs/>
          <w:sz w:val="20"/>
          <w:lang w:val="en-GB"/>
        </w:rPr>
        <w:t xml:space="preserve">, </w:t>
      </w:r>
      <w:r w:rsidR="007F25E6">
        <w:rPr>
          <w:rFonts w:eastAsia="MS Mincho"/>
          <w:i/>
          <w:iCs/>
          <w:sz w:val="20"/>
          <w:lang w:val="en-GB"/>
        </w:rPr>
        <w:t>29</w:t>
      </w:r>
      <w:r w:rsidR="009C7833">
        <w:rPr>
          <w:rFonts w:eastAsia="MS Mincho"/>
          <w:i/>
          <w:iCs/>
          <w:sz w:val="20"/>
          <w:lang w:val="en-GB"/>
        </w:rPr>
        <w:t>/</w:t>
      </w:r>
      <w:r w:rsidR="007F25E6">
        <w:rPr>
          <w:rFonts w:eastAsia="MS Mincho"/>
          <w:i/>
          <w:iCs/>
          <w:sz w:val="20"/>
          <w:lang w:val="en-GB"/>
        </w:rPr>
        <w:t>04</w:t>
      </w:r>
      <w:r w:rsidR="009C7833">
        <w:rPr>
          <w:rFonts w:eastAsia="MS Mincho"/>
          <w:i/>
          <w:iCs/>
          <w:sz w:val="20"/>
          <w:lang w:val="en-GB"/>
        </w:rPr>
        <w:t>/</w:t>
      </w:r>
      <w:r w:rsidR="007F25E6">
        <w:rPr>
          <w:rFonts w:eastAsia="MS Mincho"/>
          <w:i/>
          <w:iCs/>
          <w:sz w:val="20"/>
          <w:lang w:val="en-GB"/>
        </w:rPr>
        <w:t>2020</w:t>
      </w:r>
      <w:r w:rsidRPr="007F25E6">
        <w:rPr>
          <w:rFonts w:eastAsia="MS Mincho"/>
          <w:i/>
          <w:iCs/>
          <w:sz w:val="20"/>
          <w:lang w:val="en-GB"/>
        </w:rPr>
        <w:t xml:space="preserve">, </w:t>
      </w:r>
      <w:r w:rsidR="007F25E6">
        <w:rPr>
          <w:rFonts w:eastAsia="MS Mincho"/>
          <w:i/>
          <w:iCs/>
          <w:sz w:val="20"/>
          <w:lang w:val="en-GB"/>
        </w:rPr>
        <w:t>announced</w:t>
      </w:r>
      <w:r w:rsidR="00576FCF">
        <w:rPr>
          <w:rFonts w:eastAsia="MS Mincho"/>
          <w:i/>
          <w:iCs/>
          <w:sz w:val="20"/>
          <w:lang w:val="en-GB"/>
        </w:rPr>
        <w:t xml:space="preserve"> on</w:t>
      </w:r>
      <w:r w:rsidR="007F25E6">
        <w:rPr>
          <w:rFonts w:eastAsia="MS Mincho"/>
          <w:i/>
          <w:iCs/>
          <w:sz w:val="20"/>
          <w:lang w:val="en-GB"/>
        </w:rPr>
        <w:t>:</w:t>
      </w:r>
      <w:r w:rsidRPr="007F25E6">
        <w:rPr>
          <w:rFonts w:eastAsia="MS Mincho"/>
          <w:i/>
          <w:iCs/>
          <w:sz w:val="20"/>
          <w:lang w:val="en-GB"/>
        </w:rPr>
        <w:t xml:space="preserve"> TAR </w:t>
      </w:r>
      <w:r w:rsidR="007F25E6">
        <w:rPr>
          <w:rFonts w:eastAsia="MS Mincho"/>
          <w:i/>
          <w:iCs/>
          <w:sz w:val="20"/>
          <w:lang w:val="en-GB"/>
        </w:rPr>
        <w:t>29</w:t>
      </w:r>
      <w:r w:rsidR="009C7833">
        <w:rPr>
          <w:rFonts w:eastAsia="MS Mincho"/>
          <w:i/>
          <w:iCs/>
          <w:sz w:val="20"/>
          <w:lang w:val="en-GB"/>
        </w:rPr>
        <w:t>/</w:t>
      </w:r>
      <w:r w:rsidR="007F25E6">
        <w:rPr>
          <w:rFonts w:eastAsia="MS Mincho"/>
          <w:i/>
          <w:iCs/>
          <w:sz w:val="20"/>
          <w:lang w:val="en-GB"/>
        </w:rPr>
        <w:t>04</w:t>
      </w:r>
      <w:r w:rsidR="009C7833">
        <w:rPr>
          <w:rFonts w:eastAsia="MS Mincho"/>
          <w:i/>
          <w:iCs/>
          <w:sz w:val="20"/>
          <w:lang w:val="en-GB"/>
        </w:rPr>
        <w:t>/</w:t>
      </w:r>
      <w:r w:rsidR="007F25E6">
        <w:rPr>
          <w:rFonts w:eastAsia="MS Mincho"/>
          <w:i/>
          <w:iCs/>
          <w:sz w:val="20"/>
          <w:lang w:val="en-GB"/>
        </w:rPr>
        <w:t>2020</w:t>
      </w:r>
      <w:r w:rsidRPr="007F25E6">
        <w:rPr>
          <w:rFonts w:eastAsia="MS Mincho"/>
          <w:i/>
          <w:iCs/>
          <w:sz w:val="20"/>
          <w:lang w:val="en-GB"/>
        </w:rPr>
        <w:t>, i. k. 2020-09066</w:t>
      </w:r>
    </w:p>
    <w:p w14:paraId="77E67272" w14:textId="77777777" w:rsidR="00F65003" w:rsidRPr="007F25E6" w:rsidRDefault="00F65003">
      <w:pPr>
        <w:rPr>
          <w:lang w:val="en-GB"/>
        </w:rPr>
      </w:pPr>
    </w:p>
    <w:p w14:paraId="5EC180F7" w14:textId="472EB16B" w:rsidR="00F65003" w:rsidRPr="007F25E6" w:rsidRDefault="00426BA5">
      <w:pPr>
        <w:ind w:firstLine="935"/>
        <w:jc w:val="both"/>
        <w:rPr>
          <w:szCs w:val="24"/>
          <w:lang w:val="en-GB"/>
        </w:rPr>
      </w:pPr>
      <w:r w:rsidRPr="007F25E6">
        <w:rPr>
          <w:szCs w:val="24"/>
          <w:lang w:val="en-GB"/>
        </w:rPr>
        <w:t xml:space="preserve">14. </w:t>
      </w:r>
      <w:r w:rsidR="007F25E6" w:rsidRPr="007F25E6">
        <w:rPr>
          <w:szCs w:val="24"/>
          <w:lang w:val="en-GB"/>
        </w:rPr>
        <w:t xml:space="preserve">Meetings of the Commission shall be convened by the </w:t>
      </w:r>
      <w:r w:rsidR="006D26A5">
        <w:rPr>
          <w:szCs w:val="24"/>
          <w:lang w:val="en-GB"/>
        </w:rPr>
        <w:t>Chairperson</w:t>
      </w:r>
      <w:r w:rsidR="006D26A5" w:rsidRPr="007F25E6">
        <w:rPr>
          <w:szCs w:val="24"/>
          <w:lang w:val="en-GB"/>
        </w:rPr>
        <w:t xml:space="preserve"> </w:t>
      </w:r>
      <w:r w:rsidR="007F25E6" w:rsidRPr="007F25E6">
        <w:rPr>
          <w:szCs w:val="24"/>
          <w:lang w:val="en-GB"/>
        </w:rPr>
        <w:t>of the Commission</w:t>
      </w:r>
      <w:r w:rsidRPr="007F25E6">
        <w:rPr>
          <w:szCs w:val="24"/>
          <w:lang w:val="en-GB"/>
        </w:rPr>
        <w:t>.</w:t>
      </w:r>
    </w:p>
    <w:p w14:paraId="407D5FD1" w14:textId="75BCEF55" w:rsidR="00F65003" w:rsidRPr="007F25E6" w:rsidRDefault="00426BA5">
      <w:pPr>
        <w:ind w:firstLine="935"/>
        <w:jc w:val="both"/>
        <w:rPr>
          <w:szCs w:val="24"/>
          <w:lang w:val="en-GB"/>
        </w:rPr>
      </w:pPr>
      <w:r w:rsidRPr="007F25E6">
        <w:rPr>
          <w:szCs w:val="24"/>
          <w:lang w:val="en-GB"/>
        </w:rPr>
        <w:lastRenderedPageBreak/>
        <w:t xml:space="preserve">15. </w:t>
      </w:r>
      <w:r w:rsidR="007F25E6" w:rsidRPr="007F25E6">
        <w:rPr>
          <w:szCs w:val="24"/>
          <w:lang w:val="en-GB"/>
        </w:rPr>
        <w:t>Commission meetings are usually convened on a monthly basis</w:t>
      </w:r>
      <w:r w:rsidRPr="007F25E6">
        <w:rPr>
          <w:szCs w:val="24"/>
          <w:lang w:val="en-GB"/>
        </w:rPr>
        <w:t>.</w:t>
      </w:r>
    </w:p>
    <w:p w14:paraId="24D1B7D5" w14:textId="0A21CCC2" w:rsidR="00F65003" w:rsidRPr="007F25E6" w:rsidRDefault="00426BA5">
      <w:pPr>
        <w:keepNext/>
        <w:ind w:firstLine="935"/>
        <w:jc w:val="both"/>
        <w:outlineLvl w:val="2"/>
        <w:rPr>
          <w:szCs w:val="24"/>
          <w:lang w:val="en-GB"/>
        </w:rPr>
      </w:pPr>
      <w:r w:rsidRPr="007F25E6">
        <w:rPr>
          <w:szCs w:val="24"/>
          <w:lang w:val="en-GB"/>
        </w:rPr>
        <w:t xml:space="preserve">16. </w:t>
      </w:r>
      <w:r w:rsidR="00250E81" w:rsidRPr="00250E81">
        <w:rPr>
          <w:szCs w:val="24"/>
          <w:lang w:val="en-GB"/>
        </w:rPr>
        <w:t xml:space="preserve">The agenda for a Commission meeting shall be set by the </w:t>
      </w:r>
      <w:r w:rsidR="006D26A5">
        <w:rPr>
          <w:szCs w:val="24"/>
          <w:lang w:val="en-GB"/>
        </w:rPr>
        <w:t>Chairperson</w:t>
      </w:r>
      <w:r w:rsidR="006D26A5" w:rsidRPr="007F25E6">
        <w:rPr>
          <w:szCs w:val="24"/>
          <w:lang w:val="en-GB"/>
        </w:rPr>
        <w:t xml:space="preserve"> </w:t>
      </w:r>
      <w:r w:rsidR="00250E81" w:rsidRPr="00250E81">
        <w:rPr>
          <w:szCs w:val="24"/>
          <w:lang w:val="en-GB"/>
        </w:rPr>
        <w:t xml:space="preserve">of the Commission. The agenda of the commission meeting shall indicate the place and time of the commission meeting, the issues to be considered during the meeting, the judges whose </w:t>
      </w:r>
      <w:r w:rsidR="00421BE3">
        <w:rPr>
          <w:szCs w:val="24"/>
          <w:lang w:val="en-GB"/>
        </w:rPr>
        <w:t>performance</w:t>
      </w:r>
      <w:r w:rsidR="00250E81" w:rsidRPr="00250E81">
        <w:rPr>
          <w:szCs w:val="24"/>
          <w:lang w:val="en-GB"/>
        </w:rPr>
        <w:t xml:space="preserve"> will be evaluated and the members of the commission assigned to present information about the activities of the evaluated judge at the commission meeting</w:t>
      </w:r>
      <w:r w:rsidRPr="007F25E6">
        <w:rPr>
          <w:szCs w:val="24"/>
          <w:lang w:val="en-GB"/>
        </w:rPr>
        <w:t>.</w:t>
      </w:r>
    </w:p>
    <w:p w14:paraId="1C86373B" w14:textId="5BB24742" w:rsidR="00F65003" w:rsidRPr="007F25E6" w:rsidRDefault="00426BA5">
      <w:pPr>
        <w:keepNext/>
        <w:ind w:firstLine="935"/>
        <w:jc w:val="both"/>
        <w:outlineLvl w:val="2"/>
        <w:rPr>
          <w:szCs w:val="24"/>
          <w:lang w:val="en-GB"/>
        </w:rPr>
      </w:pPr>
      <w:r w:rsidRPr="007F25E6">
        <w:rPr>
          <w:szCs w:val="24"/>
          <w:lang w:val="en-GB"/>
        </w:rPr>
        <w:t xml:space="preserve">17. </w:t>
      </w:r>
      <w:r w:rsidR="00250E81" w:rsidRPr="00250E81">
        <w:rPr>
          <w:szCs w:val="24"/>
          <w:lang w:val="en-GB"/>
        </w:rPr>
        <w:t>The Secretary of the Commission shall inform the members of the Commission and the persons invited to participate in the meeting by e-mail to the e-mail addresses indicated by them not later than 7 calendar days in advance. The members of the Commission shall be provided with the agenda of the meeting of the Commission together with all information received regarding the issues to be discussed</w:t>
      </w:r>
      <w:r w:rsidRPr="007F25E6">
        <w:rPr>
          <w:szCs w:val="24"/>
          <w:lang w:val="en-GB"/>
        </w:rPr>
        <w:t>.</w:t>
      </w:r>
    </w:p>
    <w:p w14:paraId="64018588" w14:textId="23DBD39B" w:rsidR="00F65003" w:rsidRPr="007F25E6" w:rsidRDefault="00426BA5">
      <w:pPr>
        <w:keepNext/>
        <w:ind w:firstLine="935"/>
        <w:jc w:val="both"/>
        <w:outlineLvl w:val="2"/>
        <w:rPr>
          <w:szCs w:val="24"/>
          <w:lang w:val="en-GB"/>
        </w:rPr>
      </w:pPr>
      <w:r w:rsidRPr="007F25E6">
        <w:rPr>
          <w:szCs w:val="24"/>
          <w:lang w:val="en-GB"/>
        </w:rPr>
        <w:t xml:space="preserve">18. </w:t>
      </w:r>
      <w:r w:rsidR="00250E81" w:rsidRPr="00250E81">
        <w:rPr>
          <w:szCs w:val="24"/>
          <w:lang w:val="en-GB"/>
        </w:rPr>
        <w:t xml:space="preserve">The Secretary of the Commission publishes information about the meeting of the Commission and its agenda on the website </w:t>
      </w:r>
      <w:hyperlink r:id="rId16" w:history="1">
        <w:r w:rsidR="00250E81" w:rsidRPr="00250E81">
          <w:rPr>
            <w:rStyle w:val="Hyperlink"/>
            <w:szCs w:val="24"/>
            <w:lang w:val="en-GB"/>
          </w:rPr>
          <w:t>www.teismai.lt</w:t>
        </w:r>
      </w:hyperlink>
      <w:r w:rsidR="00250E81" w:rsidRPr="00250E81">
        <w:rPr>
          <w:szCs w:val="24"/>
          <w:lang w:val="en-GB"/>
        </w:rPr>
        <w:t xml:space="preserve"> not later than 3 working days before the meeting</w:t>
      </w:r>
      <w:r w:rsidRPr="007F25E6">
        <w:rPr>
          <w:szCs w:val="24"/>
          <w:lang w:val="en-GB"/>
        </w:rPr>
        <w:t>.</w:t>
      </w:r>
    </w:p>
    <w:p w14:paraId="296CADF7" w14:textId="049B7939" w:rsidR="00F65003" w:rsidRPr="007F25E6" w:rsidRDefault="00426BA5">
      <w:pPr>
        <w:ind w:firstLine="935"/>
        <w:jc w:val="both"/>
        <w:rPr>
          <w:szCs w:val="24"/>
          <w:lang w:val="en-GB"/>
        </w:rPr>
      </w:pPr>
      <w:r w:rsidRPr="007F25E6">
        <w:rPr>
          <w:szCs w:val="24"/>
          <w:lang w:val="en-GB"/>
        </w:rPr>
        <w:t xml:space="preserve">19. </w:t>
      </w:r>
      <w:r w:rsidR="00250E81" w:rsidRPr="00250E81">
        <w:rPr>
          <w:szCs w:val="24"/>
          <w:lang w:val="en-GB"/>
        </w:rPr>
        <w:t>A meeting of the Commission is valid if at least four members of the Commission are present</w:t>
      </w:r>
      <w:r w:rsidRPr="007F25E6">
        <w:rPr>
          <w:szCs w:val="24"/>
          <w:lang w:val="en-GB"/>
        </w:rPr>
        <w:t>.</w:t>
      </w:r>
    </w:p>
    <w:p w14:paraId="495AA45D" w14:textId="76B15BC7" w:rsidR="00F65003" w:rsidRPr="007F25E6" w:rsidRDefault="00426BA5" w:rsidP="00421BE3">
      <w:pPr>
        <w:ind w:firstLine="935"/>
        <w:jc w:val="both"/>
        <w:rPr>
          <w:szCs w:val="24"/>
          <w:lang w:val="en-GB"/>
        </w:rPr>
      </w:pPr>
      <w:r w:rsidRPr="007F25E6">
        <w:rPr>
          <w:szCs w:val="24"/>
          <w:lang w:val="en-GB"/>
        </w:rPr>
        <w:t xml:space="preserve">20. </w:t>
      </w:r>
      <w:r w:rsidR="00250E81" w:rsidRPr="00250E81">
        <w:rPr>
          <w:szCs w:val="24"/>
          <w:lang w:val="en-GB"/>
        </w:rPr>
        <w:t xml:space="preserve">A judge whose </w:t>
      </w:r>
      <w:r w:rsidR="00421BE3">
        <w:rPr>
          <w:szCs w:val="24"/>
          <w:lang w:val="en-GB"/>
        </w:rPr>
        <w:t>judicial performance</w:t>
      </w:r>
      <w:r w:rsidR="00250E81" w:rsidRPr="00250E81">
        <w:rPr>
          <w:szCs w:val="24"/>
          <w:lang w:val="en-GB"/>
        </w:rPr>
        <w:t xml:space="preserve"> is being evaluated, a person authorized by the President of the Republic, the </w:t>
      </w:r>
      <w:r w:rsidR="006D26A5">
        <w:rPr>
          <w:szCs w:val="24"/>
          <w:lang w:val="en-GB"/>
        </w:rPr>
        <w:t>Chairperson</w:t>
      </w:r>
      <w:r w:rsidR="00250E81" w:rsidRPr="00250E81">
        <w:rPr>
          <w:szCs w:val="24"/>
          <w:lang w:val="en-GB"/>
        </w:rPr>
        <w:t xml:space="preserve"> of the court where the judge whose </w:t>
      </w:r>
      <w:r w:rsidR="00421BE3">
        <w:rPr>
          <w:szCs w:val="24"/>
          <w:lang w:val="en-GB"/>
        </w:rPr>
        <w:t>performance</w:t>
      </w:r>
      <w:r w:rsidR="00250E81" w:rsidRPr="00250E81">
        <w:rPr>
          <w:szCs w:val="24"/>
          <w:lang w:val="en-GB"/>
        </w:rPr>
        <w:t xml:space="preserve"> is being evaluated works, the </w:t>
      </w:r>
      <w:r w:rsidR="006D26A5">
        <w:rPr>
          <w:szCs w:val="24"/>
          <w:lang w:val="en-GB"/>
        </w:rPr>
        <w:t>Chairperson</w:t>
      </w:r>
      <w:r w:rsidR="00250E81" w:rsidRPr="00250E81">
        <w:rPr>
          <w:szCs w:val="24"/>
          <w:lang w:val="en-GB"/>
        </w:rPr>
        <w:t xml:space="preserve"> of a higher court, an entity that has initiated </w:t>
      </w:r>
      <w:r w:rsidR="00250E81">
        <w:rPr>
          <w:szCs w:val="24"/>
          <w:lang w:val="en-GB"/>
        </w:rPr>
        <w:t>the</w:t>
      </w:r>
      <w:r w:rsidR="00250E81" w:rsidRPr="00250E81">
        <w:rPr>
          <w:szCs w:val="24"/>
          <w:lang w:val="en-GB"/>
        </w:rPr>
        <w:t xml:space="preserve"> evaluation </w:t>
      </w:r>
      <w:r w:rsidR="00421BE3">
        <w:rPr>
          <w:szCs w:val="24"/>
          <w:lang w:val="en-GB"/>
        </w:rPr>
        <w:t>judicial performance</w:t>
      </w:r>
      <w:r w:rsidR="00250E81" w:rsidRPr="00250E81">
        <w:rPr>
          <w:szCs w:val="24"/>
          <w:lang w:val="en-GB"/>
        </w:rPr>
        <w:t>, or his or her representative</w:t>
      </w:r>
      <w:r w:rsidR="00250E81">
        <w:rPr>
          <w:szCs w:val="24"/>
          <w:lang w:val="en-GB"/>
        </w:rPr>
        <w:t xml:space="preserve"> are allowed to attend the meeting</w:t>
      </w:r>
      <w:r w:rsidRPr="007F25E6">
        <w:rPr>
          <w:szCs w:val="24"/>
          <w:lang w:val="en-GB"/>
        </w:rPr>
        <w:t>.</w:t>
      </w:r>
    </w:p>
    <w:p w14:paraId="35605023" w14:textId="01B3427D" w:rsidR="00F65003" w:rsidRPr="007F25E6" w:rsidRDefault="00426BA5">
      <w:pPr>
        <w:ind w:firstLine="935"/>
        <w:jc w:val="both"/>
        <w:rPr>
          <w:szCs w:val="24"/>
          <w:lang w:val="en-GB"/>
        </w:rPr>
      </w:pPr>
      <w:r w:rsidRPr="007F25E6">
        <w:rPr>
          <w:szCs w:val="24"/>
          <w:lang w:val="en-GB"/>
        </w:rPr>
        <w:t xml:space="preserve">21. </w:t>
      </w:r>
      <w:r w:rsidR="00250E81" w:rsidRPr="00250E81">
        <w:rPr>
          <w:szCs w:val="24"/>
          <w:lang w:val="en-GB"/>
        </w:rPr>
        <w:t xml:space="preserve">Decisions of the Commission shall be </w:t>
      </w:r>
      <w:r w:rsidR="00250E81">
        <w:rPr>
          <w:szCs w:val="24"/>
          <w:lang w:val="en-GB"/>
        </w:rPr>
        <w:t>determined</w:t>
      </w:r>
      <w:r w:rsidR="00250E81" w:rsidRPr="00250E81">
        <w:rPr>
          <w:szCs w:val="24"/>
          <w:lang w:val="en-GB"/>
        </w:rPr>
        <w:t xml:space="preserve"> by a simple majority of the members of the Commission present and voting. A member of the Commission may not abstain from voting on a decision. In the event of a tie, the decision </w:t>
      </w:r>
      <w:r w:rsidR="00250E81">
        <w:rPr>
          <w:szCs w:val="24"/>
          <w:lang w:val="en-GB"/>
        </w:rPr>
        <w:t>voted for</w:t>
      </w:r>
      <w:r w:rsidR="00250E81" w:rsidRPr="00250E81">
        <w:rPr>
          <w:szCs w:val="24"/>
          <w:lang w:val="en-GB"/>
        </w:rPr>
        <w:t xml:space="preserve"> by the </w:t>
      </w:r>
      <w:r w:rsidR="006D26A5">
        <w:rPr>
          <w:szCs w:val="24"/>
          <w:lang w:val="en-GB"/>
        </w:rPr>
        <w:t>Chairperson</w:t>
      </w:r>
      <w:r w:rsidR="006D26A5" w:rsidRPr="007F25E6">
        <w:rPr>
          <w:szCs w:val="24"/>
          <w:lang w:val="en-GB"/>
        </w:rPr>
        <w:t xml:space="preserve"> </w:t>
      </w:r>
      <w:r w:rsidR="00250E81" w:rsidRPr="00250E81">
        <w:rPr>
          <w:szCs w:val="24"/>
          <w:lang w:val="en-GB"/>
        </w:rPr>
        <w:t>of the Commission shall be deemed to have been adopted</w:t>
      </w:r>
      <w:r w:rsidRPr="007F25E6">
        <w:rPr>
          <w:szCs w:val="24"/>
          <w:lang w:val="en-GB"/>
        </w:rPr>
        <w:t>.</w:t>
      </w:r>
    </w:p>
    <w:p w14:paraId="4AEF2C13" w14:textId="633467E5" w:rsidR="00F65003" w:rsidRPr="007F25E6" w:rsidRDefault="00426BA5">
      <w:pPr>
        <w:keepNext/>
        <w:ind w:firstLine="935"/>
        <w:jc w:val="both"/>
        <w:outlineLvl w:val="2"/>
        <w:rPr>
          <w:szCs w:val="24"/>
          <w:lang w:val="en-GB"/>
        </w:rPr>
      </w:pPr>
      <w:r w:rsidRPr="007F25E6">
        <w:rPr>
          <w:szCs w:val="24"/>
          <w:lang w:val="en-GB"/>
        </w:rPr>
        <w:t xml:space="preserve">22. </w:t>
      </w:r>
      <w:r w:rsidR="00250E81" w:rsidRPr="00250E81">
        <w:rPr>
          <w:szCs w:val="24"/>
          <w:lang w:val="en-GB"/>
        </w:rPr>
        <w:t xml:space="preserve">The proceedings of the meeting of the Commission shall be recorded by an audio recording made by the Commission, which shall be </w:t>
      </w:r>
      <w:r w:rsidR="00250E81">
        <w:rPr>
          <w:szCs w:val="24"/>
          <w:lang w:val="en-GB"/>
        </w:rPr>
        <w:t>the protocol of the meeting</w:t>
      </w:r>
      <w:r w:rsidR="00250E81" w:rsidRPr="00250E81">
        <w:rPr>
          <w:szCs w:val="24"/>
          <w:lang w:val="en-GB"/>
        </w:rPr>
        <w:t>. If the Commission so decides, the proceedings may also be recorded on video by the Commission</w:t>
      </w:r>
      <w:r w:rsidRPr="007F25E6">
        <w:rPr>
          <w:szCs w:val="24"/>
          <w:lang w:val="en-GB"/>
        </w:rPr>
        <w:t>.</w:t>
      </w:r>
    </w:p>
    <w:p w14:paraId="547ABB2E" w14:textId="77777777" w:rsidR="00F65003" w:rsidRPr="007F25E6" w:rsidRDefault="00F65003">
      <w:pPr>
        <w:widowControl w:val="0"/>
        <w:ind w:firstLine="935"/>
        <w:jc w:val="center"/>
        <w:rPr>
          <w:b/>
          <w:szCs w:val="24"/>
          <w:lang w:val="en-GB"/>
        </w:rPr>
      </w:pPr>
    </w:p>
    <w:p w14:paraId="036BAB3B" w14:textId="31D0D1CF" w:rsidR="00F65003" w:rsidRPr="007F25E6" w:rsidRDefault="00426BA5">
      <w:pPr>
        <w:widowControl w:val="0"/>
        <w:jc w:val="center"/>
        <w:rPr>
          <w:b/>
          <w:szCs w:val="24"/>
          <w:lang w:val="en-GB"/>
        </w:rPr>
      </w:pPr>
      <w:r w:rsidRPr="007F25E6">
        <w:rPr>
          <w:b/>
          <w:szCs w:val="24"/>
          <w:lang w:val="en-GB"/>
        </w:rPr>
        <w:t xml:space="preserve">IV. </w:t>
      </w:r>
      <w:r w:rsidR="007F25E6" w:rsidRPr="007F25E6">
        <w:rPr>
          <w:b/>
          <w:szCs w:val="24"/>
          <w:lang w:val="en-GB"/>
        </w:rPr>
        <w:t>COMMISSION SERVICE</w:t>
      </w:r>
    </w:p>
    <w:p w14:paraId="5494AFE7" w14:textId="77777777" w:rsidR="00F65003" w:rsidRPr="007F25E6" w:rsidRDefault="00F65003">
      <w:pPr>
        <w:widowControl w:val="0"/>
        <w:ind w:firstLine="935"/>
        <w:jc w:val="center"/>
        <w:rPr>
          <w:b/>
          <w:szCs w:val="24"/>
          <w:lang w:val="en-GB"/>
        </w:rPr>
      </w:pPr>
    </w:p>
    <w:p w14:paraId="672D16F8" w14:textId="1E37F064" w:rsidR="00F65003" w:rsidRPr="007F25E6" w:rsidRDefault="00426BA5">
      <w:pPr>
        <w:widowControl w:val="0"/>
        <w:ind w:firstLine="935"/>
        <w:jc w:val="both"/>
        <w:rPr>
          <w:szCs w:val="24"/>
          <w:lang w:val="en-GB"/>
        </w:rPr>
      </w:pPr>
      <w:r w:rsidRPr="007F25E6">
        <w:rPr>
          <w:szCs w:val="24"/>
          <w:lang w:val="en-GB"/>
        </w:rPr>
        <w:t xml:space="preserve">23. </w:t>
      </w:r>
      <w:r w:rsidR="007F25E6" w:rsidRPr="007F25E6">
        <w:rPr>
          <w:szCs w:val="24"/>
          <w:lang w:val="en-GB"/>
        </w:rPr>
        <w:t>The Commission is served by the National Courts Administration. the National Courts Administration shall appoint a Secretary of the Commission who shall not be a member of the Commission</w:t>
      </w:r>
      <w:r w:rsidRPr="007F25E6">
        <w:rPr>
          <w:szCs w:val="24"/>
          <w:lang w:val="en-GB"/>
        </w:rPr>
        <w:t>.</w:t>
      </w:r>
    </w:p>
    <w:p w14:paraId="47D71111" w14:textId="00800C6C" w:rsidR="00F65003" w:rsidRPr="007F25E6" w:rsidRDefault="00426BA5">
      <w:pPr>
        <w:widowControl w:val="0"/>
        <w:ind w:firstLine="935"/>
        <w:jc w:val="both"/>
        <w:rPr>
          <w:szCs w:val="24"/>
          <w:lang w:val="en-GB"/>
        </w:rPr>
      </w:pPr>
      <w:r w:rsidRPr="007F25E6">
        <w:rPr>
          <w:szCs w:val="24"/>
          <w:lang w:val="en-GB"/>
        </w:rPr>
        <w:t xml:space="preserve">24. </w:t>
      </w:r>
      <w:r w:rsidR="007F25E6" w:rsidRPr="007F25E6">
        <w:rPr>
          <w:szCs w:val="24"/>
          <w:lang w:val="en-GB"/>
        </w:rPr>
        <w:t>Secretary of the Commission</w:t>
      </w:r>
      <w:r w:rsidRPr="007F25E6">
        <w:rPr>
          <w:szCs w:val="24"/>
          <w:lang w:val="en-GB"/>
        </w:rPr>
        <w:t>:</w:t>
      </w:r>
    </w:p>
    <w:p w14:paraId="20B6A560" w14:textId="3086F5C7" w:rsidR="00F65003" w:rsidRPr="007F25E6" w:rsidRDefault="00426BA5">
      <w:pPr>
        <w:widowControl w:val="0"/>
        <w:ind w:firstLine="935"/>
        <w:jc w:val="both"/>
        <w:rPr>
          <w:szCs w:val="24"/>
          <w:lang w:val="en-GB"/>
        </w:rPr>
      </w:pPr>
      <w:r w:rsidRPr="007F25E6">
        <w:rPr>
          <w:szCs w:val="24"/>
          <w:lang w:val="en-GB"/>
        </w:rPr>
        <w:t xml:space="preserve">24.1. </w:t>
      </w:r>
      <w:r w:rsidR="007F25E6" w:rsidRPr="007F25E6">
        <w:rPr>
          <w:szCs w:val="24"/>
          <w:lang w:val="en-GB"/>
        </w:rPr>
        <w:t xml:space="preserve">keep records of </w:t>
      </w:r>
      <w:r w:rsidR="007F25E6">
        <w:rPr>
          <w:szCs w:val="24"/>
          <w:lang w:val="en-GB"/>
        </w:rPr>
        <w:t xml:space="preserve">the </w:t>
      </w:r>
      <w:r w:rsidR="007F25E6" w:rsidRPr="007F25E6">
        <w:rPr>
          <w:szCs w:val="24"/>
          <w:lang w:val="en-GB"/>
        </w:rPr>
        <w:t>Commission documents</w:t>
      </w:r>
      <w:r w:rsidRPr="007F25E6">
        <w:rPr>
          <w:szCs w:val="24"/>
          <w:lang w:val="en-GB"/>
        </w:rPr>
        <w:t>;</w:t>
      </w:r>
    </w:p>
    <w:p w14:paraId="19F31271" w14:textId="05CE3CE3" w:rsidR="00F65003" w:rsidRPr="007F25E6" w:rsidRDefault="00426BA5">
      <w:pPr>
        <w:widowControl w:val="0"/>
        <w:ind w:firstLine="935"/>
        <w:jc w:val="both"/>
        <w:rPr>
          <w:szCs w:val="24"/>
          <w:lang w:val="en-GB"/>
        </w:rPr>
      </w:pPr>
      <w:r w:rsidRPr="007F25E6">
        <w:rPr>
          <w:szCs w:val="24"/>
          <w:lang w:val="en-GB"/>
        </w:rPr>
        <w:t xml:space="preserve">24.2. </w:t>
      </w:r>
      <w:r w:rsidR="007F25E6" w:rsidRPr="007F25E6">
        <w:rPr>
          <w:szCs w:val="24"/>
          <w:lang w:val="en-GB"/>
        </w:rPr>
        <w:t>acts as secretary of the meetings of the Commission</w:t>
      </w:r>
      <w:r w:rsidRPr="007F25E6">
        <w:rPr>
          <w:szCs w:val="24"/>
          <w:lang w:val="en-GB"/>
        </w:rPr>
        <w:t xml:space="preserve">; </w:t>
      </w:r>
    </w:p>
    <w:p w14:paraId="1D17463B" w14:textId="7E052A55" w:rsidR="00F65003" w:rsidRPr="007F25E6" w:rsidRDefault="00426BA5">
      <w:pPr>
        <w:widowControl w:val="0"/>
        <w:ind w:firstLine="935"/>
        <w:jc w:val="both"/>
        <w:rPr>
          <w:szCs w:val="24"/>
          <w:lang w:val="en-GB"/>
        </w:rPr>
      </w:pPr>
      <w:r w:rsidRPr="007F25E6">
        <w:rPr>
          <w:szCs w:val="24"/>
          <w:lang w:val="en-GB"/>
        </w:rPr>
        <w:t xml:space="preserve">24.3. </w:t>
      </w:r>
      <w:r w:rsidR="007F25E6" w:rsidRPr="007F25E6">
        <w:rPr>
          <w:szCs w:val="24"/>
          <w:lang w:val="en-GB"/>
        </w:rPr>
        <w:t xml:space="preserve">On behalf of the </w:t>
      </w:r>
      <w:r w:rsidR="008C2E47">
        <w:rPr>
          <w:szCs w:val="24"/>
          <w:lang w:val="en-GB"/>
        </w:rPr>
        <w:t>Chair</w:t>
      </w:r>
      <w:r w:rsidR="006D26A5">
        <w:rPr>
          <w:szCs w:val="24"/>
          <w:lang w:val="en-GB"/>
        </w:rPr>
        <w:t>person</w:t>
      </w:r>
      <w:r w:rsidR="007F25E6" w:rsidRPr="007F25E6">
        <w:rPr>
          <w:szCs w:val="24"/>
          <w:lang w:val="en-GB"/>
        </w:rPr>
        <w:t xml:space="preserve"> of the Commission, sign</w:t>
      </w:r>
      <w:r w:rsidR="007F25E6">
        <w:rPr>
          <w:szCs w:val="24"/>
          <w:lang w:val="en-GB"/>
        </w:rPr>
        <w:t>s</w:t>
      </w:r>
      <w:r w:rsidR="007F25E6" w:rsidRPr="007F25E6">
        <w:rPr>
          <w:szCs w:val="24"/>
          <w:lang w:val="en-GB"/>
        </w:rPr>
        <w:t xml:space="preserve"> the notices on the time and place of the meeting of the Commission, accompanying letters </w:t>
      </w:r>
      <w:r w:rsidR="007F25E6">
        <w:rPr>
          <w:szCs w:val="24"/>
          <w:lang w:val="en-GB"/>
        </w:rPr>
        <w:t>used to send</w:t>
      </w:r>
      <w:r w:rsidR="007F25E6" w:rsidRPr="007F25E6">
        <w:rPr>
          <w:szCs w:val="24"/>
          <w:lang w:val="en-GB"/>
        </w:rPr>
        <w:t xml:space="preserve"> the </w:t>
      </w:r>
      <w:r w:rsidR="007F25E6">
        <w:rPr>
          <w:szCs w:val="24"/>
          <w:lang w:val="en-GB"/>
        </w:rPr>
        <w:t>decisions</w:t>
      </w:r>
      <w:r w:rsidR="007F25E6" w:rsidRPr="007F25E6">
        <w:rPr>
          <w:szCs w:val="24"/>
          <w:lang w:val="en-GB"/>
        </w:rPr>
        <w:t xml:space="preserve"> of the Commission on the results of the </w:t>
      </w:r>
      <w:r w:rsidR="00421BE3" w:rsidRPr="00250E81">
        <w:rPr>
          <w:szCs w:val="24"/>
          <w:lang w:val="en-GB"/>
        </w:rPr>
        <w:t xml:space="preserve">evaluation of </w:t>
      </w:r>
      <w:r w:rsidR="00421BE3">
        <w:rPr>
          <w:szCs w:val="24"/>
          <w:lang w:val="en-GB"/>
        </w:rPr>
        <w:t>judicial</w:t>
      </w:r>
      <w:r w:rsidR="00421BE3" w:rsidRPr="00250E81">
        <w:rPr>
          <w:szCs w:val="24"/>
          <w:lang w:val="en-GB"/>
        </w:rPr>
        <w:t xml:space="preserve"> performance</w:t>
      </w:r>
      <w:r w:rsidRPr="007F25E6">
        <w:rPr>
          <w:szCs w:val="24"/>
          <w:lang w:val="en-GB"/>
        </w:rPr>
        <w:t>;</w:t>
      </w:r>
    </w:p>
    <w:p w14:paraId="20EDFC5C" w14:textId="270F5411" w:rsidR="00F65003" w:rsidRPr="007F25E6" w:rsidRDefault="00426BA5">
      <w:pPr>
        <w:widowControl w:val="0"/>
        <w:ind w:firstLine="935"/>
        <w:jc w:val="both"/>
        <w:rPr>
          <w:szCs w:val="24"/>
          <w:lang w:val="en-GB"/>
        </w:rPr>
      </w:pPr>
      <w:r w:rsidRPr="007F25E6">
        <w:rPr>
          <w:szCs w:val="24"/>
          <w:lang w:val="en-GB"/>
        </w:rPr>
        <w:t xml:space="preserve">24.4. </w:t>
      </w:r>
      <w:r w:rsidR="007F25E6" w:rsidRPr="007F25E6">
        <w:rPr>
          <w:szCs w:val="24"/>
          <w:lang w:val="en-GB"/>
        </w:rPr>
        <w:t>prepares draft Commission documents related to the activities of the Commission</w:t>
      </w:r>
      <w:r w:rsidRPr="007F25E6">
        <w:rPr>
          <w:szCs w:val="24"/>
          <w:lang w:val="en-GB"/>
        </w:rPr>
        <w:t>;</w:t>
      </w:r>
    </w:p>
    <w:p w14:paraId="64F70E5E" w14:textId="7B88FA43" w:rsidR="00F65003" w:rsidRPr="007F25E6" w:rsidRDefault="00426BA5">
      <w:pPr>
        <w:widowControl w:val="0"/>
        <w:ind w:firstLine="935"/>
        <w:jc w:val="both"/>
        <w:rPr>
          <w:szCs w:val="24"/>
          <w:lang w:val="en-GB"/>
        </w:rPr>
      </w:pPr>
      <w:r w:rsidRPr="007F25E6">
        <w:rPr>
          <w:szCs w:val="24"/>
          <w:lang w:val="en-GB"/>
        </w:rPr>
        <w:t xml:space="preserve">24.5. </w:t>
      </w:r>
      <w:r w:rsidR="007F25E6" w:rsidRPr="007F25E6">
        <w:rPr>
          <w:szCs w:val="24"/>
          <w:lang w:val="en-GB"/>
        </w:rPr>
        <w:t>perform</w:t>
      </w:r>
      <w:r w:rsidR="007F25E6">
        <w:rPr>
          <w:szCs w:val="24"/>
          <w:lang w:val="en-GB"/>
        </w:rPr>
        <w:t>s</w:t>
      </w:r>
      <w:r w:rsidR="007F25E6" w:rsidRPr="007F25E6">
        <w:rPr>
          <w:szCs w:val="24"/>
          <w:lang w:val="en-GB"/>
        </w:rPr>
        <w:t xml:space="preserve"> other legitimate tasks </w:t>
      </w:r>
      <w:r w:rsidR="007F25E6">
        <w:rPr>
          <w:szCs w:val="24"/>
          <w:lang w:val="en-GB"/>
        </w:rPr>
        <w:t xml:space="preserve">appointed by </w:t>
      </w:r>
      <w:r w:rsidR="007F25E6" w:rsidRPr="007F25E6">
        <w:rPr>
          <w:szCs w:val="24"/>
          <w:lang w:val="en-GB"/>
        </w:rPr>
        <w:t xml:space="preserve">the </w:t>
      </w:r>
      <w:r w:rsidR="006D26A5">
        <w:rPr>
          <w:szCs w:val="24"/>
          <w:lang w:val="en-GB"/>
        </w:rPr>
        <w:t>Chairperson</w:t>
      </w:r>
      <w:r w:rsidR="006D26A5" w:rsidRPr="007F25E6">
        <w:rPr>
          <w:szCs w:val="24"/>
          <w:lang w:val="en-GB"/>
        </w:rPr>
        <w:t xml:space="preserve"> </w:t>
      </w:r>
      <w:r w:rsidR="007F25E6" w:rsidRPr="007F25E6">
        <w:rPr>
          <w:szCs w:val="24"/>
          <w:lang w:val="en-GB"/>
        </w:rPr>
        <w:t>of the Commission related to the activities of the Commission</w:t>
      </w:r>
      <w:r w:rsidRPr="007F25E6">
        <w:rPr>
          <w:szCs w:val="24"/>
          <w:lang w:val="en-GB"/>
        </w:rPr>
        <w:t>.</w:t>
      </w:r>
    </w:p>
    <w:p w14:paraId="74EF07C8" w14:textId="77777777" w:rsidR="00F65003" w:rsidRPr="007F25E6" w:rsidRDefault="00F65003">
      <w:pPr>
        <w:widowControl w:val="0"/>
        <w:ind w:firstLine="935"/>
        <w:jc w:val="center"/>
        <w:rPr>
          <w:b/>
          <w:szCs w:val="24"/>
          <w:lang w:val="en-GB"/>
        </w:rPr>
      </w:pPr>
    </w:p>
    <w:p w14:paraId="110A897B" w14:textId="365AC21A" w:rsidR="00F65003" w:rsidRPr="007F25E6" w:rsidRDefault="00426BA5">
      <w:pPr>
        <w:widowControl w:val="0"/>
        <w:jc w:val="center"/>
        <w:rPr>
          <w:b/>
          <w:szCs w:val="24"/>
          <w:lang w:val="en-GB"/>
        </w:rPr>
      </w:pPr>
      <w:r w:rsidRPr="007F25E6">
        <w:rPr>
          <w:b/>
          <w:szCs w:val="24"/>
          <w:lang w:val="en-GB"/>
        </w:rPr>
        <w:t xml:space="preserve">V. </w:t>
      </w:r>
      <w:r w:rsidR="007F25E6" w:rsidRPr="007F25E6">
        <w:rPr>
          <w:b/>
          <w:szCs w:val="24"/>
          <w:lang w:val="en-GB"/>
        </w:rPr>
        <w:t>FINAL PROVISIONS</w:t>
      </w:r>
    </w:p>
    <w:p w14:paraId="5C48F70B" w14:textId="77777777" w:rsidR="00F65003" w:rsidRPr="007F25E6" w:rsidRDefault="00F65003">
      <w:pPr>
        <w:widowControl w:val="0"/>
        <w:ind w:firstLine="935"/>
        <w:jc w:val="both"/>
        <w:rPr>
          <w:b/>
          <w:szCs w:val="24"/>
          <w:lang w:val="en-GB"/>
        </w:rPr>
      </w:pPr>
    </w:p>
    <w:p w14:paraId="763A4625" w14:textId="716AFD8A" w:rsidR="00F65003" w:rsidRPr="007F25E6" w:rsidRDefault="00426BA5">
      <w:pPr>
        <w:ind w:firstLine="935"/>
        <w:jc w:val="both"/>
        <w:rPr>
          <w:lang w:val="en-GB"/>
        </w:rPr>
      </w:pPr>
      <w:r w:rsidRPr="007F25E6">
        <w:rPr>
          <w:szCs w:val="24"/>
          <w:lang w:val="en-GB"/>
        </w:rPr>
        <w:t xml:space="preserve">25. </w:t>
      </w:r>
      <w:r w:rsidR="00250E81" w:rsidRPr="00250E81">
        <w:rPr>
          <w:szCs w:val="24"/>
          <w:lang w:val="en-GB"/>
        </w:rPr>
        <w:t xml:space="preserve">Information submitted to the Commission in connection with the evaluation of </w:t>
      </w:r>
      <w:r w:rsidR="00421BE3">
        <w:rPr>
          <w:szCs w:val="24"/>
          <w:lang w:val="en-GB"/>
        </w:rPr>
        <w:t>judicial performance</w:t>
      </w:r>
      <w:r w:rsidR="00250E81" w:rsidRPr="00250E81">
        <w:rPr>
          <w:szCs w:val="24"/>
          <w:lang w:val="en-GB"/>
        </w:rPr>
        <w:t xml:space="preserve"> and other issues discussed by the Commission shall be processed without </w:t>
      </w:r>
      <w:r w:rsidR="00250E81">
        <w:rPr>
          <w:szCs w:val="24"/>
          <w:lang w:val="en-GB"/>
        </w:rPr>
        <w:t>violating</w:t>
      </w:r>
      <w:r w:rsidR="00250E81" w:rsidRPr="00250E81">
        <w:rPr>
          <w:szCs w:val="24"/>
          <w:lang w:val="en-GB"/>
        </w:rPr>
        <w:t xml:space="preserve"> the protection of personal data, state, official, commercial, professional and other lawful secrets, as well as other statutory restrictions and prohibitions</w:t>
      </w:r>
      <w:r w:rsidRPr="007F25E6">
        <w:rPr>
          <w:szCs w:val="24"/>
          <w:lang w:val="en-GB"/>
        </w:rPr>
        <w:t>.</w:t>
      </w:r>
      <w:r w:rsidRPr="007F25E6">
        <w:rPr>
          <w:lang w:val="en-GB"/>
        </w:rPr>
        <w:t xml:space="preserve"> </w:t>
      </w:r>
    </w:p>
    <w:p w14:paraId="34A201E3" w14:textId="1B2E4CE0" w:rsidR="00F65003" w:rsidRPr="007F25E6" w:rsidRDefault="00426BA5">
      <w:pPr>
        <w:tabs>
          <w:tab w:val="left" w:pos="1134"/>
        </w:tabs>
        <w:ind w:firstLine="935"/>
        <w:jc w:val="both"/>
        <w:rPr>
          <w:szCs w:val="24"/>
          <w:lang w:val="en-GB"/>
        </w:rPr>
      </w:pPr>
      <w:r w:rsidRPr="007F25E6">
        <w:rPr>
          <w:lang w:val="en-GB"/>
        </w:rPr>
        <w:t xml:space="preserve">26. </w:t>
      </w:r>
      <w:r w:rsidR="007F25E6" w:rsidRPr="007F25E6">
        <w:rPr>
          <w:lang w:val="en-GB"/>
        </w:rPr>
        <w:t>The work of the members of the evaluation commission shall be paid in accordance with the procedure established by the Law on Remuneration of Employees of State and Municipal Institutions and Members of Commissions</w:t>
      </w:r>
      <w:r w:rsidRPr="007F25E6">
        <w:rPr>
          <w:lang w:val="en-GB"/>
        </w:rPr>
        <w:t xml:space="preserve">. </w:t>
      </w:r>
    </w:p>
    <w:p w14:paraId="462F3276" w14:textId="194F26F0" w:rsidR="00F65003" w:rsidRPr="007F25E6" w:rsidRDefault="007F25E6">
      <w:pPr>
        <w:rPr>
          <w:rFonts w:eastAsia="MS Mincho"/>
          <w:i/>
          <w:iCs/>
          <w:sz w:val="20"/>
          <w:lang w:val="en-GB"/>
        </w:rPr>
      </w:pPr>
      <w:r>
        <w:rPr>
          <w:rFonts w:eastAsia="MS Mincho"/>
          <w:i/>
          <w:iCs/>
          <w:sz w:val="20"/>
          <w:lang w:val="en-GB"/>
        </w:rPr>
        <w:lastRenderedPageBreak/>
        <w:t>Changes</w:t>
      </w:r>
      <w:r w:rsidR="00426BA5" w:rsidRPr="007F25E6">
        <w:rPr>
          <w:rFonts w:eastAsia="MS Mincho"/>
          <w:i/>
          <w:iCs/>
          <w:sz w:val="20"/>
          <w:lang w:val="en-GB"/>
        </w:rPr>
        <w:t>:</w:t>
      </w:r>
    </w:p>
    <w:p w14:paraId="1BAFC045" w14:textId="691443E4" w:rsidR="00F65003" w:rsidRPr="007F25E6" w:rsidRDefault="00426BA5">
      <w:pPr>
        <w:jc w:val="both"/>
        <w:rPr>
          <w:rFonts w:eastAsia="MS Mincho"/>
          <w:i/>
          <w:iCs/>
          <w:sz w:val="20"/>
          <w:lang w:val="en-GB"/>
        </w:rPr>
      </w:pPr>
      <w:r w:rsidRPr="007F25E6">
        <w:rPr>
          <w:rFonts w:eastAsia="MS Mincho"/>
          <w:i/>
          <w:iCs/>
          <w:sz w:val="20"/>
          <w:lang w:val="en-GB"/>
        </w:rPr>
        <w:t>N</w:t>
      </w:r>
      <w:r w:rsidR="007F25E6">
        <w:rPr>
          <w:rFonts w:eastAsia="MS Mincho"/>
          <w:i/>
          <w:iCs/>
          <w:sz w:val="20"/>
          <w:lang w:val="en-GB"/>
        </w:rPr>
        <w:t>o</w:t>
      </w:r>
      <w:r w:rsidRPr="007F25E6">
        <w:rPr>
          <w:rFonts w:eastAsia="MS Mincho"/>
          <w:i/>
          <w:iCs/>
          <w:sz w:val="20"/>
          <w:lang w:val="en-GB"/>
        </w:rPr>
        <w:t xml:space="preserve">. </w:t>
      </w:r>
      <w:hyperlink r:id="rId17" w:history="1">
        <w:r w:rsidRPr="007F25E6">
          <w:rPr>
            <w:rFonts w:eastAsia="MS Mincho"/>
            <w:i/>
            <w:iCs/>
            <w:color w:val="0000FF" w:themeColor="hyperlink"/>
            <w:sz w:val="20"/>
            <w:u w:val="single"/>
            <w:lang w:val="en-GB"/>
          </w:rPr>
          <w:t>13P-200-(7.1.2)</w:t>
        </w:r>
      </w:hyperlink>
      <w:r w:rsidRPr="007F25E6">
        <w:rPr>
          <w:rFonts w:eastAsia="MS Mincho"/>
          <w:i/>
          <w:iCs/>
          <w:sz w:val="20"/>
          <w:lang w:val="en-GB"/>
        </w:rPr>
        <w:t xml:space="preserve">, </w:t>
      </w:r>
      <w:r w:rsidR="007F25E6">
        <w:rPr>
          <w:rFonts w:eastAsia="MS Mincho"/>
          <w:i/>
          <w:iCs/>
          <w:sz w:val="20"/>
          <w:lang w:val="en-GB"/>
        </w:rPr>
        <w:t>13</w:t>
      </w:r>
      <w:r w:rsidR="009C7833">
        <w:rPr>
          <w:rFonts w:eastAsia="MS Mincho"/>
          <w:i/>
          <w:iCs/>
          <w:sz w:val="20"/>
          <w:lang w:val="en-GB"/>
        </w:rPr>
        <w:t>/</w:t>
      </w:r>
      <w:r w:rsidR="007F25E6">
        <w:rPr>
          <w:rFonts w:eastAsia="MS Mincho"/>
          <w:i/>
          <w:iCs/>
          <w:sz w:val="20"/>
          <w:lang w:val="en-GB"/>
        </w:rPr>
        <w:t>12</w:t>
      </w:r>
      <w:r w:rsidR="009C7833">
        <w:rPr>
          <w:rFonts w:eastAsia="MS Mincho"/>
          <w:i/>
          <w:iCs/>
          <w:sz w:val="20"/>
          <w:lang w:val="en-GB"/>
        </w:rPr>
        <w:t>/</w:t>
      </w:r>
      <w:r w:rsidR="007F25E6">
        <w:rPr>
          <w:rFonts w:eastAsia="MS Mincho"/>
          <w:i/>
          <w:iCs/>
          <w:sz w:val="20"/>
          <w:lang w:val="en-GB"/>
        </w:rPr>
        <w:t>2019</w:t>
      </w:r>
      <w:r w:rsidRPr="007F25E6">
        <w:rPr>
          <w:rFonts w:eastAsia="MS Mincho"/>
          <w:i/>
          <w:iCs/>
          <w:sz w:val="20"/>
          <w:lang w:val="en-GB"/>
        </w:rPr>
        <w:t xml:space="preserve">, </w:t>
      </w:r>
      <w:r w:rsidR="007F25E6">
        <w:rPr>
          <w:rFonts w:eastAsia="MS Mincho"/>
          <w:i/>
          <w:iCs/>
          <w:sz w:val="20"/>
          <w:lang w:val="en-GB"/>
        </w:rPr>
        <w:t>announced</w:t>
      </w:r>
      <w:r w:rsidR="00576FCF">
        <w:rPr>
          <w:rFonts w:eastAsia="MS Mincho"/>
          <w:i/>
          <w:iCs/>
          <w:sz w:val="20"/>
          <w:lang w:val="en-GB"/>
        </w:rPr>
        <w:t xml:space="preserve"> on</w:t>
      </w:r>
      <w:r w:rsidR="007F25E6">
        <w:rPr>
          <w:rFonts w:eastAsia="MS Mincho"/>
          <w:i/>
          <w:iCs/>
          <w:sz w:val="20"/>
          <w:lang w:val="en-GB"/>
        </w:rPr>
        <w:t>:</w:t>
      </w:r>
      <w:r w:rsidRPr="007F25E6">
        <w:rPr>
          <w:rFonts w:eastAsia="MS Mincho"/>
          <w:i/>
          <w:iCs/>
          <w:sz w:val="20"/>
          <w:lang w:val="en-GB"/>
        </w:rPr>
        <w:t xml:space="preserve"> TAR </w:t>
      </w:r>
      <w:r w:rsidR="007F25E6">
        <w:rPr>
          <w:rFonts w:eastAsia="MS Mincho"/>
          <w:i/>
          <w:iCs/>
          <w:sz w:val="20"/>
          <w:lang w:val="en-GB"/>
        </w:rPr>
        <w:t>1</w:t>
      </w:r>
      <w:r w:rsidRPr="007F25E6">
        <w:rPr>
          <w:rFonts w:eastAsia="MS Mincho"/>
          <w:i/>
          <w:iCs/>
          <w:sz w:val="20"/>
          <w:lang w:val="en-GB"/>
        </w:rPr>
        <w:t>8</w:t>
      </w:r>
      <w:r w:rsidR="009C7833">
        <w:rPr>
          <w:rFonts w:eastAsia="MS Mincho"/>
          <w:i/>
          <w:iCs/>
          <w:sz w:val="20"/>
          <w:lang w:val="en-GB"/>
        </w:rPr>
        <w:t>/</w:t>
      </w:r>
      <w:r w:rsidR="007F25E6">
        <w:rPr>
          <w:rFonts w:eastAsia="MS Mincho"/>
          <w:i/>
          <w:iCs/>
          <w:sz w:val="20"/>
          <w:lang w:val="en-GB"/>
        </w:rPr>
        <w:t>12</w:t>
      </w:r>
      <w:r w:rsidR="009C7833">
        <w:rPr>
          <w:rFonts w:eastAsia="MS Mincho"/>
          <w:i/>
          <w:iCs/>
          <w:sz w:val="20"/>
          <w:lang w:val="en-GB"/>
        </w:rPr>
        <w:t>/</w:t>
      </w:r>
      <w:r w:rsidR="007F25E6">
        <w:rPr>
          <w:rFonts w:eastAsia="MS Mincho"/>
          <w:i/>
          <w:iCs/>
          <w:sz w:val="20"/>
          <w:lang w:val="en-GB"/>
        </w:rPr>
        <w:t>2019</w:t>
      </w:r>
      <w:r w:rsidRPr="007F25E6">
        <w:rPr>
          <w:rFonts w:eastAsia="MS Mincho"/>
          <w:i/>
          <w:iCs/>
          <w:sz w:val="20"/>
          <w:lang w:val="en-GB"/>
        </w:rPr>
        <w:t>, i. k. 2019-20412</w:t>
      </w:r>
    </w:p>
    <w:p w14:paraId="406FE405" w14:textId="77777777" w:rsidR="00F65003" w:rsidRPr="007F25E6" w:rsidRDefault="00F65003">
      <w:pPr>
        <w:rPr>
          <w:lang w:val="en-GB"/>
        </w:rPr>
      </w:pPr>
    </w:p>
    <w:p w14:paraId="1F8B5C33" w14:textId="77777777" w:rsidR="00F65003" w:rsidRPr="007F25E6" w:rsidRDefault="00426BA5">
      <w:pPr>
        <w:widowControl w:val="0"/>
        <w:jc w:val="center"/>
        <w:rPr>
          <w:szCs w:val="24"/>
          <w:lang w:val="en-GB"/>
        </w:rPr>
      </w:pPr>
      <w:r w:rsidRPr="007F25E6">
        <w:rPr>
          <w:szCs w:val="24"/>
          <w:lang w:val="en-GB"/>
        </w:rPr>
        <w:t>___________________</w:t>
      </w:r>
    </w:p>
    <w:p w14:paraId="405CD5D6" w14:textId="77777777" w:rsidR="00F65003" w:rsidRPr="007F25E6" w:rsidRDefault="00F65003">
      <w:pPr>
        <w:jc w:val="both"/>
        <w:rPr>
          <w:b/>
          <w:sz w:val="20"/>
          <w:lang w:val="en-GB"/>
        </w:rPr>
      </w:pPr>
    </w:p>
    <w:p w14:paraId="44844D41" w14:textId="77777777" w:rsidR="00F65003" w:rsidRPr="007F25E6" w:rsidRDefault="00F65003">
      <w:pPr>
        <w:jc w:val="both"/>
        <w:rPr>
          <w:b/>
          <w:sz w:val="20"/>
          <w:lang w:val="en-GB"/>
        </w:rPr>
      </w:pPr>
    </w:p>
    <w:p w14:paraId="2294A0A4" w14:textId="051243A7" w:rsidR="00F65003" w:rsidRPr="007F25E6" w:rsidRDefault="007F25E6">
      <w:pPr>
        <w:jc w:val="both"/>
        <w:rPr>
          <w:b/>
          <w:lang w:val="en-GB"/>
        </w:rPr>
      </w:pPr>
      <w:r>
        <w:rPr>
          <w:b/>
          <w:sz w:val="20"/>
          <w:lang w:val="en-GB"/>
        </w:rPr>
        <w:t>Changes</w:t>
      </w:r>
      <w:r w:rsidR="00426BA5" w:rsidRPr="007F25E6">
        <w:rPr>
          <w:b/>
          <w:sz w:val="20"/>
          <w:lang w:val="en-GB"/>
        </w:rPr>
        <w:t>:</w:t>
      </w:r>
    </w:p>
    <w:p w14:paraId="3AE367E1" w14:textId="77777777" w:rsidR="00F65003" w:rsidRPr="007F25E6" w:rsidRDefault="00F65003">
      <w:pPr>
        <w:jc w:val="both"/>
        <w:rPr>
          <w:sz w:val="20"/>
          <w:lang w:val="en-GB"/>
        </w:rPr>
      </w:pPr>
    </w:p>
    <w:p w14:paraId="4114F456" w14:textId="77777777" w:rsidR="00F65003" w:rsidRPr="007F25E6" w:rsidRDefault="00426BA5">
      <w:pPr>
        <w:jc w:val="both"/>
        <w:rPr>
          <w:lang w:val="en-GB"/>
        </w:rPr>
      </w:pPr>
      <w:r w:rsidRPr="007F25E6">
        <w:rPr>
          <w:sz w:val="20"/>
          <w:lang w:val="en-GB"/>
        </w:rPr>
        <w:t>1.</w:t>
      </w:r>
    </w:p>
    <w:p w14:paraId="693D0320" w14:textId="101A1AE7" w:rsidR="007F25E6" w:rsidRDefault="007F25E6">
      <w:pPr>
        <w:jc w:val="both"/>
        <w:rPr>
          <w:sz w:val="20"/>
          <w:lang w:val="en-GB"/>
        </w:rPr>
      </w:pPr>
      <w:r>
        <w:rPr>
          <w:sz w:val="20"/>
          <w:lang w:val="en-GB"/>
        </w:rPr>
        <w:t>Judicial Council</w:t>
      </w:r>
      <w:r w:rsidRPr="007F25E6">
        <w:rPr>
          <w:sz w:val="20"/>
          <w:lang w:val="en-GB"/>
        </w:rPr>
        <w:t>, Resolution</w:t>
      </w:r>
    </w:p>
    <w:p w14:paraId="61F2A11A" w14:textId="760409AB" w:rsidR="00F65003" w:rsidRPr="007F25E6" w:rsidRDefault="00426BA5">
      <w:pPr>
        <w:jc w:val="both"/>
        <w:rPr>
          <w:lang w:val="en-GB"/>
        </w:rPr>
      </w:pPr>
      <w:r w:rsidRPr="007F25E6">
        <w:rPr>
          <w:sz w:val="20"/>
          <w:lang w:val="en-GB"/>
        </w:rPr>
        <w:t>N</w:t>
      </w:r>
      <w:r w:rsidR="007F25E6">
        <w:rPr>
          <w:sz w:val="20"/>
          <w:lang w:val="en-GB"/>
        </w:rPr>
        <w:t>o</w:t>
      </w:r>
      <w:r w:rsidRPr="007F25E6">
        <w:rPr>
          <w:sz w:val="20"/>
          <w:lang w:val="en-GB"/>
        </w:rPr>
        <w:t xml:space="preserve">. </w:t>
      </w:r>
      <w:hyperlink r:id="rId18" w:history="1">
        <w:r w:rsidRPr="007F25E6">
          <w:rPr>
            <w:rFonts w:eastAsia="MS Mincho"/>
            <w:iCs/>
            <w:color w:val="0000FF" w:themeColor="hyperlink"/>
            <w:sz w:val="20"/>
            <w:u w:val="single"/>
            <w:lang w:val="en-GB"/>
          </w:rPr>
          <w:t>13P-200-(7.1.2)</w:t>
        </w:r>
      </w:hyperlink>
      <w:r w:rsidRPr="007F25E6">
        <w:rPr>
          <w:rFonts w:eastAsia="MS Mincho"/>
          <w:iCs/>
          <w:sz w:val="20"/>
          <w:lang w:val="en-GB"/>
        </w:rPr>
        <w:t xml:space="preserve">, </w:t>
      </w:r>
      <w:r w:rsidR="007F25E6">
        <w:rPr>
          <w:rFonts w:eastAsia="MS Mincho"/>
          <w:iCs/>
          <w:sz w:val="20"/>
          <w:lang w:val="en-GB"/>
        </w:rPr>
        <w:t>13</w:t>
      </w:r>
      <w:r w:rsidR="009C7833">
        <w:rPr>
          <w:rFonts w:eastAsia="MS Mincho"/>
          <w:iCs/>
          <w:sz w:val="20"/>
          <w:lang w:val="en-GB"/>
        </w:rPr>
        <w:t>/</w:t>
      </w:r>
      <w:r w:rsidR="007F25E6">
        <w:rPr>
          <w:rFonts w:eastAsia="MS Mincho"/>
          <w:iCs/>
          <w:sz w:val="20"/>
          <w:lang w:val="en-GB"/>
        </w:rPr>
        <w:t>12</w:t>
      </w:r>
      <w:r w:rsidR="009C7833">
        <w:rPr>
          <w:rFonts w:eastAsia="MS Mincho"/>
          <w:iCs/>
          <w:sz w:val="20"/>
          <w:lang w:val="en-GB"/>
        </w:rPr>
        <w:t>/</w:t>
      </w:r>
      <w:r w:rsidR="007F25E6">
        <w:rPr>
          <w:rFonts w:eastAsia="MS Mincho"/>
          <w:iCs/>
          <w:sz w:val="20"/>
          <w:lang w:val="en-GB"/>
        </w:rPr>
        <w:t>2019</w:t>
      </w:r>
      <w:r w:rsidRPr="007F25E6">
        <w:rPr>
          <w:rFonts w:eastAsia="MS Mincho"/>
          <w:iCs/>
          <w:sz w:val="20"/>
          <w:lang w:val="en-GB"/>
        </w:rPr>
        <w:t xml:space="preserve">, </w:t>
      </w:r>
      <w:r w:rsidR="007F25E6">
        <w:rPr>
          <w:rFonts w:eastAsia="MS Mincho"/>
          <w:iCs/>
          <w:sz w:val="20"/>
          <w:lang w:val="en-GB"/>
        </w:rPr>
        <w:t>announced</w:t>
      </w:r>
      <w:r w:rsidR="00576FCF">
        <w:rPr>
          <w:rFonts w:eastAsia="MS Mincho"/>
          <w:iCs/>
          <w:sz w:val="20"/>
          <w:lang w:val="en-GB"/>
        </w:rPr>
        <w:t xml:space="preserve"> on</w:t>
      </w:r>
      <w:r w:rsidR="007F25E6">
        <w:rPr>
          <w:rFonts w:eastAsia="MS Mincho"/>
          <w:iCs/>
          <w:sz w:val="20"/>
          <w:lang w:val="en-GB"/>
        </w:rPr>
        <w:t>:</w:t>
      </w:r>
      <w:r w:rsidRPr="007F25E6">
        <w:rPr>
          <w:rFonts w:eastAsia="MS Mincho"/>
          <w:iCs/>
          <w:sz w:val="20"/>
          <w:lang w:val="en-GB"/>
        </w:rPr>
        <w:t xml:space="preserve"> TAR </w:t>
      </w:r>
      <w:r w:rsidR="007F25E6">
        <w:rPr>
          <w:rFonts w:eastAsia="MS Mincho"/>
          <w:iCs/>
          <w:sz w:val="20"/>
          <w:lang w:val="en-GB"/>
        </w:rPr>
        <w:t>18</w:t>
      </w:r>
      <w:r w:rsidR="009C7833">
        <w:rPr>
          <w:rFonts w:eastAsia="MS Mincho"/>
          <w:iCs/>
          <w:sz w:val="20"/>
          <w:lang w:val="en-GB"/>
        </w:rPr>
        <w:t>/1</w:t>
      </w:r>
      <w:r w:rsidR="007F25E6">
        <w:rPr>
          <w:rFonts w:eastAsia="MS Mincho"/>
          <w:iCs/>
          <w:sz w:val="20"/>
          <w:lang w:val="en-GB"/>
        </w:rPr>
        <w:t>2</w:t>
      </w:r>
      <w:r w:rsidR="009C7833">
        <w:rPr>
          <w:rFonts w:eastAsia="MS Mincho"/>
          <w:iCs/>
          <w:sz w:val="20"/>
          <w:lang w:val="en-GB"/>
        </w:rPr>
        <w:t>/</w:t>
      </w:r>
      <w:r w:rsidR="007F25E6">
        <w:rPr>
          <w:rFonts w:eastAsia="MS Mincho"/>
          <w:iCs/>
          <w:sz w:val="20"/>
          <w:lang w:val="en-GB"/>
        </w:rPr>
        <w:t>2019</w:t>
      </w:r>
      <w:r w:rsidRPr="007F25E6">
        <w:rPr>
          <w:rFonts w:eastAsia="MS Mincho"/>
          <w:iCs/>
          <w:sz w:val="20"/>
          <w:lang w:val="en-GB"/>
        </w:rPr>
        <w:t>, i. k. 2019-20412</w:t>
      </w:r>
    </w:p>
    <w:p w14:paraId="177984F0" w14:textId="631DCD04" w:rsidR="00F65003" w:rsidRDefault="007F25E6">
      <w:pPr>
        <w:jc w:val="both"/>
        <w:rPr>
          <w:sz w:val="20"/>
          <w:lang w:val="en-GB"/>
        </w:rPr>
      </w:pPr>
      <w:r w:rsidRPr="007F25E6">
        <w:rPr>
          <w:sz w:val="20"/>
          <w:lang w:val="en-GB"/>
        </w:rPr>
        <w:t xml:space="preserve">Regarding the Resolution no. 13P-134-(7.1.2) </w:t>
      </w:r>
      <w:r>
        <w:rPr>
          <w:sz w:val="20"/>
          <w:lang w:val="en-GB"/>
        </w:rPr>
        <w:t xml:space="preserve">on 31 October 2014 by the Judicial Council </w:t>
      </w:r>
      <w:r w:rsidRPr="007F25E6">
        <w:rPr>
          <w:sz w:val="20"/>
          <w:lang w:val="en-GB"/>
        </w:rPr>
        <w:t xml:space="preserve">“On Approval of the Regulations of the </w:t>
      </w:r>
      <w:r w:rsidR="00E45869" w:rsidRPr="00E45869">
        <w:rPr>
          <w:sz w:val="20"/>
          <w:lang w:val="en-GB"/>
        </w:rPr>
        <w:t>Permanent Commission for the Assessment of Activities of Judges</w:t>
      </w:r>
      <w:r w:rsidRPr="007F25E6">
        <w:rPr>
          <w:sz w:val="20"/>
          <w:lang w:val="en-GB"/>
        </w:rPr>
        <w:t>”</w:t>
      </w:r>
    </w:p>
    <w:p w14:paraId="2A40A78A" w14:textId="77777777" w:rsidR="007F25E6" w:rsidRPr="007F25E6" w:rsidRDefault="007F25E6">
      <w:pPr>
        <w:jc w:val="both"/>
        <w:rPr>
          <w:sz w:val="20"/>
          <w:lang w:val="en-GB"/>
        </w:rPr>
      </w:pPr>
    </w:p>
    <w:p w14:paraId="2BEDBA50" w14:textId="77777777" w:rsidR="00F65003" w:rsidRPr="007F25E6" w:rsidRDefault="00426BA5">
      <w:pPr>
        <w:jc w:val="both"/>
        <w:rPr>
          <w:lang w:val="en-GB"/>
        </w:rPr>
      </w:pPr>
      <w:r w:rsidRPr="007F25E6">
        <w:rPr>
          <w:sz w:val="20"/>
          <w:lang w:val="en-GB"/>
        </w:rPr>
        <w:t>2.</w:t>
      </w:r>
    </w:p>
    <w:p w14:paraId="5144E863" w14:textId="77777777" w:rsidR="007F25E6" w:rsidRDefault="007F25E6" w:rsidP="007F25E6">
      <w:pPr>
        <w:jc w:val="both"/>
        <w:rPr>
          <w:sz w:val="20"/>
          <w:lang w:val="en-GB"/>
        </w:rPr>
      </w:pPr>
      <w:r>
        <w:rPr>
          <w:sz w:val="20"/>
          <w:lang w:val="en-GB"/>
        </w:rPr>
        <w:t>Judicial Council</w:t>
      </w:r>
      <w:r w:rsidRPr="007F25E6">
        <w:rPr>
          <w:sz w:val="20"/>
          <w:lang w:val="en-GB"/>
        </w:rPr>
        <w:t>, Resolution</w:t>
      </w:r>
    </w:p>
    <w:p w14:paraId="67DE4401" w14:textId="56DAE737" w:rsidR="00F65003" w:rsidRPr="007F25E6" w:rsidRDefault="00426BA5">
      <w:pPr>
        <w:jc w:val="both"/>
        <w:rPr>
          <w:lang w:val="en-GB"/>
        </w:rPr>
      </w:pPr>
      <w:r w:rsidRPr="007F25E6">
        <w:rPr>
          <w:sz w:val="20"/>
          <w:lang w:val="en-GB"/>
        </w:rPr>
        <w:t>N</w:t>
      </w:r>
      <w:r w:rsidR="007F25E6">
        <w:rPr>
          <w:sz w:val="20"/>
          <w:lang w:val="en-GB"/>
        </w:rPr>
        <w:t>o</w:t>
      </w:r>
      <w:r w:rsidRPr="007F25E6">
        <w:rPr>
          <w:sz w:val="20"/>
          <w:lang w:val="en-GB"/>
        </w:rPr>
        <w:t xml:space="preserve">. </w:t>
      </w:r>
      <w:hyperlink r:id="rId19" w:history="1">
        <w:r w:rsidRPr="007F25E6">
          <w:rPr>
            <w:rFonts w:eastAsia="MS Mincho"/>
            <w:iCs/>
            <w:color w:val="0000FF" w:themeColor="hyperlink"/>
            <w:sz w:val="20"/>
            <w:u w:val="single"/>
            <w:lang w:val="en-GB"/>
          </w:rPr>
          <w:t>13P-51-(7.1.2)</w:t>
        </w:r>
      </w:hyperlink>
      <w:r w:rsidRPr="007F25E6">
        <w:rPr>
          <w:rFonts w:eastAsia="MS Mincho"/>
          <w:iCs/>
          <w:sz w:val="20"/>
          <w:lang w:val="en-GB"/>
        </w:rPr>
        <w:t xml:space="preserve">, </w:t>
      </w:r>
      <w:r w:rsidR="007F25E6">
        <w:rPr>
          <w:rFonts w:eastAsia="MS Mincho"/>
          <w:iCs/>
          <w:sz w:val="20"/>
          <w:lang w:val="en-GB"/>
        </w:rPr>
        <w:t>29</w:t>
      </w:r>
      <w:r w:rsidR="009C7833">
        <w:rPr>
          <w:rFonts w:eastAsia="MS Mincho"/>
          <w:iCs/>
          <w:sz w:val="20"/>
          <w:lang w:val="en-GB"/>
        </w:rPr>
        <w:t>/</w:t>
      </w:r>
      <w:r w:rsidR="007F25E6">
        <w:rPr>
          <w:rFonts w:eastAsia="MS Mincho"/>
          <w:iCs/>
          <w:sz w:val="20"/>
          <w:lang w:val="en-GB"/>
        </w:rPr>
        <w:t>04</w:t>
      </w:r>
      <w:r w:rsidR="009C7833">
        <w:rPr>
          <w:rFonts w:eastAsia="MS Mincho"/>
          <w:iCs/>
          <w:sz w:val="20"/>
          <w:lang w:val="en-GB"/>
        </w:rPr>
        <w:t>/</w:t>
      </w:r>
      <w:r w:rsidR="007F25E6">
        <w:rPr>
          <w:rFonts w:eastAsia="MS Mincho"/>
          <w:iCs/>
          <w:sz w:val="20"/>
          <w:lang w:val="en-GB"/>
        </w:rPr>
        <w:t>2020</w:t>
      </w:r>
      <w:r w:rsidRPr="007F25E6">
        <w:rPr>
          <w:rFonts w:eastAsia="MS Mincho"/>
          <w:iCs/>
          <w:sz w:val="20"/>
          <w:lang w:val="en-GB"/>
        </w:rPr>
        <w:t xml:space="preserve">, </w:t>
      </w:r>
      <w:r w:rsidR="007F25E6">
        <w:rPr>
          <w:rFonts w:eastAsia="MS Mincho"/>
          <w:iCs/>
          <w:sz w:val="20"/>
          <w:lang w:val="en-GB"/>
        </w:rPr>
        <w:t>announced</w:t>
      </w:r>
      <w:r w:rsidR="00576FCF">
        <w:rPr>
          <w:rFonts w:eastAsia="MS Mincho"/>
          <w:iCs/>
          <w:sz w:val="20"/>
          <w:lang w:val="en-GB"/>
        </w:rPr>
        <w:t xml:space="preserve"> on</w:t>
      </w:r>
      <w:r w:rsidR="007F25E6">
        <w:rPr>
          <w:rFonts w:eastAsia="MS Mincho"/>
          <w:iCs/>
          <w:sz w:val="20"/>
          <w:lang w:val="en-GB"/>
        </w:rPr>
        <w:t>:</w:t>
      </w:r>
      <w:r w:rsidR="007F25E6" w:rsidRPr="007F25E6">
        <w:rPr>
          <w:rFonts w:eastAsia="MS Mincho"/>
          <w:iCs/>
          <w:sz w:val="20"/>
          <w:lang w:val="en-GB"/>
        </w:rPr>
        <w:t xml:space="preserve"> </w:t>
      </w:r>
      <w:r w:rsidRPr="007F25E6">
        <w:rPr>
          <w:rFonts w:eastAsia="MS Mincho"/>
          <w:iCs/>
          <w:sz w:val="20"/>
          <w:lang w:val="en-GB"/>
        </w:rPr>
        <w:t xml:space="preserve">TAR </w:t>
      </w:r>
      <w:r w:rsidR="007F25E6">
        <w:rPr>
          <w:rFonts w:eastAsia="MS Mincho"/>
          <w:iCs/>
          <w:sz w:val="20"/>
          <w:lang w:val="en-GB"/>
        </w:rPr>
        <w:t>29</w:t>
      </w:r>
      <w:r w:rsidR="009C7833">
        <w:rPr>
          <w:rFonts w:eastAsia="MS Mincho"/>
          <w:iCs/>
          <w:sz w:val="20"/>
          <w:lang w:val="en-GB"/>
        </w:rPr>
        <w:t>/</w:t>
      </w:r>
      <w:r w:rsidR="007F25E6">
        <w:rPr>
          <w:rFonts w:eastAsia="MS Mincho"/>
          <w:iCs/>
          <w:sz w:val="20"/>
          <w:lang w:val="en-GB"/>
        </w:rPr>
        <w:t>04</w:t>
      </w:r>
      <w:r w:rsidR="009C7833">
        <w:rPr>
          <w:rFonts w:eastAsia="MS Mincho"/>
          <w:iCs/>
          <w:sz w:val="20"/>
          <w:lang w:val="en-GB"/>
        </w:rPr>
        <w:t>/</w:t>
      </w:r>
      <w:r w:rsidR="007F25E6">
        <w:rPr>
          <w:rFonts w:eastAsia="MS Mincho"/>
          <w:iCs/>
          <w:sz w:val="20"/>
          <w:lang w:val="en-GB"/>
        </w:rPr>
        <w:t>2020</w:t>
      </w:r>
      <w:r w:rsidRPr="007F25E6">
        <w:rPr>
          <w:rFonts w:eastAsia="MS Mincho"/>
          <w:iCs/>
          <w:sz w:val="20"/>
          <w:lang w:val="en-GB"/>
        </w:rPr>
        <w:t>, i. k. 2020-09066</w:t>
      </w:r>
    </w:p>
    <w:p w14:paraId="4F9AEC53" w14:textId="3A0C6890" w:rsidR="007F25E6" w:rsidRDefault="007F25E6" w:rsidP="007F25E6">
      <w:pPr>
        <w:jc w:val="both"/>
        <w:rPr>
          <w:sz w:val="20"/>
          <w:lang w:val="en-GB"/>
        </w:rPr>
      </w:pPr>
      <w:r w:rsidRPr="007F25E6">
        <w:rPr>
          <w:sz w:val="20"/>
          <w:lang w:val="en-GB"/>
        </w:rPr>
        <w:t xml:space="preserve">Regarding the Resolution no. 13P-134-(7.1.2) </w:t>
      </w:r>
      <w:r>
        <w:rPr>
          <w:sz w:val="20"/>
          <w:lang w:val="en-GB"/>
        </w:rPr>
        <w:t xml:space="preserve">on 31 October 2014 by the Judicial Council </w:t>
      </w:r>
      <w:r w:rsidRPr="007F25E6">
        <w:rPr>
          <w:sz w:val="20"/>
          <w:lang w:val="en-GB"/>
        </w:rPr>
        <w:t xml:space="preserve">“On Approval of the Regulations of the </w:t>
      </w:r>
      <w:r w:rsidR="00E45869" w:rsidRPr="00E45869">
        <w:rPr>
          <w:sz w:val="20"/>
          <w:lang w:val="en-GB"/>
        </w:rPr>
        <w:t>Permanent Commission for the Assessment of Activities of Judges</w:t>
      </w:r>
      <w:r w:rsidRPr="007F25E6">
        <w:rPr>
          <w:sz w:val="20"/>
          <w:lang w:val="en-GB"/>
        </w:rPr>
        <w:t>”</w:t>
      </w:r>
    </w:p>
    <w:p w14:paraId="403FACA6" w14:textId="77777777" w:rsidR="00F65003" w:rsidRPr="007F25E6" w:rsidRDefault="00F65003">
      <w:pPr>
        <w:jc w:val="both"/>
        <w:rPr>
          <w:sz w:val="20"/>
          <w:lang w:val="en-GB"/>
        </w:rPr>
      </w:pPr>
    </w:p>
    <w:p w14:paraId="65CF20DD" w14:textId="77777777" w:rsidR="00F65003" w:rsidRPr="007F25E6" w:rsidRDefault="00F65003">
      <w:pPr>
        <w:widowControl w:val="0"/>
        <w:rPr>
          <w:snapToGrid w:val="0"/>
          <w:lang w:val="en-GB"/>
        </w:rPr>
      </w:pPr>
    </w:p>
    <w:sectPr w:rsidR="00F65003" w:rsidRPr="007F25E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61DDC" w14:textId="77777777" w:rsidR="00A81A9A" w:rsidRDefault="00A81A9A">
      <w:pPr>
        <w:rPr>
          <w:szCs w:val="24"/>
        </w:rPr>
      </w:pPr>
      <w:r>
        <w:rPr>
          <w:szCs w:val="24"/>
        </w:rPr>
        <w:separator/>
      </w:r>
    </w:p>
  </w:endnote>
  <w:endnote w:type="continuationSeparator" w:id="0">
    <w:p w14:paraId="1BF2782C" w14:textId="77777777" w:rsidR="00A81A9A" w:rsidRDefault="00A81A9A">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A62A" w14:textId="77777777" w:rsidR="00F65003" w:rsidRDefault="00F65003">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0F54D" w14:textId="77777777" w:rsidR="00F65003" w:rsidRDefault="00F65003">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C2695" w14:textId="77777777" w:rsidR="00F65003" w:rsidRDefault="00F65003">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BA4BF" w14:textId="77777777" w:rsidR="00A81A9A" w:rsidRDefault="00A81A9A">
      <w:pPr>
        <w:rPr>
          <w:szCs w:val="24"/>
        </w:rPr>
      </w:pPr>
      <w:r>
        <w:rPr>
          <w:szCs w:val="24"/>
        </w:rPr>
        <w:separator/>
      </w:r>
    </w:p>
  </w:footnote>
  <w:footnote w:type="continuationSeparator" w:id="0">
    <w:p w14:paraId="43FAC47B" w14:textId="77777777" w:rsidR="00A81A9A" w:rsidRDefault="00A81A9A">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CDF99" w14:textId="77777777" w:rsidR="00F65003" w:rsidRDefault="00F65003">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E9EEA" w14:textId="77777777" w:rsidR="00F65003" w:rsidRDefault="00426BA5">
    <w:pPr>
      <w:pStyle w:val="Header"/>
      <w:jc w:val="center"/>
    </w:pPr>
    <w:r>
      <w:fldChar w:fldCharType="begin"/>
    </w:r>
    <w:r>
      <w:instrText>PAGE   \* MERGEFORMAT</w:instrText>
    </w:r>
    <w:r>
      <w:fldChar w:fldCharType="separate"/>
    </w:r>
    <w:r>
      <w:t>2</w:t>
    </w:r>
    <w:r>
      <w:fldChar w:fldCharType="end"/>
    </w:r>
  </w:p>
  <w:p w14:paraId="7A436167" w14:textId="77777777" w:rsidR="00F65003" w:rsidRDefault="00F65003">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0D6D1" w14:textId="77777777" w:rsidR="00F65003" w:rsidRDefault="00F65003">
    <w:pPr>
      <w:tabs>
        <w:tab w:val="center" w:pos="4153"/>
        <w:tab w:val="right" w:pos="8306"/>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DFF"/>
    <w:rsid w:val="000676A1"/>
    <w:rsid w:val="001816A9"/>
    <w:rsid w:val="00250E81"/>
    <w:rsid w:val="002737EE"/>
    <w:rsid w:val="002A6198"/>
    <w:rsid w:val="003C2DBE"/>
    <w:rsid w:val="003C6DFF"/>
    <w:rsid w:val="00421BE3"/>
    <w:rsid w:val="00426BA5"/>
    <w:rsid w:val="00576FCF"/>
    <w:rsid w:val="006D26A5"/>
    <w:rsid w:val="007F25E6"/>
    <w:rsid w:val="008C2E47"/>
    <w:rsid w:val="009C7833"/>
    <w:rsid w:val="00A81A9A"/>
    <w:rsid w:val="00B548AE"/>
    <w:rsid w:val="00B77FC2"/>
    <w:rsid w:val="00C6734A"/>
    <w:rsid w:val="00DD682E"/>
    <w:rsid w:val="00E25495"/>
    <w:rsid w:val="00E45869"/>
    <w:rsid w:val="00E472F2"/>
    <w:rsid w:val="00EC1B33"/>
    <w:rsid w:val="00F644CA"/>
    <w:rsid w:val="00F65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26817"/>
  <w15:docId w15:val="{882DF02B-72C7-4759-AA7E-D0218F90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character" w:styleId="Hyperlink">
    <w:name w:val="Hyperlink"/>
    <w:basedOn w:val="DefaultParagraphFont"/>
    <w:unhideWhenUsed/>
    <w:rsid w:val="00250E81"/>
    <w:rPr>
      <w:color w:val="0000FF" w:themeColor="hyperlink"/>
      <w:u w:val="single"/>
    </w:rPr>
  </w:style>
  <w:style w:type="character" w:styleId="UnresolvedMention">
    <w:name w:val="Unresolved Mention"/>
    <w:basedOn w:val="DefaultParagraphFont"/>
    <w:uiPriority w:val="99"/>
    <w:semiHidden/>
    <w:unhideWhenUsed/>
    <w:rsid w:val="00250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77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tar.lt/portal/legalAct.html?documentId=e9c30b40217711eabe008ea93139d588" TargetMode="External"/><Relationship Id="rId18" Type="http://schemas.openxmlformats.org/officeDocument/2006/relationships/hyperlink" Target="https://www.e-tar.lt/portal/legalAct.html?documentId=e9c30b40217711eabe008ea93139d588"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tar.lt/portal/legalAct.html?documentId=e9c30b40217711eabe008ea93139d588" TargetMode="External"/><Relationship Id="rId2" Type="http://schemas.openxmlformats.org/officeDocument/2006/relationships/settings" Target="settings.xml"/><Relationship Id="rId16" Type="http://schemas.openxmlformats.org/officeDocument/2006/relationships/hyperlink" Target="www.teismai.l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e-tar.lt/portal/legalAct.html?documentId=930c39e08a2011eab005936df725feed" TargetMode="External"/><Relationship Id="rId10" Type="http://schemas.openxmlformats.org/officeDocument/2006/relationships/footer" Target="footer2.xml"/><Relationship Id="rId19" Type="http://schemas.openxmlformats.org/officeDocument/2006/relationships/hyperlink" Target="https://www.e-tar.lt/portal/legalAct.html?documentId=930c39e08a2011eab005936df725feed"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www.teis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1847</Words>
  <Characters>10533</Characters>
  <Application>Microsoft Office Word</Application>
  <DocSecurity>0</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12356</CharactersWithSpaces>
  <SharedDoc>false</SharedDoc>
  <HyperlinkBase/>
  <HLinks>
    <vt:vector size="12" baseType="variant">
      <vt:variant>
        <vt:i4>7405693</vt:i4>
      </vt:variant>
      <vt:variant>
        <vt:i4>3</vt:i4>
      </vt:variant>
      <vt:variant>
        <vt:i4>0</vt:i4>
      </vt:variant>
      <vt:variant>
        <vt:i4>5</vt:i4>
      </vt:variant>
      <vt:variant>
        <vt:lpwstr>http://www.teismai.lt/</vt:lpwstr>
      </vt:variant>
      <vt:variant>
        <vt:lpwstr/>
      </vt: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r.siskaite</dc:creator>
  <cp:lastModifiedBy>Liudvikas</cp:lastModifiedBy>
  <cp:revision>19</cp:revision>
  <cp:lastPrinted>2014-09-23T06:16:00Z</cp:lastPrinted>
  <dcterms:created xsi:type="dcterms:W3CDTF">2014-11-04T15:32:00Z</dcterms:created>
  <dcterms:modified xsi:type="dcterms:W3CDTF">2020-06-02T12:48:00Z</dcterms:modified>
</cp:coreProperties>
</file>