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352EAB30" w14:textId="77777777" w:rsidR="00E97B7D" w:rsidRDefault="005D749D" w:rsidP="00E97B7D">
      <w:pPr>
        <w:pStyle w:val="Pavadinimas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>i atl</w:t>
      </w:r>
      <w:r w:rsidR="00FC6E2E">
        <w:rPr>
          <w:sz w:val="24"/>
        </w:rPr>
        <w:t xml:space="preserve">eisti </w:t>
      </w:r>
      <w:r w:rsidR="00E97B7D">
        <w:rPr>
          <w:sz w:val="24"/>
        </w:rPr>
        <w:t>RAMŪNĄ ŠARKĄ</w:t>
      </w:r>
      <w:r w:rsidR="00F16EA4">
        <w:rPr>
          <w:sz w:val="24"/>
        </w:rPr>
        <w:t xml:space="preserve"> </w:t>
      </w:r>
      <w:r>
        <w:rPr>
          <w:sz w:val="24"/>
        </w:rPr>
        <w:t xml:space="preserve">iš </w:t>
      </w:r>
      <w:r w:rsidR="00E97B7D">
        <w:rPr>
          <w:sz w:val="24"/>
        </w:rPr>
        <w:t>ALYTAUS</w:t>
      </w:r>
      <w:r w:rsidR="005522A0">
        <w:rPr>
          <w:sz w:val="24"/>
        </w:rPr>
        <w:t xml:space="preserve"> apylinkės</w:t>
      </w:r>
      <w:r w:rsidR="00FA30A2">
        <w:rPr>
          <w:sz w:val="24"/>
        </w:rPr>
        <w:t xml:space="preserve"> </w:t>
      </w:r>
      <w:r w:rsidR="00456D27">
        <w:rPr>
          <w:sz w:val="24"/>
        </w:rPr>
        <w:t xml:space="preserve">TEISMO </w:t>
      </w:r>
      <w:r w:rsidR="00E97B7D">
        <w:rPr>
          <w:sz w:val="24"/>
        </w:rPr>
        <w:t>LAZDIJŲ</w:t>
      </w:r>
      <w:r w:rsidR="005522A0">
        <w:rPr>
          <w:sz w:val="24"/>
        </w:rPr>
        <w:t xml:space="preserve"> rūmų </w:t>
      </w:r>
      <w:r w:rsidR="00456D27">
        <w:rPr>
          <w:sz w:val="24"/>
        </w:rPr>
        <w:t>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E97B7D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97B7D" w:rsidRPr="00747307">
        <w:rPr>
          <w:rStyle w:val="Paprastas"/>
        </w:rPr>
        <w:t xml:space="preserve">Regionų apygardos administracinio teismo </w:t>
      </w:r>
    </w:p>
    <w:p w14:paraId="39298E5D" w14:textId="5A6A1DB0" w:rsidR="005D749D" w:rsidRDefault="00E97B7D" w:rsidP="00E97B7D">
      <w:pPr>
        <w:pStyle w:val="Pavadinimas"/>
        <w:rPr>
          <w:rStyle w:val="Paprastas"/>
        </w:rPr>
      </w:pPr>
      <w:r w:rsidRPr="00747307">
        <w:rPr>
          <w:rStyle w:val="Paprastas"/>
        </w:rPr>
        <w:t>Kauno rūmų teisėju</w:t>
      </w:r>
    </w:p>
    <w:p w14:paraId="3401CD31" w14:textId="77777777" w:rsidR="00E97B7D" w:rsidRDefault="00E97B7D" w:rsidP="00E97B7D">
      <w:pPr>
        <w:pStyle w:val="Pavadinimas"/>
        <w:rPr>
          <w:b w:val="0"/>
        </w:rPr>
      </w:pPr>
    </w:p>
    <w:p w14:paraId="0A47506B" w14:textId="1CC00985" w:rsidR="005D749D" w:rsidRDefault="005D749D" w:rsidP="005D749D">
      <w:pPr>
        <w:pStyle w:val="Data"/>
      </w:pPr>
      <w:r>
        <w:t>20</w:t>
      </w:r>
      <w:r w:rsidR="005522A0">
        <w:t>20</w:t>
      </w:r>
      <w:r>
        <w:t xml:space="preserve"> m.</w:t>
      </w:r>
      <w:r w:rsidR="00E97B7D">
        <w:t xml:space="preserve"> birželio 26</w:t>
      </w:r>
      <w:r w:rsidR="00F74505">
        <w:t xml:space="preserve"> </w:t>
      </w:r>
      <w:r>
        <w:t>d. Nr. 13P-</w:t>
      </w:r>
      <w:r w:rsidR="00E97B7D">
        <w:t>6</w:t>
      </w:r>
      <w:r w:rsidR="0027240B">
        <w:t>6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6DC5C418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2020</w:t>
      </w:r>
      <w:r w:rsidR="00E97B7D" w:rsidRPr="00BD4C8B">
        <w:t xml:space="preserve"> m. </w:t>
      </w:r>
      <w:r w:rsidR="00E97B7D" w:rsidRPr="00DA053E">
        <w:rPr>
          <w:bCs/>
        </w:rPr>
        <w:t xml:space="preserve">birželio 23 d. dekretą                 Nr. 1K-318 </w:t>
      </w:r>
      <w:r w:rsidRPr="00FA30A2">
        <w:t xml:space="preserve"> „Dėl kreipimosi į Teisėjų tarybą“,</w:t>
      </w:r>
      <w:r>
        <w:t xml:space="preserve"> vadovaudamasi Lietuvos Respublikos teismų įstatymo 70 straipsnio 2 dalimi, 90 straipsnio 1 dalies 4 punktu ir 7 dalimi, 120 straipsnio 3 punktu, įvertinusi </w:t>
      </w:r>
      <w:r w:rsidR="00E97B7D">
        <w:t>Alytaus</w:t>
      </w:r>
      <w:r>
        <w:t xml:space="preserve"> apylinkės teismo</w:t>
      </w:r>
      <w:r w:rsidR="005522A0">
        <w:t xml:space="preserve"> </w:t>
      </w:r>
      <w:r w:rsidR="00E97B7D">
        <w:t>Lazdijų</w:t>
      </w:r>
      <w:r w:rsidR="005522A0">
        <w:t xml:space="preserve"> rūmų</w:t>
      </w:r>
      <w:r>
        <w:t xml:space="preserve"> </w:t>
      </w:r>
      <w:r w:rsidR="00E10E21">
        <w:t xml:space="preserve">teisėjo </w:t>
      </w:r>
      <w:r w:rsidR="00E97B7D">
        <w:t>Ramūno Šarkos</w:t>
      </w:r>
      <w:r w:rsidR="00E10E21">
        <w:t xml:space="preserve"> teisinio darbo patirtį, aukštą profesinę kvalifikaciją, asmenines savybes bei argumentuotą motyvaciją pretenduoti į aukštesnės pakopos teismo teisėjo pareigas, </w:t>
      </w:r>
      <w:r>
        <w:t>atsižvelgusi į Nuolatinės teisėjų veiklos vertinimo komisijos 20</w:t>
      </w:r>
      <w:r w:rsidR="009B33BF">
        <w:t>20</w:t>
      </w:r>
      <w:r>
        <w:t xml:space="preserve"> m. </w:t>
      </w:r>
      <w:r w:rsidR="009B33BF">
        <w:t>gegužės 7</w:t>
      </w:r>
      <w:r>
        <w:t xml:space="preserve"> d. išvadą Nr. 48P-</w:t>
      </w:r>
      <w:r w:rsidR="009B33BF">
        <w:t>8</w:t>
      </w:r>
      <w:r w:rsidR="009930BF">
        <w:t>-(7.8.4)</w:t>
      </w:r>
      <w:r>
        <w:t>,</w:t>
      </w:r>
      <w:r w:rsidR="003E7309">
        <w:t xml:space="preserve"> </w:t>
      </w:r>
      <w:r w:rsidR="003E7309" w:rsidRPr="00D632B8">
        <w:t>Pretendentų į teisėjus atrankos</w:t>
      </w:r>
      <w:r w:rsidR="003E7309">
        <w:t xml:space="preserve"> </w:t>
      </w:r>
      <w:r w:rsidR="003E7309" w:rsidRPr="00D632B8">
        <w:t>komisijos</w:t>
      </w:r>
      <w:r w:rsidR="003E7309">
        <w:t xml:space="preserve"> </w:t>
      </w:r>
      <w:r w:rsidR="003E7309" w:rsidRPr="00D632B8">
        <w:t>20</w:t>
      </w:r>
      <w:r w:rsidR="009B33BF">
        <w:t>20</w:t>
      </w:r>
      <w:r w:rsidR="003E7309" w:rsidRPr="00D632B8">
        <w:t xml:space="preserve"> m. </w:t>
      </w:r>
      <w:r w:rsidR="009B33BF">
        <w:t>birželio 1</w:t>
      </w:r>
      <w:r w:rsidR="003E7309" w:rsidRPr="00D632B8">
        <w:t xml:space="preserve"> d. išvadą Nr. 35P-</w:t>
      </w:r>
      <w:r w:rsidR="009B33BF">
        <w:t>14</w:t>
      </w:r>
      <w:r w:rsidR="003E7309" w:rsidRPr="00D632B8">
        <w:t>-(7.5.4)</w:t>
      </w:r>
      <w:r w:rsidR="003E7309"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289BC251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atleisti </w:t>
      </w:r>
      <w:r w:rsidR="009B33BF">
        <w:rPr>
          <w:b/>
          <w:bCs/>
        </w:rPr>
        <w:t>RAMŪNĄ ŠARKĄ</w:t>
      </w:r>
      <w:r w:rsidR="0002656E">
        <w:t xml:space="preserve"> </w:t>
      </w:r>
      <w:r>
        <w:t xml:space="preserve">iš </w:t>
      </w:r>
      <w:r w:rsidR="009B33BF">
        <w:t>Alytaus</w:t>
      </w:r>
      <w:r w:rsidR="0002656E">
        <w:t xml:space="preserve"> </w:t>
      </w:r>
      <w:r>
        <w:t>apylinkės teismo</w:t>
      </w:r>
      <w:r w:rsidR="005522A0">
        <w:t xml:space="preserve"> </w:t>
      </w:r>
      <w:r w:rsidR="009B33BF">
        <w:t>Lazdijų</w:t>
      </w:r>
      <w:r w:rsidR="003E7309">
        <w:t xml:space="preserve"> rūmų</w:t>
      </w:r>
      <w:r>
        <w:t xml:space="preserve"> teisėjo pareigų ir j</w:t>
      </w:r>
      <w:r w:rsidR="009B33BF">
        <w:t>į</w:t>
      </w:r>
      <w:r>
        <w:t xml:space="preserve"> skirti </w:t>
      </w:r>
      <w:r w:rsidR="009B33BF" w:rsidRPr="00747307">
        <w:rPr>
          <w:rStyle w:val="Paprastas"/>
        </w:rPr>
        <w:t>Regionų apygardos administracinio teismo Kauno rūmų teisėju</w:t>
      </w:r>
      <w:r>
        <w:t>.</w:t>
      </w:r>
      <w:r>
        <w:rPr>
          <w:color w:val="0000FF"/>
        </w:rPr>
        <w:t xml:space="preserve"> </w:t>
      </w: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77777777" w:rsidR="003E7309" w:rsidRPr="006F0B10" w:rsidRDefault="003E7309" w:rsidP="00DB07AA">
            <w:r>
              <w:t>Pirmininkas</w:t>
            </w:r>
          </w:p>
        </w:tc>
        <w:tc>
          <w:tcPr>
            <w:tcW w:w="2852" w:type="dxa"/>
            <w:hideMark/>
          </w:tcPr>
          <w:p w14:paraId="112FD5F9" w14:textId="176AB0B3" w:rsidR="003E7309" w:rsidRDefault="003E7309" w:rsidP="00DB07AA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73098077" w14:textId="77777777" w:rsidR="004F1D6A" w:rsidRDefault="004F1D6A" w:rsidP="00DB07AA">
            <w:pPr>
              <w:rPr>
                <w:lang w:eastAsia="lt-LT"/>
              </w:rPr>
            </w:pPr>
          </w:p>
          <w:p w14:paraId="08CE1C46" w14:textId="77777777" w:rsidR="003E7309" w:rsidRDefault="003E7309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9B33BF" w14:paraId="79577380" w14:textId="77777777" w:rsidTr="009B33BF">
        <w:tc>
          <w:tcPr>
            <w:tcW w:w="6946" w:type="dxa"/>
            <w:hideMark/>
          </w:tcPr>
          <w:p w14:paraId="340E1C6E" w14:textId="77777777" w:rsidR="009B33BF" w:rsidRDefault="009B33BF" w:rsidP="009B33BF">
            <w:r>
              <w:t>Sekretorė</w:t>
            </w:r>
          </w:p>
        </w:tc>
        <w:tc>
          <w:tcPr>
            <w:tcW w:w="2852" w:type="dxa"/>
            <w:hideMark/>
          </w:tcPr>
          <w:p w14:paraId="1C65681A" w14:textId="77777777" w:rsidR="009B33BF" w:rsidRDefault="009B33BF" w:rsidP="009B33BF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Neringa Švedienė       </w:t>
            </w:r>
          </w:p>
        </w:tc>
      </w:tr>
      <w:tr w:rsidR="009B33BF" w14:paraId="1D11F23D" w14:textId="77777777" w:rsidTr="009B33BF">
        <w:tc>
          <w:tcPr>
            <w:tcW w:w="6946" w:type="dxa"/>
            <w:hideMark/>
          </w:tcPr>
          <w:p w14:paraId="2AF6EF56" w14:textId="77777777" w:rsidR="009B33BF" w:rsidRDefault="009B33BF" w:rsidP="009B33BF"/>
        </w:tc>
        <w:tc>
          <w:tcPr>
            <w:tcW w:w="2852" w:type="dxa"/>
            <w:hideMark/>
          </w:tcPr>
          <w:p w14:paraId="5E487734" w14:textId="77777777" w:rsidR="009B33BF" w:rsidRDefault="009B33BF" w:rsidP="009B33BF">
            <w:pPr>
              <w:rPr>
                <w:lang w:eastAsia="lt-LT"/>
              </w:rPr>
            </w:pPr>
          </w:p>
        </w:tc>
      </w:tr>
    </w:tbl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F04AF" w14:textId="77777777" w:rsidR="00D70799" w:rsidRDefault="00D70799" w:rsidP="00E64510">
      <w:r>
        <w:separator/>
      </w:r>
    </w:p>
  </w:endnote>
  <w:endnote w:type="continuationSeparator" w:id="0">
    <w:p w14:paraId="3BABFA44" w14:textId="77777777" w:rsidR="00D70799" w:rsidRDefault="00D70799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68319" w14:textId="77777777" w:rsidR="00D70799" w:rsidRDefault="00D70799" w:rsidP="00E64510">
      <w:r>
        <w:separator/>
      </w:r>
    </w:p>
  </w:footnote>
  <w:footnote w:type="continuationSeparator" w:id="0">
    <w:p w14:paraId="1D891AFB" w14:textId="77777777" w:rsidR="00D70799" w:rsidRDefault="00D70799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B0F22"/>
    <w:rsid w:val="000B6686"/>
    <w:rsid w:val="000D3D3A"/>
    <w:rsid w:val="00111B9A"/>
    <w:rsid w:val="001139B2"/>
    <w:rsid w:val="001602CC"/>
    <w:rsid w:val="0017056D"/>
    <w:rsid w:val="001B2947"/>
    <w:rsid w:val="002009D4"/>
    <w:rsid w:val="0027240B"/>
    <w:rsid w:val="002D599C"/>
    <w:rsid w:val="002E212E"/>
    <w:rsid w:val="00320DCF"/>
    <w:rsid w:val="00330536"/>
    <w:rsid w:val="00341D64"/>
    <w:rsid w:val="00354837"/>
    <w:rsid w:val="003B4AD8"/>
    <w:rsid w:val="003D556E"/>
    <w:rsid w:val="003E7309"/>
    <w:rsid w:val="003F6D75"/>
    <w:rsid w:val="00406AB3"/>
    <w:rsid w:val="00456D27"/>
    <w:rsid w:val="00470505"/>
    <w:rsid w:val="004928B3"/>
    <w:rsid w:val="004D59D8"/>
    <w:rsid w:val="004F1D6A"/>
    <w:rsid w:val="005332AB"/>
    <w:rsid w:val="005522A0"/>
    <w:rsid w:val="00595C20"/>
    <w:rsid w:val="005D749D"/>
    <w:rsid w:val="00635E1D"/>
    <w:rsid w:val="00703A1D"/>
    <w:rsid w:val="00707D62"/>
    <w:rsid w:val="00723327"/>
    <w:rsid w:val="00732F92"/>
    <w:rsid w:val="007B5829"/>
    <w:rsid w:val="007D04E0"/>
    <w:rsid w:val="00815D4B"/>
    <w:rsid w:val="00832B93"/>
    <w:rsid w:val="008C08FD"/>
    <w:rsid w:val="008D6DF5"/>
    <w:rsid w:val="008D7357"/>
    <w:rsid w:val="008E293D"/>
    <w:rsid w:val="009107C1"/>
    <w:rsid w:val="009741D0"/>
    <w:rsid w:val="009930BF"/>
    <w:rsid w:val="009A061E"/>
    <w:rsid w:val="009B33BF"/>
    <w:rsid w:val="00A247F7"/>
    <w:rsid w:val="00A54430"/>
    <w:rsid w:val="00B139AF"/>
    <w:rsid w:val="00B30FBE"/>
    <w:rsid w:val="00B5625A"/>
    <w:rsid w:val="00BE2494"/>
    <w:rsid w:val="00BF4B7F"/>
    <w:rsid w:val="00C42D95"/>
    <w:rsid w:val="00CE5699"/>
    <w:rsid w:val="00D21665"/>
    <w:rsid w:val="00D269E3"/>
    <w:rsid w:val="00D6496A"/>
    <w:rsid w:val="00D70799"/>
    <w:rsid w:val="00DA1EE3"/>
    <w:rsid w:val="00E10E21"/>
    <w:rsid w:val="00E31432"/>
    <w:rsid w:val="00E631AA"/>
    <w:rsid w:val="00E64510"/>
    <w:rsid w:val="00E831D1"/>
    <w:rsid w:val="00E85FB1"/>
    <w:rsid w:val="00E97B7D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4</cp:revision>
  <cp:lastPrinted>2015-12-28T11:02:00Z</cp:lastPrinted>
  <dcterms:created xsi:type="dcterms:W3CDTF">2020-06-23T16:43:00Z</dcterms:created>
  <dcterms:modified xsi:type="dcterms:W3CDTF">2020-06-23T17:01:00Z</dcterms:modified>
</cp:coreProperties>
</file>