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1F1C6" w14:textId="77777777" w:rsidR="00B17642" w:rsidRPr="00903631" w:rsidRDefault="00B17642" w:rsidP="00B17642">
      <w:pPr>
        <w:pStyle w:val="Date858D7CFB-ED40-4347-BF05-701D383B685F858D7CFB-ED40-4347-BF05-701D383B685F0"/>
        <w:ind w:firstLine="1134"/>
        <w:rPr>
          <w:szCs w:val="24"/>
        </w:rPr>
      </w:pPr>
      <w:r w:rsidRPr="00903631">
        <w:rPr>
          <w:noProof/>
          <w:szCs w:val="24"/>
          <w:lang w:val="en-US" w:eastAsia="en-US"/>
        </w:rPr>
        <w:drawing>
          <wp:inline distT="0" distB="0" distL="0" distR="0" wp14:anchorId="0584AD3D" wp14:editId="4DF6A878">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0204DB53" w14:textId="77777777" w:rsidR="00B17642" w:rsidRPr="00903631" w:rsidRDefault="00B17642" w:rsidP="00B17642">
      <w:pPr>
        <w:pStyle w:val="Title"/>
        <w:spacing w:line="240" w:lineRule="auto"/>
        <w:ind w:firstLine="1134"/>
        <w:rPr>
          <w:rFonts w:ascii="Times New Roman" w:hAnsi="Times New Roman"/>
          <w:sz w:val="24"/>
          <w:szCs w:val="24"/>
        </w:rPr>
      </w:pPr>
      <w:r w:rsidRPr="00903631">
        <w:rPr>
          <w:rFonts w:ascii="Times New Roman" w:hAnsi="Times New Roman"/>
          <w:sz w:val="24"/>
          <w:szCs w:val="24"/>
        </w:rPr>
        <w:t>TEISĖJŲ ETIKOS IR DRAUSMĖS KOMISIJA</w:t>
      </w:r>
    </w:p>
    <w:p w14:paraId="0F5EC0F1" w14:textId="77777777" w:rsidR="00B17642" w:rsidRPr="00903631" w:rsidRDefault="00B17642" w:rsidP="00B17642">
      <w:pPr>
        <w:pStyle w:val="Date858D7CFB-ED40-4347-BF05-701D383B685F858D7CFB-ED40-4347-BF05-701D383B685F0"/>
        <w:ind w:firstLine="1134"/>
        <w:rPr>
          <w:b/>
          <w:sz w:val="28"/>
          <w:szCs w:val="28"/>
        </w:rPr>
      </w:pPr>
    </w:p>
    <w:p w14:paraId="411CA376" w14:textId="77777777" w:rsidR="00B17642" w:rsidRPr="00903631" w:rsidRDefault="00B17642" w:rsidP="00B17642">
      <w:pPr>
        <w:pStyle w:val="Date858D7CFB-ED40-4347-BF05-701D383B685F858D7CFB-ED40-4347-BF05-701D383B685F0"/>
        <w:ind w:firstLine="1134"/>
        <w:rPr>
          <w:b/>
          <w:sz w:val="28"/>
          <w:szCs w:val="28"/>
        </w:rPr>
      </w:pPr>
      <w:r w:rsidRPr="00903631">
        <w:rPr>
          <w:b/>
          <w:sz w:val="28"/>
          <w:szCs w:val="28"/>
        </w:rPr>
        <w:t>S P R E N D I M A S</w:t>
      </w:r>
    </w:p>
    <w:p w14:paraId="02B7C268" w14:textId="77777777" w:rsidR="00ED2A2D" w:rsidRPr="00903631" w:rsidRDefault="00ED2A2D" w:rsidP="00B17642">
      <w:pPr>
        <w:pStyle w:val="Date858D7CFB-ED40-4347-BF05-701D383B685F858D7CFB-ED40-4347-BF05-701D383B685F0"/>
        <w:ind w:firstLine="1134"/>
        <w:rPr>
          <w:b/>
          <w:sz w:val="28"/>
          <w:szCs w:val="28"/>
        </w:rPr>
      </w:pPr>
    </w:p>
    <w:p w14:paraId="42A20AFD" w14:textId="0E8C0A82" w:rsidR="008243CD" w:rsidRPr="00903631" w:rsidRDefault="00B351E5" w:rsidP="008243CD">
      <w:pPr>
        <w:ind w:firstLine="1077"/>
        <w:jc w:val="center"/>
        <w:rPr>
          <w:b/>
          <w:caps/>
          <w:lang w:val="lt-LT"/>
        </w:rPr>
      </w:pPr>
      <w:r w:rsidRPr="00903631">
        <w:rPr>
          <w:b/>
          <w:caps/>
          <w:lang w:val="lt-LT"/>
        </w:rPr>
        <w:t xml:space="preserve">ATSISAKYTI </w:t>
      </w:r>
      <w:r w:rsidR="008243CD" w:rsidRPr="00903631">
        <w:rPr>
          <w:b/>
          <w:caps/>
          <w:lang w:val="lt-LT"/>
        </w:rPr>
        <w:t>iškelti drausmės bylą</w:t>
      </w:r>
    </w:p>
    <w:p w14:paraId="5D8C70D6" w14:textId="0B70FDCA" w:rsidR="008243CD" w:rsidRPr="00903631" w:rsidRDefault="008243CD" w:rsidP="008243CD">
      <w:pPr>
        <w:ind w:firstLine="1077"/>
        <w:jc w:val="center"/>
        <w:rPr>
          <w:b/>
          <w:caps/>
          <w:lang w:val="lt-LT"/>
        </w:rPr>
      </w:pPr>
      <w:r w:rsidRPr="00903631">
        <w:rPr>
          <w:b/>
          <w:caps/>
          <w:lang w:val="lt-LT"/>
        </w:rPr>
        <w:t>teisėjui S</w:t>
      </w:r>
      <w:r w:rsidR="006B5B03">
        <w:rPr>
          <w:b/>
          <w:caps/>
          <w:lang w:val="lt-LT"/>
        </w:rPr>
        <w:t>.</w:t>
      </w:r>
      <w:r w:rsidRPr="00903631">
        <w:rPr>
          <w:b/>
          <w:caps/>
          <w:lang w:val="lt-LT"/>
        </w:rPr>
        <w:t xml:space="preserve"> B</w:t>
      </w:r>
      <w:r w:rsidR="006B5B03">
        <w:rPr>
          <w:b/>
          <w:caps/>
          <w:lang w:val="lt-LT"/>
        </w:rPr>
        <w:t>.</w:t>
      </w:r>
    </w:p>
    <w:p w14:paraId="6FD1B547" w14:textId="77777777" w:rsidR="008243CD" w:rsidRPr="00903631" w:rsidRDefault="008243CD" w:rsidP="008243CD">
      <w:pPr>
        <w:ind w:firstLine="1077"/>
        <w:jc w:val="center"/>
        <w:rPr>
          <w:lang w:val="lt-LT"/>
        </w:rPr>
      </w:pPr>
    </w:p>
    <w:p w14:paraId="5B246871" w14:textId="372D00DE" w:rsidR="008243CD" w:rsidRPr="00903631" w:rsidRDefault="008243CD" w:rsidP="008243CD">
      <w:pPr>
        <w:ind w:firstLine="1077"/>
        <w:jc w:val="center"/>
        <w:rPr>
          <w:color w:val="C0C0C0"/>
          <w:lang w:val="lt-LT"/>
        </w:rPr>
      </w:pPr>
      <w:r w:rsidRPr="00903631">
        <w:rPr>
          <w:lang w:val="lt-LT"/>
        </w:rPr>
        <w:t xml:space="preserve">2020 m. </w:t>
      </w:r>
      <w:r w:rsidR="00A96809">
        <w:rPr>
          <w:lang w:val="lt-LT"/>
        </w:rPr>
        <w:t>gegužės</w:t>
      </w:r>
      <w:r w:rsidRPr="00903631">
        <w:rPr>
          <w:lang w:val="lt-LT"/>
        </w:rPr>
        <w:t xml:space="preserve"> 2</w:t>
      </w:r>
      <w:r w:rsidR="00AF6BE7" w:rsidRPr="00903631">
        <w:rPr>
          <w:lang w:val="lt-LT"/>
        </w:rPr>
        <w:t>8</w:t>
      </w:r>
      <w:r w:rsidRPr="00903631">
        <w:rPr>
          <w:lang w:val="lt-LT"/>
        </w:rPr>
        <w:t xml:space="preserve"> d. Nr.</w:t>
      </w:r>
      <w:r w:rsidRPr="00903631">
        <w:rPr>
          <w:color w:val="999999"/>
          <w:lang w:val="lt-LT"/>
        </w:rPr>
        <w:t xml:space="preserve"> </w:t>
      </w:r>
      <w:r w:rsidRPr="00903631">
        <w:rPr>
          <w:lang w:val="lt-LT"/>
        </w:rPr>
        <w:t>18 P-</w:t>
      </w:r>
      <w:r w:rsidR="006B5B03">
        <w:rPr>
          <w:lang w:val="lt-LT"/>
        </w:rPr>
        <w:t>4</w:t>
      </w:r>
    </w:p>
    <w:p w14:paraId="1EC79670" w14:textId="77777777" w:rsidR="008243CD" w:rsidRPr="00903631" w:rsidRDefault="008243CD" w:rsidP="008243CD">
      <w:pPr>
        <w:ind w:firstLine="1077"/>
        <w:jc w:val="center"/>
        <w:rPr>
          <w:lang w:val="lt-LT"/>
        </w:rPr>
      </w:pPr>
      <w:r w:rsidRPr="00903631">
        <w:rPr>
          <w:lang w:val="lt-LT"/>
        </w:rPr>
        <w:t>Vilnius</w:t>
      </w:r>
    </w:p>
    <w:p w14:paraId="69E302ED" w14:textId="77777777" w:rsidR="008243CD" w:rsidRPr="00903631" w:rsidRDefault="008243CD" w:rsidP="008243CD">
      <w:pPr>
        <w:pStyle w:val="Tekstas"/>
        <w:spacing w:before="0" w:after="0"/>
        <w:ind w:firstLine="1077"/>
        <w:rPr>
          <w:szCs w:val="24"/>
        </w:rPr>
      </w:pPr>
    </w:p>
    <w:p w14:paraId="64988FF7" w14:textId="1BC0A7C8" w:rsidR="004B491A" w:rsidRDefault="00192340" w:rsidP="00BE44D8">
      <w:pPr>
        <w:pStyle w:val="Tekstas"/>
        <w:spacing w:before="0" w:after="0"/>
        <w:ind w:firstLine="851"/>
        <w:rPr>
          <w:szCs w:val="24"/>
        </w:rPr>
      </w:pPr>
      <w:r w:rsidRPr="000363D4">
        <w:rPr>
          <w:szCs w:val="24"/>
        </w:rPr>
        <w:t xml:space="preserve">Teisėjų etikos ir drausmės komisija, dalyvaujant Aurelijui Gutauskui (pirmininkas), </w:t>
      </w:r>
      <w:r w:rsidR="00B351E5" w:rsidRPr="000363D4">
        <w:rPr>
          <w:szCs w:val="24"/>
          <w:lang w:eastAsia="en-US"/>
        </w:rPr>
        <w:t xml:space="preserve">Jurgitai </w:t>
      </w:r>
      <w:proofErr w:type="spellStart"/>
      <w:r w:rsidR="00B351E5" w:rsidRPr="000363D4">
        <w:rPr>
          <w:szCs w:val="24"/>
          <w:lang w:eastAsia="en-US"/>
        </w:rPr>
        <w:t>Paužaitei-Kulvinskienei</w:t>
      </w:r>
      <w:proofErr w:type="spellEnd"/>
      <w:r w:rsidR="00B351E5" w:rsidRPr="000363D4">
        <w:rPr>
          <w:szCs w:val="24"/>
          <w:lang w:eastAsia="en-US"/>
        </w:rPr>
        <w:t xml:space="preserve"> </w:t>
      </w:r>
      <w:r w:rsidR="00B351E5" w:rsidRPr="000363D4">
        <w:rPr>
          <w:szCs w:val="24"/>
        </w:rPr>
        <w:t>(pranešėja),</w:t>
      </w:r>
      <w:r w:rsidR="00B351E5" w:rsidRPr="000363D4">
        <w:rPr>
          <w:szCs w:val="24"/>
          <w:lang w:eastAsia="en-US"/>
        </w:rPr>
        <w:t xml:space="preserve"> </w:t>
      </w:r>
      <w:r w:rsidRPr="000363D4">
        <w:rPr>
          <w:szCs w:val="24"/>
        </w:rPr>
        <w:t xml:space="preserve">Sigitai </w:t>
      </w:r>
      <w:proofErr w:type="spellStart"/>
      <w:r w:rsidRPr="000363D4">
        <w:rPr>
          <w:szCs w:val="24"/>
        </w:rPr>
        <w:t>Jokimaitei</w:t>
      </w:r>
      <w:proofErr w:type="spellEnd"/>
      <w:r w:rsidRPr="000363D4">
        <w:rPr>
          <w:szCs w:val="24"/>
        </w:rPr>
        <w:t>,</w:t>
      </w:r>
      <w:r w:rsidRPr="000363D4">
        <w:rPr>
          <w:szCs w:val="24"/>
          <w:lang w:eastAsia="en-US"/>
        </w:rPr>
        <w:t xml:space="preserve"> Jolantai </w:t>
      </w:r>
      <w:proofErr w:type="spellStart"/>
      <w:r w:rsidRPr="000363D4">
        <w:rPr>
          <w:szCs w:val="24"/>
          <w:lang w:eastAsia="en-US"/>
        </w:rPr>
        <w:t>Čepukėnienei</w:t>
      </w:r>
      <w:proofErr w:type="spellEnd"/>
      <w:r w:rsidRPr="000363D4">
        <w:rPr>
          <w:szCs w:val="24"/>
          <w:lang w:eastAsia="en-US"/>
        </w:rPr>
        <w:t xml:space="preserve">, </w:t>
      </w:r>
      <w:r w:rsidR="00B351E5" w:rsidRPr="000363D4">
        <w:rPr>
          <w:szCs w:val="24"/>
          <w:lang w:eastAsia="en-US"/>
        </w:rPr>
        <w:t xml:space="preserve">Gintautui Būgai, </w:t>
      </w:r>
      <w:r w:rsidRPr="000363D4">
        <w:rPr>
          <w:szCs w:val="24"/>
          <w:lang w:eastAsia="en-US"/>
        </w:rPr>
        <w:t xml:space="preserve">ir Tomui </w:t>
      </w:r>
      <w:proofErr w:type="spellStart"/>
      <w:r w:rsidRPr="000363D4">
        <w:rPr>
          <w:szCs w:val="24"/>
          <w:lang w:eastAsia="en-US"/>
        </w:rPr>
        <w:t>Janeliūnui</w:t>
      </w:r>
      <w:proofErr w:type="spellEnd"/>
      <w:r w:rsidRPr="000363D4">
        <w:rPr>
          <w:szCs w:val="24"/>
          <w:lang w:eastAsia="en-US"/>
        </w:rPr>
        <w:t>,</w:t>
      </w:r>
      <w:r w:rsidRPr="000363D4">
        <w:rPr>
          <w:szCs w:val="24"/>
        </w:rPr>
        <w:t xml:space="preserve"> sekretoriaujant Nacionalinės teismų administracijos Administravimo skyriaus teisininkei Olgai </w:t>
      </w:r>
      <w:proofErr w:type="spellStart"/>
      <w:r w:rsidRPr="000363D4">
        <w:rPr>
          <w:szCs w:val="24"/>
        </w:rPr>
        <w:t>Baltrėnei</w:t>
      </w:r>
      <w:proofErr w:type="spellEnd"/>
      <w:r w:rsidRPr="000363D4">
        <w:rPr>
          <w:szCs w:val="24"/>
        </w:rPr>
        <w:t xml:space="preserve">, dalyvaujant </w:t>
      </w:r>
      <w:r w:rsidR="00AC7A53" w:rsidRPr="000363D4">
        <w:rPr>
          <w:szCs w:val="24"/>
        </w:rPr>
        <w:t xml:space="preserve">Klaipėdos </w:t>
      </w:r>
      <w:r w:rsidRPr="000363D4">
        <w:rPr>
          <w:szCs w:val="24"/>
        </w:rPr>
        <w:t xml:space="preserve">apylinkės teismo </w:t>
      </w:r>
      <w:r w:rsidR="009A0001" w:rsidRPr="000363D4">
        <w:rPr>
          <w:szCs w:val="24"/>
        </w:rPr>
        <w:t>pirmininkui</w:t>
      </w:r>
      <w:r w:rsidRPr="000363D4">
        <w:rPr>
          <w:szCs w:val="24"/>
        </w:rPr>
        <w:t xml:space="preserve"> </w:t>
      </w:r>
      <w:r w:rsidR="009A0001" w:rsidRPr="000363D4">
        <w:rPr>
          <w:szCs w:val="24"/>
        </w:rPr>
        <w:t>S</w:t>
      </w:r>
      <w:r w:rsidR="005E6B72">
        <w:rPr>
          <w:szCs w:val="24"/>
        </w:rPr>
        <w:t>.</w:t>
      </w:r>
      <w:r w:rsidR="009A0001" w:rsidRPr="000363D4">
        <w:rPr>
          <w:szCs w:val="24"/>
        </w:rPr>
        <w:t xml:space="preserve"> B</w:t>
      </w:r>
      <w:r w:rsidR="005E6B72">
        <w:rPr>
          <w:szCs w:val="24"/>
        </w:rPr>
        <w:t>.</w:t>
      </w:r>
      <w:r w:rsidRPr="000363D4">
        <w:rPr>
          <w:szCs w:val="24"/>
        </w:rPr>
        <w:t xml:space="preserve">, išnagrinėjo </w:t>
      </w:r>
      <w:r w:rsidR="009A0001" w:rsidRPr="000363D4">
        <w:rPr>
          <w:szCs w:val="24"/>
        </w:rPr>
        <w:t>Klaipėdos apygardos</w:t>
      </w:r>
      <w:r w:rsidRPr="000363D4">
        <w:rPr>
          <w:szCs w:val="24"/>
        </w:rPr>
        <w:t xml:space="preserve"> teismo pirmininko</w:t>
      </w:r>
      <w:r w:rsidR="009A0001" w:rsidRPr="000363D4">
        <w:rPr>
          <w:szCs w:val="24"/>
        </w:rPr>
        <w:t xml:space="preserve"> M</w:t>
      </w:r>
      <w:r w:rsidR="009F51E9">
        <w:rPr>
          <w:szCs w:val="24"/>
        </w:rPr>
        <w:t>.</w:t>
      </w:r>
      <w:r w:rsidR="009A0001" w:rsidRPr="000363D4">
        <w:rPr>
          <w:szCs w:val="24"/>
        </w:rPr>
        <w:t xml:space="preserve"> D</w:t>
      </w:r>
      <w:r w:rsidR="009F51E9">
        <w:rPr>
          <w:szCs w:val="24"/>
        </w:rPr>
        <w:t>.</w:t>
      </w:r>
      <w:r w:rsidRPr="000363D4">
        <w:rPr>
          <w:szCs w:val="24"/>
        </w:rPr>
        <w:t xml:space="preserve"> teikimą dėl drausmės bylos </w:t>
      </w:r>
      <w:r w:rsidR="00FB7D0C" w:rsidRPr="000363D4">
        <w:rPr>
          <w:szCs w:val="24"/>
        </w:rPr>
        <w:t>Klaipėdos apylinkės teismo pirmininkui S</w:t>
      </w:r>
      <w:r w:rsidR="006B5B03">
        <w:rPr>
          <w:szCs w:val="24"/>
        </w:rPr>
        <w:t>.</w:t>
      </w:r>
      <w:r w:rsidR="00FB7D0C" w:rsidRPr="000363D4">
        <w:rPr>
          <w:szCs w:val="24"/>
        </w:rPr>
        <w:t xml:space="preserve"> B</w:t>
      </w:r>
      <w:r w:rsidR="006B5B03">
        <w:rPr>
          <w:szCs w:val="24"/>
        </w:rPr>
        <w:t>.</w:t>
      </w:r>
      <w:r w:rsidRPr="000363D4">
        <w:rPr>
          <w:szCs w:val="24"/>
        </w:rPr>
        <w:t xml:space="preserve"> iškėlimo, </w:t>
      </w:r>
    </w:p>
    <w:p w14:paraId="44F43FCC" w14:textId="2367EA69" w:rsidR="008243CD" w:rsidRPr="000363D4" w:rsidRDefault="00192340" w:rsidP="00BE44D8">
      <w:pPr>
        <w:pStyle w:val="Tekstas"/>
        <w:spacing w:before="0" w:after="0"/>
        <w:ind w:firstLine="851"/>
        <w:rPr>
          <w:szCs w:val="24"/>
        </w:rPr>
      </w:pPr>
      <w:r w:rsidRPr="000363D4">
        <w:rPr>
          <w:szCs w:val="24"/>
        </w:rPr>
        <w:t>susipažinusi su medžiaga</w:t>
      </w:r>
      <w:r w:rsidR="008243CD" w:rsidRPr="000363D4">
        <w:rPr>
          <w:szCs w:val="24"/>
        </w:rPr>
        <w:t xml:space="preserve">, </w:t>
      </w:r>
    </w:p>
    <w:p w14:paraId="69405F0E" w14:textId="77777777" w:rsidR="008243CD" w:rsidRPr="000363D4" w:rsidRDefault="008243CD" w:rsidP="008243CD">
      <w:pPr>
        <w:pStyle w:val="Tekstas"/>
        <w:spacing w:before="0" w:after="0"/>
        <w:ind w:firstLine="1134"/>
        <w:rPr>
          <w:szCs w:val="24"/>
        </w:rPr>
      </w:pPr>
    </w:p>
    <w:p w14:paraId="658B9624" w14:textId="77777777" w:rsidR="008243CD" w:rsidRPr="000363D4" w:rsidRDefault="008243CD" w:rsidP="008243CD">
      <w:pPr>
        <w:pStyle w:val="Tekstas"/>
        <w:spacing w:before="0" w:after="0"/>
        <w:ind w:firstLine="1134"/>
        <w:rPr>
          <w:spacing w:val="30"/>
          <w:szCs w:val="24"/>
        </w:rPr>
      </w:pPr>
      <w:r w:rsidRPr="000363D4">
        <w:rPr>
          <w:spacing w:val="30"/>
          <w:szCs w:val="24"/>
        </w:rPr>
        <w:t>n u s t a t ė :</w:t>
      </w:r>
    </w:p>
    <w:p w14:paraId="370BDF29" w14:textId="77777777" w:rsidR="008243CD" w:rsidRPr="000363D4" w:rsidRDefault="008243CD" w:rsidP="008243CD">
      <w:pPr>
        <w:pStyle w:val="Tekstas"/>
        <w:spacing w:before="0" w:after="0"/>
        <w:ind w:firstLine="1134"/>
        <w:rPr>
          <w:spacing w:val="30"/>
          <w:szCs w:val="24"/>
        </w:rPr>
      </w:pPr>
    </w:p>
    <w:p w14:paraId="0C098C94" w14:textId="43C217AC" w:rsidR="009A0001" w:rsidRPr="000363D4" w:rsidRDefault="008243CD" w:rsidP="00BE44D8">
      <w:pPr>
        <w:ind w:firstLine="851"/>
        <w:jc w:val="both"/>
        <w:rPr>
          <w:lang w:val="lt-LT"/>
        </w:rPr>
      </w:pPr>
      <w:r w:rsidRPr="000363D4">
        <w:rPr>
          <w:lang w:val="lt-LT"/>
        </w:rPr>
        <w:t xml:space="preserve">Teisėjų etikos ir drausmės komisijoje (toliau – ir Komisija) 2020 m. balandžio 14 d. gautas Klaipėdos apygardos teismo pirmininko </w:t>
      </w:r>
      <w:r w:rsidR="009A0001" w:rsidRPr="000363D4">
        <w:rPr>
          <w:lang w:val="lt-LT"/>
        </w:rPr>
        <w:t>M</w:t>
      </w:r>
      <w:r w:rsidR="009F51E9">
        <w:rPr>
          <w:lang w:val="lt-LT"/>
        </w:rPr>
        <w:t>.</w:t>
      </w:r>
      <w:r w:rsidR="009A0001" w:rsidRPr="000363D4">
        <w:rPr>
          <w:lang w:val="lt-LT"/>
        </w:rPr>
        <w:t xml:space="preserve"> D</w:t>
      </w:r>
      <w:r w:rsidR="009F51E9">
        <w:rPr>
          <w:lang w:val="lt-LT"/>
        </w:rPr>
        <w:t>.</w:t>
      </w:r>
      <w:r w:rsidR="00394C60" w:rsidRPr="000363D4">
        <w:rPr>
          <w:lang w:val="lt-LT"/>
        </w:rPr>
        <w:t xml:space="preserve"> (toliau – Pareiškėjas)</w:t>
      </w:r>
      <w:r w:rsidR="009A0001" w:rsidRPr="000363D4">
        <w:rPr>
          <w:lang w:val="lt-LT"/>
        </w:rPr>
        <w:t xml:space="preserve"> </w:t>
      </w:r>
      <w:r w:rsidRPr="000363D4">
        <w:rPr>
          <w:lang w:val="lt-LT"/>
        </w:rPr>
        <w:t>teikimas dėl Klaipėdos apylinkės teismo pirmininko S</w:t>
      </w:r>
      <w:r w:rsidR="005E6B72">
        <w:rPr>
          <w:lang w:val="lt-LT"/>
        </w:rPr>
        <w:t>.</w:t>
      </w:r>
      <w:r w:rsidRPr="000363D4">
        <w:rPr>
          <w:lang w:val="lt-LT"/>
        </w:rPr>
        <w:t xml:space="preserve"> </w:t>
      </w:r>
      <w:r w:rsidR="009A0001" w:rsidRPr="000363D4">
        <w:rPr>
          <w:lang w:val="lt-LT"/>
        </w:rPr>
        <w:t>B</w:t>
      </w:r>
      <w:r w:rsidR="005E6B72">
        <w:rPr>
          <w:lang w:val="lt-LT"/>
        </w:rPr>
        <w:t>.</w:t>
      </w:r>
      <w:r w:rsidR="009A0001" w:rsidRPr="000363D4">
        <w:rPr>
          <w:lang w:val="lt-LT"/>
        </w:rPr>
        <w:t xml:space="preserve"> </w:t>
      </w:r>
      <w:r w:rsidRPr="000363D4">
        <w:rPr>
          <w:lang w:val="lt-LT"/>
        </w:rPr>
        <w:t xml:space="preserve">drausmės bylos iškėlimo. Teikime </w:t>
      </w:r>
      <w:r w:rsidR="00C11C60" w:rsidRPr="000363D4">
        <w:rPr>
          <w:lang w:val="lt-LT"/>
        </w:rPr>
        <w:t>nurodoma</w:t>
      </w:r>
      <w:r w:rsidRPr="000363D4">
        <w:rPr>
          <w:lang w:val="lt-LT"/>
        </w:rPr>
        <w:t>, kad 2020 m. sausio 29 d. vykusio susitikimo su teisėsaugos institucijų pareigūnais</w:t>
      </w:r>
      <w:r w:rsidR="00903631" w:rsidRPr="000363D4">
        <w:rPr>
          <w:lang w:val="lt-LT"/>
        </w:rPr>
        <w:t xml:space="preserve"> metu</w:t>
      </w:r>
      <w:r w:rsidRPr="000363D4">
        <w:rPr>
          <w:lang w:val="lt-LT"/>
        </w:rPr>
        <w:t>, kuriame dalyvavo Klaipėdos apygardos ir Klaipėdos apylinkės teismų vadovai</w:t>
      </w:r>
      <w:r w:rsidR="000404D4" w:rsidRPr="000363D4">
        <w:rPr>
          <w:lang w:val="lt-LT"/>
        </w:rPr>
        <w:t>,  buvo pateikti tam tikri pastebėjimai Klaipėdos apylinkės teismo pirmininkui S</w:t>
      </w:r>
      <w:r w:rsidR="005E6B72">
        <w:rPr>
          <w:lang w:val="lt-LT"/>
        </w:rPr>
        <w:t>.</w:t>
      </w:r>
      <w:r w:rsidR="000404D4" w:rsidRPr="000363D4">
        <w:rPr>
          <w:lang w:val="lt-LT"/>
        </w:rPr>
        <w:t xml:space="preserve"> B</w:t>
      </w:r>
      <w:r w:rsidR="005E6B72">
        <w:rPr>
          <w:lang w:val="lt-LT"/>
        </w:rPr>
        <w:t>.</w:t>
      </w:r>
      <w:r w:rsidR="000404D4" w:rsidRPr="000363D4">
        <w:rPr>
          <w:lang w:val="lt-LT"/>
        </w:rPr>
        <w:t>, susiję su duomenų tvarkymu, jų konfidencia</w:t>
      </w:r>
      <w:r w:rsidR="00192340" w:rsidRPr="000363D4">
        <w:rPr>
          <w:lang w:val="lt-LT"/>
        </w:rPr>
        <w:t>l</w:t>
      </w:r>
      <w:r w:rsidR="000404D4" w:rsidRPr="000363D4">
        <w:rPr>
          <w:lang w:val="lt-LT"/>
        </w:rPr>
        <w:t>umo užtikrinimu ikiteisminio tyrimo procesuose,</w:t>
      </w:r>
      <w:r w:rsidR="00F66294" w:rsidRPr="000363D4">
        <w:rPr>
          <w:lang w:val="lt-LT"/>
        </w:rPr>
        <w:t xml:space="preserve"> v</w:t>
      </w:r>
      <w:r w:rsidR="000404D4" w:rsidRPr="000363D4">
        <w:rPr>
          <w:lang w:val="lt-LT"/>
        </w:rPr>
        <w:t>ykstančiuose Klaipėdos apylinkės teismo Klaipėdos miesto rūmuose.</w:t>
      </w:r>
      <w:r w:rsidR="00743D4C" w:rsidRPr="000363D4">
        <w:rPr>
          <w:lang w:val="lt-LT"/>
        </w:rPr>
        <w:t xml:space="preserve"> </w:t>
      </w:r>
      <w:r w:rsidR="00394C60" w:rsidRPr="000363D4">
        <w:rPr>
          <w:lang w:val="lt-LT"/>
        </w:rPr>
        <w:t>Pareiškėjas</w:t>
      </w:r>
      <w:r w:rsidR="00E617ED" w:rsidRPr="000363D4">
        <w:rPr>
          <w:lang w:val="lt-LT"/>
        </w:rPr>
        <w:t xml:space="preserve"> teikime nurod</w:t>
      </w:r>
      <w:r w:rsidR="00F66294" w:rsidRPr="000363D4">
        <w:rPr>
          <w:lang w:val="lt-LT"/>
        </w:rPr>
        <w:t>o</w:t>
      </w:r>
      <w:r w:rsidR="00E617ED" w:rsidRPr="000363D4">
        <w:rPr>
          <w:lang w:val="lt-LT"/>
        </w:rPr>
        <w:t>, kad</w:t>
      </w:r>
      <w:r w:rsidR="009D5D68" w:rsidRPr="000363D4">
        <w:rPr>
          <w:lang w:val="lt-LT"/>
        </w:rPr>
        <w:t xml:space="preserve"> </w:t>
      </w:r>
      <w:r w:rsidR="001D37A7" w:rsidRPr="000363D4">
        <w:rPr>
          <w:lang w:val="lt-LT"/>
        </w:rPr>
        <w:t>raš</w:t>
      </w:r>
      <w:r w:rsidR="00E127FD" w:rsidRPr="000363D4">
        <w:rPr>
          <w:lang w:val="lt-LT"/>
        </w:rPr>
        <w:t xml:space="preserve">tu kreipėsi į </w:t>
      </w:r>
      <w:r w:rsidR="00232C51" w:rsidRPr="000363D4">
        <w:rPr>
          <w:lang w:val="lt-LT"/>
        </w:rPr>
        <w:t xml:space="preserve">Klaipėdos </w:t>
      </w:r>
      <w:r w:rsidR="00E127FD" w:rsidRPr="000363D4">
        <w:rPr>
          <w:lang w:val="lt-LT"/>
        </w:rPr>
        <w:t>apylinkės teismo pirmininką S</w:t>
      </w:r>
      <w:r w:rsidR="005E6B72">
        <w:rPr>
          <w:lang w:val="lt-LT"/>
        </w:rPr>
        <w:t>.</w:t>
      </w:r>
      <w:r w:rsidR="00E127FD" w:rsidRPr="000363D4">
        <w:rPr>
          <w:lang w:val="lt-LT"/>
        </w:rPr>
        <w:t xml:space="preserve"> B</w:t>
      </w:r>
      <w:r w:rsidR="005E6B72">
        <w:rPr>
          <w:lang w:val="lt-LT"/>
        </w:rPr>
        <w:t>.</w:t>
      </w:r>
      <w:r w:rsidR="00E127FD" w:rsidRPr="000363D4">
        <w:rPr>
          <w:lang w:val="lt-LT"/>
        </w:rPr>
        <w:t>, prašydamas pateikti informaciją, kokių vidinio teismo administravimo priemonių buvo imtasi ar ketinama imtis</w:t>
      </w:r>
      <w:r w:rsidR="00903631" w:rsidRPr="000363D4">
        <w:rPr>
          <w:lang w:val="lt-LT"/>
        </w:rPr>
        <w:t>,</w:t>
      </w:r>
      <w:r w:rsidR="00E127FD" w:rsidRPr="000363D4">
        <w:rPr>
          <w:lang w:val="lt-LT"/>
        </w:rPr>
        <w:t xml:space="preserve"> susitikime nurodytiems trūkumams </w:t>
      </w:r>
      <w:r w:rsidR="00232C51" w:rsidRPr="000363D4">
        <w:rPr>
          <w:lang w:val="lt-LT"/>
        </w:rPr>
        <w:t>pašalinti</w:t>
      </w:r>
      <w:r w:rsidR="00E127FD" w:rsidRPr="000363D4">
        <w:rPr>
          <w:lang w:val="lt-LT"/>
        </w:rPr>
        <w:t xml:space="preserve">. Klaipėdos apylinkės teismo pirmininkas </w:t>
      </w:r>
      <w:r w:rsidR="00192340" w:rsidRPr="000363D4">
        <w:rPr>
          <w:lang w:val="lt-LT"/>
        </w:rPr>
        <w:t>S</w:t>
      </w:r>
      <w:r w:rsidR="005E6B72">
        <w:rPr>
          <w:lang w:val="lt-LT"/>
        </w:rPr>
        <w:t>.</w:t>
      </w:r>
      <w:r w:rsidR="00192340" w:rsidRPr="000363D4">
        <w:rPr>
          <w:lang w:val="lt-LT"/>
        </w:rPr>
        <w:t xml:space="preserve"> B</w:t>
      </w:r>
      <w:r w:rsidR="005E6B72">
        <w:rPr>
          <w:lang w:val="lt-LT"/>
        </w:rPr>
        <w:t>.</w:t>
      </w:r>
      <w:r w:rsidR="00192340" w:rsidRPr="000363D4">
        <w:rPr>
          <w:lang w:val="lt-LT"/>
        </w:rPr>
        <w:t xml:space="preserve"> </w:t>
      </w:r>
      <w:r w:rsidR="00E4262A" w:rsidRPr="000363D4">
        <w:rPr>
          <w:lang w:val="lt-LT"/>
        </w:rPr>
        <w:t xml:space="preserve">2020 m. vasario 6 d. </w:t>
      </w:r>
      <w:r w:rsidR="00E127FD" w:rsidRPr="000363D4">
        <w:rPr>
          <w:lang w:val="lt-LT"/>
        </w:rPr>
        <w:t>raštu</w:t>
      </w:r>
      <w:r w:rsidR="00192340" w:rsidRPr="000363D4">
        <w:rPr>
          <w:lang w:val="lt-LT"/>
        </w:rPr>
        <w:t xml:space="preserve"> </w:t>
      </w:r>
      <w:r w:rsidR="0030152D" w:rsidRPr="000363D4">
        <w:rPr>
          <w:lang w:val="lt-LT"/>
        </w:rPr>
        <w:t>atsakė</w:t>
      </w:r>
      <w:r w:rsidR="00E127FD" w:rsidRPr="000363D4">
        <w:rPr>
          <w:lang w:val="lt-LT"/>
        </w:rPr>
        <w:t xml:space="preserve">, </w:t>
      </w:r>
      <w:r w:rsidR="00192340" w:rsidRPr="000363D4">
        <w:rPr>
          <w:lang w:val="lt-LT"/>
        </w:rPr>
        <w:t>kad</w:t>
      </w:r>
      <w:r w:rsidR="00F66294" w:rsidRPr="000363D4">
        <w:rPr>
          <w:lang w:val="lt-LT"/>
        </w:rPr>
        <w:t xml:space="preserve">: </w:t>
      </w:r>
      <w:r w:rsidR="007919D0" w:rsidRPr="000363D4">
        <w:rPr>
          <w:lang w:val="lt-LT"/>
        </w:rPr>
        <w:t>p</w:t>
      </w:r>
      <w:r w:rsidR="00F66294" w:rsidRPr="000363D4">
        <w:rPr>
          <w:lang w:val="lt-LT"/>
        </w:rPr>
        <w:t xml:space="preserve">irma, </w:t>
      </w:r>
      <w:r w:rsidR="008512FF" w:rsidRPr="000363D4">
        <w:rPr>
          <w:lang w:val="lt-LT"/>
        </w:rPr>
        <w:t xml:space="preserve">buvo peržiūrėti ikiteisminio tyrimo procesinių </w:t>
      </w:r>
      <w:r w:rsidR="00043955" w:rsidRPr="000363D4">
        <w:rPr>
          <w:lang w:val="lt-LT"/>
        </w:rPr>
        <w:t>veiksmų</w:t>
      </w:r>
      <w:r w:rsidR="008512FF" w:rsidRPr="000363D4">
        <w:rPr>
          <w:lang w:val="lt-LT"/>
        </w:rPr>
        <w:t xml:space="preserve"> atlikimo etapai, įvertintos</w:t>
      </w:r>
      <w:r w:rsidR="009A0001" w:rsidRPr="000363D4">
        <w:rPr>
          <w:lang w:val="lt-LT"/>
        </w:rPr>
        <w:t xml:space="preserve"> galimos rizikos kiekviename proceso etape, teismo posėdžių sekretoriai dirbantys su ikiteisminio tyrimo dokumentais</w:t>
      </w:r>
      <w:r w:rsidR="00903631" w:rsidRPr="000363D4">
        <w:rPr>
          <w:lang w:val="lt-LT"/>
        </w:rPr>
        <w:t xml:space="preserve"> buvo</w:t>
      </w:r>
      <w:r w:rsidR="009A0001" w:rsidRPr="000363D4">
        <w:rPr>
          <w:lang w:val="lt-LT"/>
        </w:rPr>
        <w:t xml:space="preserve"> perkelti dirbti į vieną kabinetą, </w:t>
      </w:r>
      <w:r w:rsidR="00903631" w:rsidRPr="000363D4">
        <w:rPr>
          <w:lang w:val="lt-LT"/>
        </w:rPr>
        <w:t xml:space="preserve">tai pat </w:t>
      </w:r>
      <w:r w:rsidR="009A0001" w:rsidRPr="000363D4">
        <w:rPr>
          <w:lang w:val="lt-LT"/>
        </w:rPr>
        <w:t xml:space="preserve">optimizuotas tokios medžiagos perdavimas ikiteisminio tyrimo </w:t>
      </w:r>
      <w:r w:rsidR="00411A9D" w:rsidRPr="000363D4">
        <w:rPr>
          <w:lang w:val="lt-LT"/>
        </w:rPr>
        <w:t>teisėjams</w:t>
      </w:r>
      <w:r w:rsidR="00F66294" w:rsidRPr="000363D4">
        <w:rPr>
          <w:lang w:val="lt-LT"/>
        </w:rPr>
        <w:t>.</w:t>
      </w:r>
      <w:r w:rsidR="00922DF1" w:rsidRPr="000363D4">
        <w:rPr>
          <w:lang w:val="lt-LT"/>
        </w:rPr>
        <w:t xml:space="preserve"> </w:t>
      </w:r>
      <w:r w:rsidR="00F66294" w:rsidRPr="000363D4">
        <w:rPr>
          <w:lang w:val="lt-LT"/>
        </w:rPr>
        <w:t xml:space="preserve">Antra, </w:t>
      </w:r>
      <w:r w:rsidR="009A0001" w:rsidRPr="000363D4">
        <w:rPr>
          <w:lang w:val="lt-LT"/>
        </w:rPr>
        <w:t xml:space="preserve">2020 m. sausio 30 d. </w:t>
      </w:r>
      <w:r w:rsidR="00922DF1" w:rsidRPr="000363D4">
        <w:rPr>
          <w:lang w:val="lt-LT"/>
        </w:rPr>
        <w:t xml:space="preserve">buvo </w:t>
      </w:r>
      <w:r w:rsidR="009A0001" w:rsidRPr="000363D4">
        <w:rPr>
          <w:lang w:val="lt-LT"/>
        </w:rPr>
        <w:t>sušauktas baudžiamąsias bylas nagrinėjančių ir ikiteisminio tyrimo funkcijas atliekančių teisėjų susirinkimas</w:t>
      </w:r>
      <w:r w:rsidR="00922DF1" w:rsidRPr="000363D4">
        <w:rPr>
          <w:lang w:val="lt-LT"/>
        </w:rPr>
        <w:t>, kuriame</w:t>
      </w:r>
      <w:r w:rsidR="009A0001" w:rsidRPr="000363D4">
        <w:rPr>
          <w:lang w:val="lt-LT"/>
        </w:rPr>
        <w:t xml:space="preserve"> akcentuoti komandinio darbo su sekretoriumi ir padėjėju aspektai, nurodant, kad teisėjas turi organizuoti darbą taip, kad duomenys nebūtų atskleisti, </w:t>
      </w:r>
      <w:r w:rsidR="00411A9D" w:rsidRPr="000363D4">
        <w:rPr>
          <w:lang w:val="lt-LT"/>
        </w:rPr>
        <w:t>be</w:t>
      </w:r>
      <w:r w:rsidR="00EE3F97" w:rsidRPr="000363D4">
        <w:rPr>
          <w:lang w:val="lt-LT"/>
        </w:rPr>
        <w:t xml:space="preserve"> </w:t>
      </w:r>
      <w:r w:rsidR="00411A9D" w:rsidRPr="000363D4">
        <w:rPr>
          <w:lang w:val="lt-LT"/>
        </w:rPr>
        <w:t>to</w:t>
      </w:r>
      <w:r w:rsidR="003D03FF" w:rsidRPr="000363D4">
        <w:rPr>
          <w:lang w:val="lt-LT"/>
        </w:rPr>
        <w:t>,</w:t>
      </w:r>
      <w:r w:rsidR="00411A9D" w:rsidRPr="000363D4">
        <w:rPr>
          <w:lang w:val="lt-LT"/>
        </w:rPr>
        <w:t xml:space="preserve"> </w:t>
      </w:r>
      <w:r w:rsidR="009A0001" w:rsidRPr="000363D4">
        <w:rPr>
          <w:lang w:val="lt-LT"/>
        </w:rPr>
        <w:t xml:space="preserve">pasiūlyta, </w:t>
      </w:r>
      <w:r w:rsidR="00411A9D" w:rsidRPr="000363D4">
        <w:rPr>
          <w:lang w:val="lt-LT"/>
        </w:rPr>
        <w:t xml:space="preserve">kad </w:t>
      </w:r>
      <w:r w:rsidR="009A0001" w:rsidRPr="000363D4">
        <w:rPr>
          <w:lang w:val="lt-LT"/>
        </w:rPr>
        <w:t>kilus abejonių dėl padėjėjo ar sekretoriaus patikimumo informacijos konfidencialumo užtikrinimo aspektu,</w:t>
      </w:r>
      <w:r w:rsidR="00411A9D" w:rsidRPr="000363D4">
        <w:rPr>
          <w:lang w:val="lt-LT"/>
        </w:rPr>
        <w:t xml:space="preserve"> būtina</w:t>
      </w:r>
      <w:r w:rsidR="009A0001" w:rsidRPr="000363D4">
        <w:rPr>
          <w:lang w:val="lt-LT"/>
        </w:rPr>
        <w:t xml:space="preserve"> informuoti teismo pirmininką, kuris nedelsiant spręstų klausimą dėl darbuotojo pakeitimo. </w:t>
      </w:r>
      <w:r w:rsidR="00F66294" w:rsidRPr="000363D4">
        <w:rPr>
          <w:lang w:val="lt-LT"/>
        </w:rPr>
        <w:t xml:space="preserve">Trečia, </w:t>
      </w:r>
      <w:r w:rsidR="009A0001" w:rsidRPr="000363D4">
        <w:rPr>
          <w:lang w:val="lt-LT"/>
        </w:rPr>
        <w:t xml:space="preserve">2020 m. vasario 4 d. </w:t>
      </w:r>
      <w:r w:rsidR="009203D9" w:rsidRPr="000363D4">
        <w:rPr>
          <w:lang w:val="lt-LT"/>
        </w:rPr>
        <w:t xml:space="preserve">buvo </w:t>
      </w:r>
      <w:r w:rsidR="009A0001" w:rsidRPr="000363D4">
        <w:rPr>
          <w:lang w:val="lt-LT"/>
        </w:rPr>
        <w:t>organizuotas susirinkimas su darbuotojais, kuriems priskirtos funkcijos apima darbą su ikiteisminio tyrimo procedūromis ir informacija</w:t>
      </w:r>
      <w:r w:rsidR="009203D9" w:rsidRPr="000363D4">
        <w:rPr>
          <w:lang w:val="lt-LT"/>
        </w:rPr>
        <w:t>, bei</w:t>
      </w:r>
      <w:r w:rsidR="009A0001" w:rsidRPr="000363D4">
        <w:rPr>
          <w:lang w:val="lt-LT"/>
        </w:rPr>
        <w:t xml:space="preserve"> paaiškinta, kad</w:t>
      </w:r>
      <w:r w:rsidR="00411A9D" w:rsidRPr="000363D4">
        <w:rPr>
          <w:lang w:val="lt-LT"/>
        </w:rPr>
        <w:t xml:space="preserve"> galimai</w:t>
      </w:r>
      <w:r w:rsidR="009A0001" w:rsidRPr="000363D4">
        <w:rPr>
          <w:lang w:val="lt-LT"/>
        </w:rPr>
        <w:t xml:space="preserve"> turima duomenų apie jų privačioje aplinkoje ir tarpusavio bendravimo metu aptariamus ikiteisminio tyrimo veiksmus, atliekamus šiuose teismo rūmuose. Primintos </w:t>
      </w:r>
      <w:r w:rsidR="00411A9D" w:rsidRPr="000363D4">
        <w:rPr>
          <w:lang w:val="lt-LT"/>
        </w:rPr>
        <w:t xml:space="preserve">darbuotojų </w:t>
      </w:r>
      <w:r w:rsidR="009A0001" w:rsidRPr="000363D4">
        <w:rPr>
          <w:lang w:val="lt-LT"/>
        </w:rPr>
        <w:t xml:space="preserve">atsakomybės ribos, bendravimo su žiniasklaida taisyklės, darbo su ikiteisminio tyrimo medžiaga tvarka. </w:t>
      </w:r>
      <w:r w:rsidR="00411A9D" w:rsidRPr="000363D4">
        <w:rPr>
          <w:lang w:val="lt-LT"/>
        </w:rPr>
        <w:t>Darbuotojai buvo p</w:t>
      </w:r>
      <w:r w:rsidR="009A0001" w:rsidRPr="000363D4">
        <w:rPr>
          <w:lang w:val="lt-LT"/>
        </w:rPr>
        <w:t xml:space="preserve">araginti pranešti apie atvejus, kai konfidencialia informacija domimasi ar diskutuojama teisme, </w:t>
      </w:r>
      <w:r w:rsidR="00411A9D" w:rsidRPr="000363D4">
        <w:rPr>
          <w:lang w:val="lt-LT"/>
        </w:rPr>
        <w:t>o</w:t>
      </w:r>
      <w:r w:rsidR="003211B2" w:rsidRPr="000363D4">
        <w:rPr>
          <w:lang w:val="lt-LT"/>
        </w:rPr>
        <w:t xml:space="preserve"> </w:t>
      </w:r>
      <w:r w:rsidR="009A0001" w:rsidRPr="000363D4">
        <w:rPr>
          <w:lang w:val="lt-LT"/>
        </w:rPr>
        <w:t>pranešusiesiems</w:t>
      </w:r>
      <w:r w:rsidR="00411A9D" w:rsidRPr="000363D4">
        <w:rPr>
          <w:lang w:val="lt-LT"/>
        </w:rPr>
        <w:t xml:space="preserve"> bus</w:t>
      </w:r>
      <w:r w:rsidR="009A0001" w:rsidRPr="000363D4">
        <w:rPr>
          <w:lang w:val="lt-LT"/>
        </w:rPr>
        <w:t xml:space="preserve"> garantuotas konfidencialumas ir darbdavio paskatinimas. </w:t>
      </w:r>
      <w:r w:rsidR="00411A9D" w:rsidRPr="000363D4">
        <w:rPr>
          <w:lang w:val="lt-LT"/>
        </w:rPr>
        <w:t>Darbuotojai buvo į</w:t>
      </w:r>
      <w:r w:rsidR="009A0001" w:rsidRPr="000363D4">
        <w:rPr>
          <w:lang w:val="lt-LT"/>
        </w:rPr>
        <w:t xml:space="preserve">spėti, kad tie, kurie domėsis ir diskutuos ikiteisminio </w:t>
      </w:r>
      <w:r w:rsidR="009A0001" w:rsidRPr="000363D4">
        <w:rPr>
          <w:lang w:val="lt-LT"/>
        </w:rPr>
        <w:lastRenderedPageBreak/>
        <w:t>tyrimo temomis</w:t>
      </w:r>
      <w:r w:rsidR="00411A9D" w:rsidRPr="000363D4">
        <w:rPr>
          <w:lang w:val="lt-LT"/>
        </w:rPr>
        <w:t xml:space="preserve"> privačioje aplinkoje</w:t>
      </w:r>
      <w:r w:rsidR="009A0001" w:rsidRPr="000363D4">
        <w:rPr>
          <w:lang w:val="lt-LT"/>
        </w:rPr>
        <w:t>, bus perkelti dirbti su civilinėmis bylomis</w:t>
      </w:r>
      <w:r w:rsidR="00411A9D" w:rsidRPr="000363D4">
        <w:rPr>
          <w:lang w:val="lt-LT"/>
        </w:rPr>
        <w:t xml:space="preserve"> ir jiems</w:t>
      </w:r>
      <w:r w:rsidR="009A0001" w:rsidRPr="000363D4">
        <w:rPr>
          <w:lang w:val="lt-LT"/>
        </w:rPr>
        <w:t xml:space="preserve"> gali būti pradėtas tarnybinis patikrinimas. </w:t>
      </w:r>
    </w:p>
    <w:p w14:paraId="2D96E27A" w14:textId="326C86CA" w:rsidR="006D618D" w:rsidRDefault="00D34018" w:rsidP="006D618D">
      <w:pPr>
        <w:ind w:firstLine="993"/>
        <w:jc w:val="both"/>
        <w:rPr>
          <w:lang w:val="lt-LT"/>
        </w:rPr>
      </w:pPr>
      <w:r w:rsidRPr="000363D4">
        <w:rPr>
          <w:lang w:val="lt-LT"/>
        </w:rPr>
        <w:t>Pareiškėjas</w:t>
      </w:r>
      <w:r w:rsidR="00E617ED" w:rsidRPr="000363D4">
        <w:rPr>
          <w:lang w:val="lt-LT"/>
        </w:rPr>
        <w:t xml:space="preserve"> teikime nurod</w:t>
      </w:r>
      <w:r w:rsidR="00F66294" w:rsidRPr="000363D4">
        <w:rPr>
          <w:lang w:val="lt-LT"/>
        </w:rPr>
        <w:t>o</w:t>
      </w:r>
      <w:r w:rsidR="00E617ED" w:rsidRPr="000363D4">
        <w:rPr>
          <w:lang w:val="lt-LT"/>
        </w:rPr>
        <w:t>, kad</w:t>
      </w:r>
      <w:r w:rsidR="00043955" w:rsidRPr="000363D4">
        <w:rPr>
          <w:lang w:val="lt-LT"/>
        </w:rPr>
        <w:t xml:space="preserve"> s</w:t>
      </w:r>
      <w:r w:rsidR="009A0001" w:rsidRPr="000363D4">
        <w:rPr>
          <w:lang w:val="lt-LT"/>
        </w:rPr>
        <w:t xml:space="preserve">usipažinęs su pateikta informacija, </w:t>
      </w:r>
      <w:r w:rsidR="00043955" w:rsidRPr="000363D4">
        <w:rPr>
          <w:lang w:val="lt-LT"/>
        </w:rPr>
        <w:t>paprašė</w:t>
      </w:r>
      <w:r w:rsidR="009A0001" w:rsidRPr="000363D4">
        <w:rPr>
          <w:lang w:val="lt-LT"/>
        </w:rPr>
        <w:t xml:space="preserve"> Klaipėdos apylinkės teismo pirmininko </w:t>
      </w:r>
      <w:r w:rsidR="00E4262A" w:rsidRPr="000363D4">
        <w:rPr>
          <w:lang w:val="lt-LT"/>
        </w:rPr>
        <w:t>S</w:t>
      </w:r>
      <w:r w:rsidR="005E6B72">
        <w:rPr>
          <w:lang w:val="lt-LT"/>
        </w:rPr>
        <w:t>.</w:t>
      </w:r>
      <w:r w:rsidR="00E4262A" w:rsidRPr="000363D4">
        <w:rPr>
          <w:lang w:val="lt-LT"/>
        </w:rPr>
        <w:t xml:space="preserve"> B</w:t>
      </w:r>
      <w:r w:rsidR="005E6B72">
        <w:rPr>
          <w:lang w:val="lt-LT"/>
        </w:rPr>
        <w:t>.</w:t>
      </w:r>
      <w:r w:rsidR="00E4262A" w:rsidRPr="000363D4">
        <w:rPr>
          <w:lang w:val="lt-LT"/>
        </w:rPr>
        <w:t xml:space="preserve"> </w:t>
      </w:r>
      <w:r w:rsidR="009A0001" w:rsidRPr="000363D4">
        <w:rPr>
          <w:lang w:val="lt-LT"/>
        </w:rPr>
        <w:t>pateikti 2020 m. vasario 4 d. darbuotojų susirinkimo garso įrašą</w:t>
      </w:r>
      <w:r w:rsidR="00043955" w:rsidRPr="000363D4">
        <w:rPr>
          <w:lang w:val="lt-LT"/>
        </w:rPr>
        <w:t xml:space="preserve">. </w:t>
      </w:r>
      <w:r w:rsidR="009A0001" w:rsidRPr="000363D4">
        <w:rPr>
          <w:lang w:val="lt-LT"/>
        </w:rPr>
        <w:t xml:space="preserve">Iš pridėto garso įrašo </w:t>
      </w:r>
      <w:r w:rsidR="00F66294" w:rsidRPr="000363D4">
        <w:rPr>
          <w:lang w:val="lt-LT"/>
        </w:rPr>
        <w:t xml:space="preserve">Pareiškėjas </w:t>
      </w:r>
      <w:r w:rsidR="009A0001" w:rsidRPr="000363D4">
        <w:rPr>
          <w:lang w:val="lt-LT"/>
        </w:rPr>
        <w:t>nustat</w:t>
      </w:r>
      <w:r w:rsidR="00E4262A" w:rsidRPr="000363D4">
        <w:rPr>
          <w:lang w:val="lt-LT"/>
        </w:rPr>
        <w:t>ė</w:t>
      </w:r>
      <w:r w:rsidR="009A0001" w:rsidRPr="000363D4">
        <w:rPr>
          <w:lang w:val="lt-LT"/>
        </w:rPr>
        <w:t xml:space="preserve">, kad </w:t>
      </w:r>
      <w:r w:rsidR="00043955" w:rsidRPr="000363D4">
        <w:rPr>
          <w:lang w:val="lt-LT"/>
        </w:rPr>
        <w:t xml:space="preserve">Klaipėdos </w:t>
      </w:r>
      <w:r w:rsidR="009A0001" w:rsidRPr="000363D4">
        <w:rPr>
          <w:lang w:val="lt-LT"/>
        </w:rPr>
        <w:t xml:space="preserve">apylinkės teismo pirmininkas 2020 m. vasario 4 d. susirinkime dalyvaujantiems darbuotojams siūlė laikytis ikiteisminio tyrimo duomenų tvarkymo ir jų konfidencialumo užtikrinimo tvarkos. </w:t>
      </w:r>
      <w:bookmarkStart w:id="0" w:name="_Hlk42855046"/>
      <w:r w:rsidR="009A0001" w:rsidRPr="000363D4">
        <w:rPr>
          <w:lang w:val="lt-LT"/>
        </w:rPr>
        <w:t>Taip pat paaiškino darbuotojams, kad tokių duomenų apsaugos mechanizme egzistuos ir „grįžtamasis ryšys“, t. y. tie, kurie informuos apie tvarkos nesilaikančius kolegas, bus paskatinti 1–2 algų dydžio išmokomis, o drausminė nuobauda bus skiriama „garantuotai“ (8.19 min.–8.57 min.). Paaiškėjus apie saugomų duomenų nepagrįstą viešinimą, kaltiems asmenims nurodoma „sankcija“  – „be diskusijų“ tokie darbuotojai bus perkeliami „į patį nuošaliausią kabinetą su tomis kolegėmis, kurios mažiausiai kalba“ ir dirbs su civilines bylas nagrinėjančiu „teisėju, kuris mažiausiai diskutuoja apie darbą“ (4.15 min.–4.35 min.). Pranešusiesiems apie netinkamai kalbančius bendradarbius apylinkės teismo pirmininkas garantavo paskatinimą ir konfidencialumą (9.10 min.–9.22 min.).</w:t>
      </w:r>
      <w:bookmarkEnd w:id="0"/>
    </w:p>
    <w:p w14:paraId="07F9380E" w14:textId="6893B7F9" w:rsidR="006D618D" w:rsidRDefault="00150387" w:rsidP="006D618D">
      <w:pPr>
        <w:ind w:firstLine="993"/>
        <w:jc w:val="both"/>
        <w:rPr>
          <w:shd w:val="clear" w:color="auto" w:fill="FFFFFF"/>
          <w:lang w:val="lt-LT"/>
        </w:rPr>
      </w:pPr>
      <w:r w:rsidRPr="000363D4">
        <w:rPr>
          <w:lang w:val="lt-LT"/>
        </w:rPr>
        <w:t xml:space="preserve">Teikime nurodoma, kad </w:t>
      </w:r>
      <w:r w:rsidR="009A0001" w:rsidRPr="000363D4">
        <w:rPr>
          <w:lang w:val="lt-LT"/>
        </w:rPr>
        <w:t>2020 m. vasario 10 d. Klaipėdos apygardos teisme gautas 2020 m. vasario 7 d.</w:t>
      </w:r>
      <w:r w:rsidR="00E4262A" w:rsidRPr="000363D4">
        <w:rPr>
          <w:lang w:val="lt-LT"/>
        </w:rPr>
        <w:t xml:space="preserve"> anoniminis </w:t>
      </w:r>
      <w:r w:rsidRPr="000363D4">
        <w:rPr>
          <w:lang w:val="lt-LT"/>
        </w:rPr>
        <w:t xml:space="preserve">(nepasirašytas) </w:t>
      </w:r>
      <w:r w:rsidR="009A0001" w:rsidRPr="000363D4">
        <w:rPr>
          <w:lang w:val="lt-LT"/>
        </w:rPr>
        <w:t>pranešimas</w:t>
      </w:r>
      <w:r w:rsidR="00E4262A" w:rsidRPr="000363D4">
        <w:rPr>
          <w:lang w:val="lt-LT"/>
        </w:rPr>
        <w:t xml:space="preserve">, nors ant voko nurodytas Klaipėdos apylinkės teismo atgalinis adresas (S. Daukanto g. 8, Klaipėda). </w:t>
      </w:r>
      <w:r w:rsidR="00D34018" w:rsidRPr="000363D4">
        <w:rPr>
          <w:lang w:val="lt-LT"/>
        </w:rPr>
        <w:t>Minėtame</w:t>
      </w:r>
      <w:r w:rsidR="009203D9" w:rsidRPr="000363D4">
        <w:rPr>
          <w:lang w:val="lt-LT"/>
        </w:rPr>
        <w:t xml:space="preserve"> p</w:t>
      </w:r>
      <w:r w:rsidR="009A0001" w:rsidRPr="000363D4">
        <w:rPr>
          <w:lang w:val="lt-LT"/>
        </w:rPr>
        <w:t xml:space="preserve">ranešime </w:t>
      </w:r>
      <w:r w:rsidR="009203D9" w:rsidRPr="000363D4">
        <w:rPr>
          <w:lang w:val="lt-LT"/>
        </w:rPr>
        <w:t>buvo nurodyta</w:t>
      </w:r>
      <w:r w:rsidR="009A0001" w:rsidRPr="000363D4">
        <w:rPr>
          <w:lang w:val="lt-LT"/>
        </w:rPr>
        <w:t xml:space="preserve">, kad susirinkimo metu teismo pirmininkas darbuotojams priminė apie draudimą viešinti ikiteisminio tyrimo duomenis ir nurodė, kad, gavus duomenų apie teismo darbuotojo ikiteisminio tyrimo duomenų viešinimą, darbuotojas bus „pasodintas pačiame tolimiausiame kabinete su mažiausiai kalbančiais kolegomis bei bus paskirtas dirbti su teisėju, dirbančiu su civilinėmis bylomis, kuris mažiausiai bendrauja ir diskutuoja“. Be to, darbuotojas, kuris paskųs kolegą, teismo pirmininko nurodymu bus paskatintas 1–2 dydžio gaunamo darbo užmokesčio premija. Taip pat nurodė apie gresiančią baudžiamąją atsakomybę už tokių duomenų atskleidimą. Anoniminiame pranešime nuogąstaujama, kad šie teismo pirmininko „grasinimai“ teisme darbuotojams kelia nerimą ir baimę, kadangi bet kuris </w:t>
      </w:r>
      <w:r w:rsidR="00411A9D" w:rsidRPr="000363D4">
        <w:rPr>
          <w:lang w:val="lt-LT"/>
        </w:rPr>
        <w:t xml:space="preserve">darbuotojas </w:t>
      </w:r>
      <w:r w:rsidR="009A0001" w:rsidRPr="000363D4">
        <w:rPr>
          <w:lang w:val="lt-LT"/>
        </w:rPr>
        <w:t>gali nepagrįstai apkalbėti kitą</w:t>
      </w:r>
      <w:r w:rsidR="00D34018" w:rsidRPr="000363D4">
        <w:rPr>
          <w:lang w:val="lt-LT"/>
        </w:rPr>
        <w:t>,</w:t>
      </w:r>
      <w:r w:rsidR="009A0001" w:rsidRPr="000363D4">
        <w:rPr>
          <w:lang w:val="lt-LT"/>
        </w:rPr>
        <w:t xml:space="preserve"> </w:t>
      </w:r>
      <w:r w:rsidR="00D34018" w:rsidRPr="000363D4">
        <w:rPr>
          <w:lang w:val="lt-LT"/>
        </w:rPr>
        <w:t>todėl</w:t>
      </w:r>
      <w:r w:rsidR="009A0001" w:rsidRPr="000363D4">
        <w:rPr>
          <w:lang w:val="lt-LT"/>
        </w:rPr>
        <w:t xml:space="preserve"> prašoma ištirti, ar tokie teismo pirmininko S. B</w:t>
      </w:r>
      <w:r w:rsidR="005E6B72">
        <w:rPr>
          <w:lang w:val="lt-LT"/>
        </w:rPr>
        <w:t>.</w:t>
      </w:r>
      <w:r w:rsidR="009A0001" w:rsidRPr="000363D4">
        <w:rPr>
          <w:lang w:val="lt-LT"/>
        </w:rPr>
        <w:t xml:space="preserve"> veiksmai yra teisėti ir pagrįsti.</w:t>
      </w:r>
      <w:r w:rsidR="00CC5214" w:rsidRPr="000363D4">
        <w:rPr>
          <w:lang w:val="lt-LT"/>
        </w:rPr>
        <w:t xml:space="preserve"> </w:t>
      </w:r>
      <w:r w:rsidR="000363D4" w:rsidRPr="000363D4">
        <w:rPr>
          <w:lang w:val="lt-LT"/>
        </w:rPr>
        <w:t>P</w:t>
      </w:r>
      <w:r w:rsidR="00D34018" w:rsidRPr="000363D4">
        <w:rPr>
          <w:lang w:val="lt-LT"/>
        </w:rPr>
        <w:t>areiškėjas</w:t>
      </w:r>
      <w:r w:rsidR="00F66294" w:rsidRPr="000363D4">
        <w:rPr>
          <w:lang w:val="lt-LT"/>
        </w:rPr>
        <w:t xml:space="preserve"> teikime pažymėjo, kad</w:t>
      </w:r>
      <w:r w:rsidR="00132B04" w:rsidRPr="000363D4">
        <w:rPr>
          <w:lang w:val="lt-LT"/>
        </w:rPr>
        <w:t xml:space="preserve"> </w:t>
      </w:r>
      <w:r w:rsidR="00D34018" w:rsidRPr="000363D4">
        <w:rPr>
          <w:lang w:val="lt-LT"/>
        </w:rPr>
        <w:t>įvertinęs išklausytą garso įrašą, anoniminio pranešimo turinį</w:t>
      </w:r>
      <w:r w:rsidR="0030152D" w:rsidRPr="000363D4">
        <w:rPr>
          <w:lang w:val="lt-LT"/>
        </w:rPr>
        <w:t xml:space="preserve"> </w:t>
      </w:r>
      <w:r w:rsidR="00D34018" w:rsidRPr="000363D4">
        <w:rPr>
          <w:lang w:val="lt-LT"/>
        </w:rPr>
        <w:t>kilo pagrįstų abejonių dėl Klaipėdos apylinkės teismo pirmininko S</w:t>
      </w:r>
      <w:r w:rsidR="00A96F72" w:rsidRPr="000363D4">
        <w:rPr>
          <w:lang w:val="lt-LT"/>
        </w:rPr>
        <w:t>.</w:t>
      </w:r>
      <w:r w:rsidR="00D34018" w:rsidRPr="000363D4">
        <w:rPr>
          <w:lang w:val="lt-LT"/>
        </w:rPr>
        <w:t xml:space="preserve"> B</w:t>
      </w:r>
      <w:r w:rsidR="005E6B72">
        <w:rPr>
          <w:lang w:val="lt-LT"/>
        </w:rPr>
        <w:t>.</w:t>
      </w:r>
      <w:r w:rsidR="00D34018" w:rsidRPr="000363D4">
        <w:rPr>
          <w:lang w:val="lt-LT"/>
        </w:rPr>
        <w:t xml:space="preserve"> veiksmų, susijusių su vidiniu teismo administravimu – teismo personalo veiklos efektyvumo užtikrinimu (Administravimo teismuose nuostatų 3.1, 5, 12., 13.3, 16.2 p</w:t>
      </w:r>
      <w:r w:rsidR="00A96F72" w:rsidRPr="000363D4">
        <w:rPr>
          <w:lang w:val="lt-LT"/>
        </w:rPr>
        <w:t>unktų</w:t>
      </w:r>
      <w:r w:rsidR="00D34018" w:rsidRPr="000363D4">
        <w:rPr>
          <w:lang w:val="lt-LT"/>
        </w:rPr>
        <w:t>), suderinamumo su Teismų įstatymo 83 straipsnio 2 dalies 2 punkto nuostatomis ir Teisėjų etikos kodekse nustatytais</w:t>
      </w:r>
      <w:r w:rsidR="00DA1BA7" w:rsidRPr="000363D4">
        <w:rPr>
          <w:lang w:val="lt-LT"/>
        </w:rPr>
        <w:t xml:space="preserve"> pagarbos žmogui (TEK 6 straipsnio 1 punktas), teisingumo ir nešališkumo (TEK 8 straipsnio 2 ir 3 punktai), sąžiningumo ir nesavanaudiškumo (TEK 12 straipsnio 2 ir 3 punktai), sąžiningumo ir nesavanaudiškumo (TEK 12 straipsnio 2 ir 3 punktai) ir solidarumo (TEK 16 straipsnio 1 punktas)</w:t>
      </w:r>
      <w:r w:rsidR="00D34018" w:rsidRPr="000363D4">
        <w:rPr>
          <w:lang w:val="lt-LT"/>
        </w:rPr>
        <w:t xml:space="preserve"> teisėjų elgesio principais</w:t>
      </w:r>
      <w:r w:rsidR="00DA1BA7" w:rsidRPr="000363D4">
        <w:rPr>
          <w:lang w:val="lt-LT"/>
        </w:rPr>
        <w:t>.</w:t>
      </w:r>
      <w:r w:rsidR="000363D4" w:rsidRPr="000363D4">
        <w:rPr>
          <w:lang w:val="lt-LT"/>
        </w:rPr>
        <w:t xml:space="preserve"> </w:t>
      </w:r>
      <w:r w:rsidR="00A96F72" w:rsidRPr="000363D4">
        <w:rPr>
          <w:lang w:val="lt-LT"/>
        </w:rPr>
        <w:t xml:space="preserve">Be to, Pareiškėjas pažymėjo, kad </w:t>
      </w:r>
      <w:r w:rsidR="00A96F72" w:rsidRPr="000363D4">
        <w:rPr>
          <w:shd w:val="clear" w:color="auto" w:fill="FFFFFF"/>
          <w:lang w:val="lt-LT"/>
        </w:rPr>
        <w:t>Klaipėdos apylinkės teismo pirmininko pareigas nuo 2016 m. lapkričio 8 d. einantis teisėjas S. B</w:t>
      </w:r>
      <w:r w:rsidR="005E6B72">
        <w:rPr>
          <w:shd w:val="clear" w:color="auto" w:fill="FFFFFF"/>
          <w:lang w:val="lt-LT"/>
        </w:rPr>
        <w:t>.</w:t>
      </w:r>
      <w:r w:rsidR="00A96F72" w:rsidRPr="000363D4">
        <w:rPr>
          <w:shd w:val="clear" w:color="auto" w:fill="FFFFFF"/>
          <w:lang w:val="lt-LT"/>
        </w:rPr>
        <w:t xml:space="preserve"> dėl savo kaip vadovo darbo kokybės buvo ne kartą stebėtas tiek vadovaujamo kolektyvo narių, tiek Klaipėdos apygardos teismo pirmininko, tiek teismų sistemos savivaldos institucijų, tačiau tinkamų išvadų nedaro, savo veiklos ir vadovavimo stiliaus nekeiči</w:t>
      </w:r>
      <w:r w:rsidR="003D54AF" w:rsidRPr="000363D4">
        <w:rPr>
          <w:shd w:val="clear" w:color="auto" w:fill="FFFFFF"/>
          <w:lang w:val="lt-LT"/>
        </w:rPr>
        <w:t>a ir negerina,</w:t>
      </w:r>
      <w:r w:rsidR="00A96F72" w:rsidRPr="000363D4">
        <w:rPr>
          <w:shd w:val="clear" w:color="auto" w:fill="FFFFFF"/>
          <w:lang w:val="lt-LT"/>
        </w:rPr>
        <w:t xml:space="preserve"> todėl </w:t>
      </w:r>
      <w:r w:rsidR="00BB4242" w:rsidRPr="000363D4">
        <w:rPr>
          <w:shd w:val="clear" w:color="auto" w:fill="FFFFFF"/>
          <w:lang w:val="lt-LT"/>
        </w:rPr>
        <w:t>Pareiškėjo manymu,</w:t>
      </w:r>
      <w:r w:rsidR="00A96F72" w:rsidRPr="000363D4">
        <w:rPr>
          <w:shd w:val="clear" w:color="auto" w:fill="FFFFFF"/>
          <w:lang w:val="lt-LT"/>
        </w:rPr>
        <w:t xml:space="preserve"> kad jo kaip vadovo profesinės etikos ir drausmės klausimas nurodytoje situacijoje privalo būti apsvarstytas ir įvertintas Teisėjų etikos ir drausmės komisij</w:t>
      </w:r>
      <w:r w:rsidR="003D54AF" w:rsidRPr="000363D4">
        <w:rPr>
          <w:shd w:val="clear" w:color="auto" w:fill="FFFFFF"/>
          <w:lang w:val="lt-LT"/>
        </w:rPr>
        <w:t>oje.</w:t>
      </w:r>
    </w:p>
    <w:p w14:paraId="531A66F6" w14:textId="7C1902AC" w:rsidR="006D618D" w:rsidRDefault="00D357B0" w:rsidP="006D618D">
      <w:pPr>
        <w:ind w:firstLine="993"/>
        <w:jc w:val="both"/>
        <w:rPr>
          <w:lang w:val="lt-LT"/>
        </w:rPr>
      </w:pPr>
      <w:r w:rsidRPr="000363D4">
        <w:rPr>
          <w:lang w:val="lt-LT"/>
        </w:rPr>
        <w:t>Klaipėdos apylinkės teismo pirmininkas S</w:t>
      </w:r>
      <w:r w:rsidR="005E6B72">
        <w:rPr>
          <w:lang w:val="lt-LT"/>
        </w:rPr>
        <w:t>.</w:t>
      </w:r>
      <w:r w:rsidRPr="000363D4">
        <w:rPr>
          <w:lang w:val="lt-LT"/>
        </w:rPr>
        <w:t xml:space="preserve"> B</w:t>
      </w:r>
      <w:r w:rsidR="005E6B72">
        <w:rPr>
          <w:lang w:val="lt-LT"/>
        </w:rPr>
        <w:t>.</w:t>
      </w:r>
      <w:r w:rsidR="0016335D" w:rsidRPr="000363D4">
        <w:rPr>
          <w:lang w:val="lt-LT"/>
        </w:rPr>
        <w:t xml:space="preserve"> dėl teikime nurodytų aplinkybių raštu paaiškino, kad </w:t>
      </w:r>
      <w:r w:rsidR="006C62B3" w:rsidRPr="000363D4">
        <w:rPr>
          <w:lang w:val="lt-LT"/>
        </w:rPr>
        <w:t xml:space="preserve">2020 m. sausio 29 d. vykusio </w:t>
      </w:r>
      <w:r w:rsidR="00914A25" w:rsidRPr="000363D4">
        <w:rPr>
          <w:lang w:val="lt-LT"/>
        </w:rPr>
        <w:t>susirinkimo</w:t>
      </w:r>
      <w:r w:rsidR="006C62B3" w:rsidRPr="000363D4">
        <w:rPr>
          <w:lang w:val="lt-LT"/>
        </w:rPr>
        <w:t xml:space="preserve"> su teisėsaugos institucijų pareigūnais metu</w:t>
      </w:r>
      <w:r w:rsidR="004430E7" w:rsidRPr="000363D4">
        <w:rPr>
          <w:lang w:val="lt-LT"/>
        </w:rPr>
        <w:t>,</w:t>
      </w:r>
      <w:r w:rsidR="00756AA1" w:rsidRPr="000363D4">
        <w:rPr>
          <w:lang w:val="lt-LT"/>
        </w:rPr>
        <w:t xml:space="preserve"> sužinojo, jog </w:t>
      </w:r>
      <w:r w:rsidR="00756AA1" w:rsidRPr="002C37A6">
        <w:rPr>
          <w:lang w:val="lt-LT"/>
        </w:rPr>
        <w:t>Klaipėdos a</w:t>
      </w:r>
      <w:r w:rsidR="009150D0" w:rsidRPr="002C37A6">
        <w:rPr>
          <w:lang w:val="lt-LT"/>
        </w:rPr>
        <w:t xml:space="preserve">pylinkės teisme galimai yra tam tikrų spragų </w:t>
      </w:r>
      <w:r w:rsidR="00756AA1" w:rsidRPr="002C37A6">
        <w:rPr>
          <w:lang w:val="lt-LT"/>
        </w:rPr>
        <w:t>ikiteisminio tyrimo</w:t>
      </w:r>
      <w:r w:rsidR="009F465F">
        <w:rPr>
          <w:lang w:val="lt-LT"/>
        </w:rPr>
        <w:t xml:space="preserve"> </w:t>
      </w:r>
      <w:r w:rsidR="009F465F" w:rsidRPr="000363D4">
        <w:rPr>
          <w:lang w:val="lt-LT"/>
        </w:rPr>
        <w:t>(toliau – ir IT)</w:t>
      </w:r>
      <w:r w:rsidR="00756AA1" w:rsidRPr="002C37A6">
        <w:rPr>
          <w:lang w:val="lt-LT"/>
        </w:rPr>
        <w:t xml:space="preserve"> </w:t>
      </w:r>
      <w:r w:rsidR="009150D0" w:rsidRPr="002C37A6">
        <w:rPr>
          <w:lang w:val="lt-LT"/>
        </w:rPr>
        <w:t>duomenų konfidencialumo užtikrinimo mechanizme</w:t>
      </w:r>
      <w:r w:rsidR="009150D0">
        <w:rPr>
          <w:lang w:val="lt-LT"/>
        </w:rPr>
        <w:t xml:space="preserve">. </w:t>
      </w:r>
      <w:r w:rsidR="00E012ED" w:rsidRPr="000363D4">
        <w:rPr>
          <w:lang w:val="lt-LT"/>
        </w:rPr>
        <w:t>Nurodė, kad per susirinkimą buvo pasiūlyta peržiūrėti visus procesus susijusius su ikiteisminiu tyrimu, susiaurinti dirbančių su IT darbuotojų ratą, pasirinkti darbui su IT patikimus darbuotojus, tačiau jokių nurodymų</w:t>
      </w:r>
      <w:r w:rsidR="005573DB" w:rsidRPr="000363D4">
        <w:rPr>
          <w:lang w:val="lt-LT"/>
        </w:rPr>
        <w:t xml:space="preserve"> ar</w:t>
      </w:r>
      <w:r w:rsidR="00E012ED" w:rsidRPr="000363D4">
        <w:rPr>
          <w:lang w:val="lt-LT"/>
        </w:rPr>
        <w:t xml:space="preserve"> patar</w:t>
      </w:r>
      <w:r w:rsidR="00CC5214" w:rsidRPr="000363D4">
        <w:rPr>
          <w:lang w:val="lt-LT"/>
        </w:rPr>
        <w:t>i</w:t>
      </w:r>
      <w:r w:rsidR="00E012ED" w:rsidRPr="000363D4">
        <w:rPr>
          <w:lang w:val="lt-LT"/>
        </w:rPr>
        <w:t>mų kaip elgtis</w:t>
      </w:r>
      <w:r w:rsidR="00F66294" w:rsidRPr="000363D4">
        <w:rPr>
          <w:lang w:val="lt-LT"/>
        </w:rPr>
        <w:t xml:space="preserve"> tokioje situacijoje</w:t>
      </w:r>
      <w:r w:rsidR="00E012ED" w:rsidRPr="000363D4">
        <w:rPr>
          <w:lang w:val="lt-LT"/>
        </w:rPr>
        <w:t xml:space="preserve"> negavo.</w:t>
      </w:r>
      <w:r w:rsidR="00992656" w:rsidRPr="000363D4">
        <w:rPr>
          <w:lang w:val="lt-LT"/>
        </w:rPr>
        <w:t xml:space="preserve"> </w:t>
      </w:r>
      <w:r w:rsidR="00301DD3" w:rsidRPr="000363D4">
        <w:rPr>
          <w:lang w:val="lt-LT"/>
        </w:rPr>
        <w:t xml:space="preserve">Neneigia, kad per susirinkimą su teismo darbuotojais įspėjo ir apie galimas vidinės administravimo priemonės, kaip darbo pobūdžio pakeitimą, pvz., perkėlimą darbui su civilinėmis bylomis, kur netenka prisiliesti prie IT duomenų, arba perkėlimą į kitą darbo vietą, kurioje nekyla grėsmės susidurti su IT duomenimis. </w:t>
      </w:r>
      <w:r w:rsidR="00BB4242" w:rsidRPr="000363D4">
        <w:rPr>
          <w:lang w:val="lt-LT"/>
        </w:rPr>
        <w:t>Teigia, kad</w:t>
      </w:r>
      <w:r w:rsidR="00CE0511" w:rsidRPr="000363D4">
        <w:rPr>
          <w:lang w:val="lt-LT"/>
        </w:rPr>
        <w:t xml:space="preserve"> tie darbuotojai, kurie niekaip nesusiję ir kurie </w:t>
      </w:r>
      <w:r w:rsidR="00CE0511" w:rsidRPr="000363D4">
        <w:rPr>
          <w:lang w:val="lt-LT"/>
        </w:rPr>
        <w:lastRenderedPageBreak/>
        <w:t>neatskleidžia IT duomenų, neturėjo jokio pagrindo sunerimti. Mano, kad anoniminį skundą pateikė tas asmuo, kuris pajuto grėsmę, siekdamas iš anksto apsisaugoti nuo bet kokių galimų tyrimų.</w:t>
      </w:r>
      <w:r w:rsidR="006D1BAA" w:rsidRPr="000363D4">
        <w:rPr>
          <w:lang w:val="lt-LT"/>
        </w:rPr>
        <w:t xml:space="preserve"> </w:t>
      </w:r>
      <w:r w:rsidR="005C1867" w:rsidRPr="000363D4">
        <w:rPr>
          <w:lang w:val="lt-LT"/>
        </w:rPr>
        <w:t>Pažymėjo,</w:t>
      </w:r>
      <w:r w:rsidR="00CE0511" w:rsidRPr="000363D4">
        <w:rPr>
          <w:lang w:val="lt-LT"/>
        </w:rPr>
        <w:t xml:space="preserve"> </w:t>
      </w:r>
      <w:r w:rsidR="005C1867" w:rsidRPr="000363D4">
        <w:rPr>
          <w:lang w:val="lt-LT"/>
        </w:rPr>
        <w:t>kad už nustatyta tvarka fiksuotus trūkumus ir pažeidimus nebuvo nubaustas nė vienas darbuotojas.</w:t>
      </w:r>
    </w:p>
    <w:p w14:paraId="78742D81" w14:textId="400B6ECC" w:rsidR="006D618D" w:rsidRDefault="0016335D" w:rsidP="006D618D">
      <w:pPr>
        <w:ind w:firstLine="993"/>
        <w:jc w:val="both"/>
        <w:rPr>
          <w:lang w:val="lt-LT"/>
        </w:rPr>
      </w:pPr>
      <w:r w:rsidRPr="000363D4">
        <w:rPr>
          <w:lang w:val="lt-LT"/>
        </w:rPr>
        <w:t xml:space="preserve">Komisijos posėdyje </w:t>
      </w:r>
      <w:r w:rsidR="00D357B0" w:rsidRPr="000363D4">
        <w:rPr>
          <w:lang w:val="lt-LT"/>
        </w:rPr>
        <w:t>Klaipėdos apylinkės teismo pirmininkas S</w:t>
      </w:r>
      <w:r w:rsidR="005E6B72">
        <w:rPr>
          <w:lang w:val="lt-LT"/>
        </w:rPr>
        <w:t>.</w:t>
      </w:r>
      <w:r w:rsidR="00D357B0" w:rsidRPr="000363D4">
        <w:rPr>
          <w:lang w:val="lt-LT"/>
        </w:rPr>
        <w:t xml:space="preserve"> B</w:t>
      </w:r>
      <w:r w:rsidR="005E6B72">
        <w:rPr>
          <w:lang w:val="lt-LT"/>
        </w:rPr>
        <w:t>.</w:t>
      </w:r>
      <w:r w:rsidR="00D357B0" w:rsidRPr="000363D4">
        <w:rPr>
          <w:lang w:val="lt-LT"/>
        </w:rPr>
        <w:t xml:space="preserve"> </w:t>
      </w:r>
      <w:r w:rsidRPr="000363D4">
        <w:rPr>
          <w:lang w:val="lt-LT"/>
        </w:rPr>
        <w:t>iš esmės palaikė rašytiniame paaiškinime išdėstytas aplinkybes. Akcentavo tai, kad</w:t>
      </w:r>
      <w:r w:rsidR="004430E7" w:rsidRPr="000363D4">
        <w:rPr>
          <w:lang w:val="lt-LT"/>
        </w:rPr>
        <w:t xml:space="preserve"> </w:t>
      </w:r>
      <w:r w:rsidR="00656623" w:rsidRPr="000363D4">
        <w:rPr>
          <w:lang w:val="lt-LT"/>
        </w:rPr>
        <w:t>jautė</w:t>
      </w:r>
      <w:r w:rsidR="00D948F9" w:rsidRPr="000363D4">
        <w:rPr>
          <w:lang w:val="lt-LT"/>
        </w:rPr>
        <w:t xml:space="preserve"> susirūpin</w:t>
      </w:r>
      <w:r w:rsidR="00656623" w:rsidRPr="000363D4">
        <w:rPr>
          <w:lang w:val="lt-LT"/>
        </w:rPr>
        <w:t>imą</w:t>
      </w:r>
      <w:r w:rsidR="007D3E5A" w:rsidRPr="000363D4">
        <w:rPr>
          <w:lang w:val="lt-LT"/>
        </w:rPr>
        <w:t>, kad</w:t>
      </w:r>
      <w:r w:rsidR="00D948F9" w:rsidRPr="000363D4">
        <w:rPr>
          <w:lang w:val="lt-LT"/>
        </w:rPr>
        <w:t xml:space="preserve"> </w:t>
      </w:r>
      <w:r w:rsidR="00656623" w:rsidRPr="000363D4">
        <w:rPr>
          <w:lang w:val="lt-LT"/>
        </w:rPr>
        <w:t xml:space="preserve">iš jo </w:t>
      </w:r>
      <w:r w:rsidR="00656623" w:rsidRPr="002C37A6">
        <w:rPr>
          <w:lang w:val="lt-LT"/>
        </w:rPr>
        <w:t>administruojamo</w:t>
      </w:r>
      <w:r w:rsidR="009150D0" w:rsidRPr="002C37A6">
        <w:rPr>
          <w:lang w:val="lt-LT"/>
        </w:rPr>
        <w:t>je</w:t>
      </w:r>
      <w:r w:rsidR="00656623" w:rsidRPr="002C37A6">
        <w:rPr>
          <w:lang w:val="lt-LT"/>
        </w:rPr>
        <w:t xml:space="preserve"> įstaigo</w:t>
      </w:r>
      <w:r w:rsidR="009150D0" w:rsidRPr="002C37A6">
        <w:rPr>
          <w:lang w:val="lt-LT"/>
        </w:rPr>
        <w:t>je</w:t>
      </w:r>
      <w:r w:rsidR="00656623" w:rsidRPr="002C37A6">
        <w:rPr>
          <w:lang w:val="lt-LT"/>
        </w:rPr>
        <w:t xml:space="preserve"> </w:t>
      </w:r>
      <w:r w:rsidR="009150D0" w:rsidRPr="002C37A6">
        <w:rPr>
          <w:lang w:val="lt-LT"/>
        </w:rPr>
        <w:t>galimai yra tam tikrų spragų ikiteisminio tyrimo duomenų konfidencialumo užtikrinimo mechanizme</w:t>
      </w:r>
      <w:r w:rsidR="009150D0">
        <w:rPr>
          <w:lang w:val="lt-LT"/>
        </w:rPr>
        <w:t>.</w:t>
      </w:r>
      <w:r w:rsidR="009150D0" w:rsidRPr="000363D4">
        <w:rPr>
          <w:lang w:val="lt-LT"/>
        </w:rPr>
        <w:t xml:space="preserve"> </w:t>
      </w:r>
      <w:r w:rsidR="006D1BAA" w:rsidRPr="000363D4">
        <w:rPr>
          <w:lang w:val="lt-LT"/>
        </w:rPr>
        <w:t xml:space="preserve">Paaiškino, kad labai daug dėmesio skyrė spręsdamas šią užduotį, </w:t>
      </w:r>
      <w:r w:rsidR="00EC0E25" w:rsidRPr="002C37A6">
        <w:rPr>
          <w:lang w:val="lt-LT"/>
        </w:rPr>
        <w:t xml:space="preserve">todėl </w:t>
      </w:r>
      <w:r w:rsidR="007B2E82" w:rsidRPr="002C37A6">
        <w:rPr>
          <w:lang w:val="lt-LT"/>
        </w:rPr>
        <w:t>skubiai</w:t>
      </w:r>
      <w:r w:rsidR="006D1BAA" w:rsidRPr="002C37A6">
        <w:rPr>
          <w:lang w:val="lt-LT"/>
        </w:rPr>
        <w:t xml:space="preserve"> </w:t>
      </w:r>
      <w:r w:rsidR="00EC0E25" w:rsidRPr="002C37A6">
        <w:rPr>
          <w:lang w:val="lt-LT"/>
        </w:rPr>
        <w:t xml:space="preserve">inicijavo pasitarimus su teisėjais ir kitais teismo </w:t>
      </w:r>
      <w:r w:rsidR="006D1BAA" w:rsidRPr="002C37A6">
        <w:rPr>
          <w:lang w:val="lt-LT"/>
        </w:rPr>
        <w:t>darbuotojais šią tema</w:t>
      </w:r>
      <w:r w:rsidR="006D1BAA" w:rsidRPr="000363D4">
        <w:rPr>
          <w:lang w:val="lt-LT"/>
        </w:rPr>
        <w:t xml:space="preserve">. </w:t>
      </w:r>
      <w:r w:rsidR="00656623" w:rsidRPr="000363D4">
        <w:rPr>
          <w:lang w:val="lt-LT"/>
        </w:rPr>
        <w:t>G</w:t>
      </w:r>
      <w:r w:rsidR="00E17CE4" w:rsidRPr="000363D4">
        <w:rPr>
          <w:lang w:val="lt-LT"/>
        </w:rPr>
        <w:t>arso įraš</w:t>
      </w:r>
      <w:r w:rsidR="00656623" w:rsidRPr="000363D4">
        <w:rPr>
          <w:lang w:val="lt-LT"/>
        </w:rPr>
        <w:t>o turinio neginčij</w:t>
      </w:r>
      <w:r w:rsidR="00301DD3" w:rsidRPr="000363D4">
        <w:rPr>
          <w:lang w:val="lt-LT"/>
        </w:rPr>
        <w:t>a</w:t>
      </w:r>
      <w:r w:rsidR="007B2E82" w:rsidRPr="000363D4">
        <w:rPr>
          <w:lang w:val="lt-LT"/>
        </w:rPr>
        <w:t>.</w:t>
      </w:r>
      <w:r w:rsidR="00E17CE4" w:rsidRPr="000363D4">
        <w:rPr>
          <w:lang w:val="lt-LT"/>
        </w:rPr>
        <w:t xml:space="preserve"> </w:t>
      </w:r>
      <w:r w:rsidR="007B2E82" w:rsidRPr="000363D4">
        <w:rPr>
          <w:lang w:val="lt-LT"/>
        </w:rPr>
        <w:t>M</w:t>
      </w:r>
      <w:r w:rsidR="00D84B7A" w:rsidRPr="000363D4">
        <w:rPr>
          <w:lang w:val="lt-LT"/>
        </w:rPr>
        <w:t xml:space="preserve">ano, kad </w:t>
      </w:r>
      <w:r w:rsidR="00E43157" w:rsidRPr="000363D4">
        <w:rPr>
          <w:lang w:val="lt-LT"/>
        </w:rPr>
        <w:t xml:space="preserve">nagrinėjamu atveju </w:t>
      </w:r>
      <w:r w:rsidR="007B2E82" w:rsidRPr="000363D4">
        <w:rPr>
          <w:lang w:val="lt-LT"/>
        </w:rPr>
        <w:t xml:space="preserve">Komisija </w:t>
      </w:r>
      <w:r w:rsidR="00D948F9" w:rsidRPr="000363D4">
        <w:rPr>
          <w:lang w:val="lt-LT"/>
        </w:rPr>
        <w:t>turėtų įvertint</w:t>
      </w:r>
      <w:r w:rsidR="007B2E82" w:rsidRPr="000363D4">
        <w:rPr>
          <w:lang w:val="lt-LT"/>
        </w:rPr>
        <w:t>i</w:t>
      </w:r>
      <w:r w:rsidR="00D948F9" w:rsidRPr="000363D4">
        <w:rPr>
          <w:lang w:val="lt-LT"/>
        </w:rPr>
        <w:t xml:space="preserve"> </w:t>
      </w:r>
      <w:r w:rsidR="007B2E82" w:rsidRPr="000363D4">
        <w:rPr>
          <w:lang w:val="lt-LT"/>
        </w:rPr>
        <w:t xml:space="preserve">jo </w:t>
      </w:r>
      <w:r w:rsidR="00D948F9" w:rsidRPr="000363D4">
        <w:rPr>
          <w:lang w:val="lt-LT"/>
        </w:rPr>
        <w:t>kalbėjimo ton</w:t>
      </w:r>
      <w:r w:rsidR="007B2E82" w:rsidRPr="000363D4">
        <w:rPr>
          <w:lang w:val="lt-LT"/>
        </w:rPr>
        <w:t>ą</w:t>
      </w:r>
      <w:r w:rsidR="00D948F9" w:rsidRPr="000363D4">
        <w:rPr>
          <w:lang w:val="lt-LT"/>
        </w:rPr>
        <w:t>, kuris buvo ramus, tolygus, nepaaukštintas.</w:t>
      </w:r>
    </w:p>
    <w:p w14:paraId="3AABE57B" w14:textId="77777777" w:rsidR="006D618D" w:rsidRDefault="00543806" w:rsidP="006D618D">
      <w:pPr>
        <w:ind w:firstLine="993"/>
        <w:jc w:val="both"/>
        <w:rPr>
          <w:lang w:val="lt-LT"/>
        </w:rPr>
      </w:pPr>
      <w:r w:rsidRPr="000363D4">
        <w:rPr>
          <w:lang w:val="lt-LT"/>
        </w:rPr>
        <w:t xml:space="preserve">Komisijos posėdžio metu buvo perklausytas </w:t>
      </w:r>
      <w:bookmarkStart w:id="1" w:name="_Hlk42851582"/>
      <w:r w:rsidRPr="000363D4">
        <w:rPr>
          <w:lang w:val="lt-LT"/>
        </w:rPr>
        <w:t xml:space="preserve">2020 m. vasario 4 d. vykusio susirinkimo su Klaipėdos apylinkės teismo darbuotojas </w:t>
      </w:r>
      <w:bookmarkEnd w:id="1"/>
      <w:r w:rsidRPr="000363D4">
        <w:rPr>
          <w:lang w:val="lt-LT"/>
        </w:rPr>
        <w:t>garso įrašas.</w:t>
      </w:r>
    </w:p>
    <w:p w14:paraId="0049A247" w14:textId="77777777" w:rsidR="006D618D" w:rsidRDefault="006D618D" w:rsidP="006D618D">
      <w:pPr>
        <w:ind w:firstLine="993"/>
        <w:jc w:val="both"/>
        <w:rPr>
          <w:i/>
          <w:iCs/>
          <w:lang w:val="lt-LT"/>
        </w:rPr>
      </w:pPr>
    </w:p>
    <w:p w14:paraId="2B088605" w14:textId="4C1CA512" w:rsidR="006D618D" w:rsidRDefault="00FB7D0C" w:rsidP="006D618D">
      <w:pPr>
        <w:ind w:firstLine="993"/>
        <w:jc w:val="both"/>
        <w:rPr>
          <w:i/>
          <w:iCs/>
          <w:lang w:val="lt-LT"/>
        </w:rPr>
      </w:pPr>
      <w:r w:rsidRPr="000363D4">
        <w:rPr>
          <w:i/>
          <w:iCs/>
          <w:lang w:val="lt-LT"/>
        </w:rPr>
        <w:t>Drausmės bylą Klaipėdos apylinkės teismo pirmininkui S</w:t>
      </w:r>
      <w:r w:rsidR="005E6B72">
        <w:rPr>
          <w:i/>
          <w:iCs/>
          <w:lang w:val="lt-LT"/>
        </w:rPr>
        <w:t>.</w:t>
      </w:r>
      <w:r w:rsidRPr="000363D4">
        <w:rPr>
          <w:i/>
          <w:iCs/>
          <w:lang w:val="lt-LT"/>
        </w:rPr>
        <w:t xml:space="preserve"> B</w:t>
      </w:r>
      <w:r w:rsidR="005E6B72">
        <w:rPr>
          <w:i/>
          <w:iCs/>
          <w:lang w:val="lt-LT"/>
        </w:rPr>
        <w:t>.</w:t>
      </w:r>
      <w:r w:rsidRPr="000363D4">
        <w:rPr>
          <w:i/>
          <w:iCs/>
          <w:lang w:val="lt-LT"/>
        </w:rPr>
        <w:t xml:space="preserve"> kelti atsisakytina</w:t>
      </w:r>
    </w:p>
    <w:p w14:paraId="603066DB" w14:textId="77777777" w:rsidR="006D618D" w:rsidRDefault="006D618D" w:rsidP="006D618D">
      <w:pPr>
        <w:ind w:firstLine="993"/>
        <w:jc w:val="both"/>
        <w:rPr>
          <w:lang w:val="lt-LT"/>
        </w:rPr>
      </w:pPr>
    </w:p>
    <w:p w14:paraId="7255F1C9" w14:textId="77777777" w:rsidR="006D618D" w:rsidRDefault="00E81F0A" w:rsidP="006D618D">
      <w:pPr>
        <w:ind w:firstLine="993"/>
        <w:jc w:val="both"/>
        <w:rPr>
          <w:lang w:val="lt-LT"/>
        </w:rPr>
      </w:pPr>
      <w:r w:rsidRPr="000363D4">
        <w:rPr>
          <w:lang w:val="lt-LT"/>
        </w:rPr>
        <w:t>Teisėjų etikos ir drausmės komisija iškelia teisėjui drausmės bylą, kai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45783A94" w14:textId="50C884F3" w:rsidR="006D618D" w:rsidRDefault="00CC5214" w:rsidP="006D618D">
      <w:pPr>
        <w:ind w:firstLine="993"/>
        <w:jc w:val="both"/>
        <w:rPr>
          <w:lang w:val="lt-LT"/>
        </w:rPr>
      </w:pPr>
      <w:r w:rsidRPr="000363D4">
        <w:rPr>
          <w:color w:val="000000"/>
          <w:lang w:val="lt-LT"/>
        </w:rPr>
        <w:t>Teisėjų etikos ir drausmės komisija, spręsdama, ar yra pagrindas</w:t>
      </w:r>
      <w:r w:rsidRPr="000363D4">
        <w:rPr>
          <w:lang w:val="lt-LT"/>
        </w:rPr>
        <w:t xml:space="preserve"> Klaipėdos apylinkės teismo pirmininkui S</w:t>
      </w:r>
      <w:r w:rsidR="005E6B72">
        <w:rPr>
          <w:lang w:val="lt-LT"/>
        </w:rPr>
        <w:t>.</w:t>
      </w:r>
      <w:r w:rsidRPr="000363D4">
        <w:rPr>
          <w:lang w:val="lt-LT"/>
        </w:rPr>
        <w:t xml:space="preserve"> B</w:t>
      </w:r>
      <w:r w:rsidR="005E6B72">
        <w:rPr>
          <w:lang w:val="lt-LT"/>
        </w:rPr>
        <w:t>.</w:t>
      </w:r>
      <w:r w:rsidRPr="000363D4">
        <w:rPr>
          <w:lang w:val="lt-LT"/>
        </w:rPr>
        <w:t xml:space="preserve"> kelti drausmės bylą, teikime nurodytus teisėjo veiksmus vertina pagal tai, ar Klaipėdos apylinkės teismo pirmininkas S</w:t>
      </w:r>
      <w:r w:rsidR="005E6B72">
        <w:rPr>
          <w:lang w:val="lt-LT"/>
        </w:rPr>
        <w:t>.</w:t>
      </w:r>
      <w:r w:rsidRPr="000363D4">
        <w:rPr>
          <w:lang w:val="lt-LT"/>
        </w:rPr>
        <w:t xml:space="preserve"> B</w:t>
      </w:r>
      <w:r w:rsidR="005E6B72">
        <w:rPr>
          <w:lang w:val="lt-LT"/>
        </w:rPr>
        <w:t>.</w:t>
      </w:r>
      <w:r w:rsidRPr="000363D4">
        <w:rPr>
          <w:lang w:val="lt-LT"/>
        </w:rPr>
        <w:t xml:space="preserve"> organizuodamas ir kalbėdamas 2020 m. vasario 4 d. per susirinkimą su Klaipėdos apylinkės teismo darbuotojas dėl duomenų tvarkymo ir konfidencialumo užtikrinimo ikiteisminio tyrimo (toliau - ir IT)  procesuose, pažeidė Teisėjų etikos kodekso 6 straipsnio 1 punkto įtvirtintą pagarbos žmogui principą, reikalaujantį gerbti žmogų, jo teises ir laisves, Teisėjų etikos kodekso 13 straipsnio 3, 5 punktuose apibrėžtą padorumo principą, reikalaujantį darbinėje veikloje elgtis sąžiningai, nemenkinti kitų bendradarbių, Teisėjų etikos kodekso 16 straipsnio 1 punkto įtvirtintą solidarumo principą, nustatantį, kad teisėjai tarpusavio santykius grįstų pasitikėjimu, sąžiningumu, tolerancija, taktiškumu ir mandagumu, Teisėjų etikos kodekso 8 straipsnio 2 ir 3 punktuose įtvirtintą teisingumo ir nešališkumo principą bei Teisėjų etikos kodekso 12 straipsnio 2 ir 3 punktuose įtvirtintą sąžiningumo ir nesavanaudiškumo principą.</w:t>
      </w:r>
    </w:p>
    <w:p w14:paraId="0716B9C0" w14:textId="464E4839" w:rsidR="006D618D" w:rsidRDefault="00BA1005" w:rsidP="006D618D">
      <w:pPr>
        <w:ind w:firstLine="993"/>
        <w:jc w:val="both"/>
        <w:rPr>
          <w:lang w:val="lt-LT"/>
        </w:rPr>
      </w:pPr>
      <w:r w:rsidRPr="000363D4">
        <w:rPr>
          <w:lang w:val="lt-LT"/>
        </w:rPr>
        <w:t xml:space="preserve">Pagal nustatytą teisinį reguliavimą (Teismų įstatymo 103 straipsnio 1 ir 5 dalis, Administravimo teismuose nuostatų 5 punktas) vidiniam teismų administravimui (teismo organizacinei veiklai) teisės aktų nustatyta tvarka vadovauja teismo pirmininkas.. Taigi, teismo pirmininkas, pirmininko pavaduotojas ir skyriaus pirmininkas yra teismo pareigūnai, kurie Teismų įstatymo, kitų įstatymų bei teisės aktų nustatyta tvarka organizuoja ir prižiūri administravimą teisme, taip pat kontroliuoja, kaip laikomasi Teisėjų etikos kodekso reikalavimų. </w:t>
      </w:r>
      <w:r w:rsidR="00AE7BB8" w:rsidRPr="000363D4">
        <w:rPr>
          <w:lang w:val="lt-LT"/>
        </w:rPr>
        <w:t>Remiantis šiomis Teismų  įstatyme įtvirtintomis teisės normomis ir Administravimo teismuose nuostatais, Klaipėdos miesto apylinkės teismo pirmininkas S</w:t>
      </w:r>
      <w:r w:rsidR="005E6B72">
        <w:rPr>
          <w:lang w:val="lt-LT"/>
        </w:rPr>
        <w:t>.</w:t>
      </w:r>
      <w:r w:rsidR="00AE7BB8" w:rsidRPr="000363D4">
        <w:rPr>
          <w:lang w:val="lt-LT"/>
        </w:rPr>
        <w:t xml:space="preserve"> B</w:t>
      </w:r>
      <w:r w:rsidR="005E6B72">
        <w:rPr>
          <w:lang w:val="lt-LT"/>
        </w:rPr>
        <w:t>.</w:t>
      </w:r>
      <w:r w:rsidR="00AE7BB8" w:rsidRPr="000363D4">
        <w:rPr>
          <w:lang w:val="lt-LT"/>
        </w:rPr>
        <w:t>, būdamas teismo vadovas, yra atsakingas už teisės aktuose numatytų teismo vidinio administravimo funkcijų tinkamą įgyvendinimą</w:t>
      </w:r>
      <w:r w:rsidR="006E2A3C" w:rsidRPr="000363D4">
        <w:rPr>
          <w:lang w:val="lt-LT"/>
        </w:rPr>
        <w:t xml:space="preserve">, </w:t>
      </w:r>
      <w:proofErr w:type="spellStart"/>
      <w:r w:rsidR="006E2A3C" w:rsidRPr="000363D4">
        <w:rPr>
          <w:lang w:val="lt-LT"/>
        </w:rPr>
        <w:t>inter</w:t>
      </w:r>
      <w:proofErr w:type="spellEnd"/>
      <w:r w:rsidR="006E2A3C" w:rsidRPr="000363D4">
        <w:rPr>
          <w:lang w:val="lt-LT"/>
        </w:rPr>
        <w:t xml:space="preserve"> alia ir už nustatytų arba galimų teismo veiklos trūkumų šalinimą.</w:t>
      </w:r>
    </w:p>
    <w:p w14:paraId="6FF3956B" w14:textId="0899B757" w:rsidR="006D618D" w:rsidRDefault="002841B4" w:rsidP="006D618D">
      <w:pPr>
        <w:ind w:firstLine="993"/>
        <w:jc w:val="both"/>
        <w:rPr>
          <w:lang w:val="lt-LT"/>
        </w:rPr>
      </w:pPr>
      <w:r w:rsidRPr="000363D4">
        <w:rPr>
          <w:lang w:val="lt-LT"/>
        </w:rPr>
        <w:t xml:space="preserve">Teisėjų etikos ir drausmės komisija, </w:t>
      </w:r>
      <w:r w:rsidR="0058408F" w:rsidRPr="000363D4">
        <w:rPr>
          <w:lang w:val="lt-LT"/>
        </w:rPr>
        <w:t>susipažinusi su</w:t>
      </w:r>
      <w:r w:rsidRPr="000363D4">
        <w:rPr>
          <w:lang w:val="lt-LT"/>
        </w:rPr>
        <w:t xml:space="preserve"> pareiškėjo Klaipėdos apygardos teismo pirmininko M</w:t>
      </w:r>
      <w:r w:rsidR="009F51E9">
        <w:rPr>
          <w:lang w:val="lt-LT"/>
        </w:rPr>
        <w:t>.</w:t>
      </w:r>
      <w:r w:rsidRPr="000363D4">
        <w:rPr>
          <w:lang w:val="lt-LT"/>
        </w:rPr>
        <w:t xml:space="preserve"> D</w:t>
      </w:r>
      <w:r w:rsidR="009F51E9">
        <w:rPr>
          <w:lang w:val="lt-LT"/>
        </w:rPr>
        <w:t>.</w:t>
      </w:r>
      <w:r w:rsidRPr="000363D4">
        <w:rPr>
          <w:lang w:val="lt-LT"/>
        </w:rPr>
        <w:t xml:space="preserve"> teikim</w:t>
      </w:r>
      <w:r w:rsidR="0058408F" w:rsidRPr="000363D4">
        <w:rPr>
          <w:lang w:val="lt-LT"/>
        </w:rPr>
        <w:t>o</w:t>
      </w:r>
      <w:r w:rsidRPr="000363D4">
        <w:rPr>
          <w:lang w:val="lt-LT"/>
        </w:rPr>
        <w:t xml:space="preserve"> </w:t>
      </w:r>
      <w:r w:rsidR="0058408F" w:rsidRPr="000363D4">
        <w:rPr>
          <w:lang w:val="lt-LT"/>
        </w:rPr>
        <w:t>medžiaga</w:t>
      </w:r>
      <w:r w:rsidRPr="000363D4">
        <w:rPr>
          <w:lang w:val="lt-LT"/>
        </w:rPr>
        <w:t>, išklausiusi 2020 m. vasario 4 d. vykusio susirinkimo su teismo darbuotojais garso įrašą bei susipažinusi su anoniminio pranešimo t</w:t>
      </w:r>
      <w:r w:rsidR="006A24ED" w:rsidRPr="000363D4">
        <w:rPr>
          <w:lang w:val="lt-LT"/>
        </w:rPr>
        <w:t>u</w:t>
      </w:r>
      <w:r w:rsidRPr="000363D4">
        <w:rPr>
          <w:lang w:val="lt-LT"/>
        </w:rPr>
        <w:t>riniu, taip pat atsižvelgdama į Klaipėdos apylinkės teismo pirmininko S</w:t>
      </w:r>
      <w:r w:rsidR="005E6B72">
        <w:rPr>
          <w:lang w:val="lt-LT"/>
        </w:rPr>
        <w:t>.</w:t>
      </w:r>
      <w:r w:rsidRPr="000363D4">
        <w:rPr>
          <w:lang w:val="lt-LT"/>
        </w:rPr>
        <w:t xml:space="preserve"> B</w:t>
      </w:r>
      <w:r w:rsidR="005E6B72">
        <w:rPr>
          <w:lang w:val="lt-LT"/>
        </w:rPr>
        <w:t>.</w:t>
      </w:r>
      <w:r w:rsidRPr="000363D4">
        <w:rPr>
          <w:lang w:val="lt-LT"/>
        </w:rPr>
        <w:t xml:space="preserve"> paaiškinimus, </w:t>
      </w:r>
      <w:r w:rsidR="007F46EF" w:rsidRPr="000363D4">
        <w:rPr>
          <w:lang w:val="lt-LT"/>
        </w:rPr>
        <w:t>nustatė</w:t>
      </w:r>
      <w:r w:rsidRPr="000363D4">
        <w:rPr>
          <w:lang w:val="lt-LT"/>
        </w:rPr>
        <w:t>,</w:t>
      </w:r>
      <w:r w:rsidR="005D26B7" w:rsidRPr="000363D4">
        <w:rPr>
          <w:lang w:val="lt-LT"/>
        </w:rPr>
        <w:t xml:space="preserve"> kad </w:t>
      </w:r>
      <w:r w:rsidR="001A5FAE" w:rsidRPr="000363D4">
        <w:rPr>
          <w:lang w:val="lt-LT"/>
        </w:rPr>
        <w:t xml:space="preserve">Klaipėdos apylinkės teismo </w:t>
      </w:r>
      <w:r w:rsidR="001A5FAE" w:rsidRPr="000363D4">
        <w:rPr>
          <w:lang w:val="lt-LT"/>
        </w:rPr>
        <w:lastRenderedPageBreak/>
        <w:t>pirminink</w:t>
      </w:r>
      <w:r w:rsidR="00DF0892" w:rsidRPr="000363D4">
        <w:rPr>
          <w:lang w:val="lt-LT"/>
        </w:rPr>
        <w:t>o</w:t>
      </w:r>
      <w:r w:rsidR="001A5FAE" w:rsidRPr="000363D4">
        <w:rPr>
          <w:lang w:val="lt-LT"/>
        </w:rPr>
        <w:t xml:space="preserve"> S</w:t>
      </w:r>
      <w:r w:rsidR="005E6B72">
        <w:rPr>
          <w:lang w:val="lt-LT"/>
        </w:rPr>
        <w:t>.</w:t>
      </w:r>
      <w:r w:rsidR="001A5FAE" w:rsidRPr="000363D4">
        <w:rPr>
          <w:lang w:val="lt-LT"/>
        </w:rPr>
        <w:t xml:space="preserve"> B</w:t>
      </w:r>
      <w:r w:rsidR="005E6B72">
        <w:rPr>
          <w:lang w:val="lt-LT"/>
        </w:rPr>
        <w:t>.</w:t>
      </w:r>
      <w:r w:rsidR="0035200C" w:rsidRPr="000363D4">
        <w:rPr>
          <w:lang w:val="lt-LT"/>
        </w:rPr>
        <w:t xml:space="preserve"> </w:t>
      </w:r>
      <w:r w:rsidR="00DF0892" w:rsidRPr="000363D4">
        <w:rPr>
          <w:lang w:val="lt-LT"/>
        </w:rPr>
        <w:t>2020 m. vasario 4 d.</w:t>
      </w:r>
      <w:r w:rsidR="006A24ED" w:rsidRPr="000363D4">
        <w:rPr>
          <w:lang w:val="lt-LT"/>
        </w:rPr>
        <w:t xml:space="preserve"> vykusio</w:t>
      </w:r>
      <w:r w:rsidR="00DF0892" w:rsidRPr="000363D4">
        <w:rPr>
          <w:lang w:val="lt-LT"/>
        </w:rPr>
        <w:t xml:space="preserve"> susirinkimo metu </w:t>
      </w:r>
      <w:r w:rsidR="0035200C" w:rsidRPr="000363D4">
        <w:rPr>
          <w:lang w:val="lt-LT"/>
        </w:rPr>
        <w:t>išsak</w:t>
      </w:r>
      <w:r w:rsidR="00EF54FB">
        <w:rPr>
          <w:lang w:val="lt-LT"/>
        </w:rPr>
        <w:t xml:space="preserve">ė teikime nurodytas </w:t>
      </w:r>
      <w:r w:rsidR="0035200C" w:rsidRPr="000363D4">
        <w:rPr>
          <w:lang w:val="lt-LT"/>
        </w:rPr>
        <w:t xml:space="preserve"> frazės</w:t>
      </w:r>
      <w:r w:rsidR="00EF54FB">
        <w:rPr>
          <w:lang w:val="lt-LT"/>
        </w:rPr>
        <w:t>:</w:t>
      </w:r>
      <w:r w:rsidR="0035200C" w:rsidRPr="000363D4">
        <w:rPr>
          <w:lang w:val="lt-LT"/>
        </w:rPr>
        <w:t xml:space="preserve"> pvz. paaiškėjus apie saugomų duomenų nepagrįstą viešinimą, kaltiems asmenims nurodoma „sankcija“  – „be diskusijų“ tokie darbuotojai bus perkeliami „į patį nuošaliausią kabinetą su tomis kolegėmis, kurios mažiausiai kalba“ ir dirbs su civilines bylas nagrinėjančiu „teisėju, kuris mažiausiai diskutuoja apie darbą“ (4.15 min.–4.35 min.), duomenų apsaugos mechanizme egzistuos ir „grįžtamasis ryšys“, t. y. tie, kurie informuos apie tvarkos nesilaikančius kolegas, bus paskatinti 1–2 algų dydžio išmokomis, o drausminė nuobauda bus skiriama „garantuotai“ (8.19 min.–8.57 min.), pranešusiesiems apie netinkamai kalbančius bendradarbius bus garantuotas paskatinimas ir konfidencialumas (9.10 min.–9.22 min.)</w:t>
      </w:r>
      <w:r w:rsidR="006A24ED" w:rsidRPr="000363D4">
        <w:rPr>
          <w:lang w:val="lt-LT"/>
        </w:rPr>
        <w:t>.</w:t>
      </w:r>
    </w:p>
    <w:p w14:paraId="4CBF8FC3" w14:textId="77777777" w:rsidR="006D618D" w:rsidRDefault="006A24ED" w:rsidP="006D618D">
      <w:pPr>
        <w:ind w:firstLine="993"/>
        <w:jc w:val="both"/>
        <w:rPr>
          <w:lang w:val="lt-LT"/>
        </w:rPr>
      </w:pPr>
      <w:r w:rsidRPr="000363D4">
        <w:rPr>
          <w:lang w:val="lt-LT"/>
        </w:rPr>
        <w:t>Pažymėtina, kad teismo pirmininkui, kaip vidiniam teismo administratoriui, teisės aktais suteikti platūs įgaliojimai ir pareigos užtikrinant teismo bei teisėjų veiklos efektyvumą. Teismo pirmininkas taip pat yra atsakingas už vidinio teismo administravimo tikslų, nurodytų Administravimo nuostatų 13 punkte užtikrinimą, ir tokiu būdu turi teisę ir pareigą taikyti teisės aktuose numatytas priemones teismo, teisėjų ir teismų personalo atžvilgiu.</w:t>
      </w:r>
    </w:p>
    <w:p w14:paraId="7F7C0248" w14:textId="4F72CCE3" w:rsidR="006D618D" w:rsidRDefault="006A24ED" w:rsidP="006D618D">
      <w:pPr>
        <w:ind w:firstLine="993"/>
        <w:jc w:val="both"/>
        <w:rPr>
          <w:lang w:val="lt-LT"/>
        </w:rPr>
      </w:pPr>
      <w:r w:rsidRPr="000363D4">
        <w:rPr>
          <w:lang w:val="lt-LT"/>
        </w:rPr>
        <w:t>Komisija, išnagrinėjusiu turimą medžiagą, nustatė, kad Klaipėdos apylinkės teismo pirmininkas S</w:t>
      </w:r>
      <w:r w:rsidR="005E6B72">
        <w:rPr>
          <w:lang w:val="lt-LT"/>
        </w:rPr>
        <w:t>.</w:t>
      </w:r>
      <w:r w:rsidRPr="000363D4">
        <w:rPr>
          <w:lang w:val="lt-LT"/>
        </w:rPr>
        <w:t xml:space="preserve"> B</w:t>
      </w:r>
      <w:r w:rsidR="005E6B72">
        <w:rPr>
          <w:lang w:val="lt-LT"/>
        </w:rPr>
        <w:t>.</w:t>
      </w:r>
      <w:r w:rsidRPr="000363D4">
        <w:rPr>
          <w:lang w:val="lt-LT"/>
        </w:rPr>
        <w:t xml:space="preserve">, reaguodamas į gautą informaciją iš </w:t>
      </w:r>
      <w:r w:rsidR="00EC0E25" w:rsidRPr="002C37A6">
        <w:rPr>
          <w:lang w:val="lt-LT"/>
        </w:rPr>
        <w:t>teisėsaugos institucijų</w:t>
      </w:r>
      <w:r w:rsidRPr="000363D4">
        <w:rPr>
          <w:lang w:val="lt-LT"/>
        </w:rPr>
        <w:t xml:space="preserve">, iniciavo darbuotojų susirinkimą, veikė prevenciniais tikslais, ėmėsi būtinų priemonių, siekdamas </w:t>
      </w:r>
      <w:r w:rsidR="00053931" w:rsidRPr="000363D4">
        <w:rPr>
          <w:lang w:val="lt-LT"/>
        </w:rPr>
        <w:t xml:space="preserve">IT konfidencialumui užtikrinti. Tačiau tuo pačiu Komisija pažymi, kad teismo pirmininkas atlikdamas vidaus administravimo pareigas turi pareigą </w:t>
      </w:r>
      <w:r w:rsidR="001C361C" w:rsidRPr="000363D4">
        <w:rPr>
          <w:lang w:val="lt-LT"/>
        </w:rPr>
        <w:t>veikti laikydamasis teisėjo etikai nustatytų reikalavimų.</w:t>
      </w:r>
    </w:p>
    <w:p w14:paraId="4CC3BD47" w14:textId="3FE52328" w:rsidR="006D618D" w:rsidRDefault="001C361C" w:rsidP="006D618D">
      <w:pPr>
        <w:ind w:firstLine="993"/>
        <w:jc w:val="both"/>
        <w:rPr>
          <w:lang w:val="lt-LT"/>
        </w:rPr>
      </w:pPr>
      <w:r w:rsidRPr="000363D4">
        <w:rPr>
          <w:lang w:val="lt-LT"/>
        </w:rPr>
        <w:t>Nagrinėjamu atveju, S</w:t>
      </w:r>
      <w:r w:rsidR="005E6B72">
        <w:rPr>
          <w:lang w:val="lt-LT"/>
        </w:rPr>
        <w:t>.</w:t>
      </w:r>
      <w:r w:rsidRPr="000363D4">
        <w:rPr>
          <w:lang w:val="lt-LT"/>
        </w:rPr>
        <w:t xml:space="preserve"> B</w:t>
      </w:r>
      <w:r w:rsidR="005E6B72">
        <w:rPr>
          <w:lang w:val="lt-LT"/>
        </w:rPr>
        <w:t>.</w:t>
      </w:r>
      <w:r w:rsidRPr="000363D4">
        <w:rPr>
          <w:lang w:val="lt-LT"/>
        </w:rPr>
        <w:t xml:space="preserve"> pasisakydamas susirinkime dėl prevencinių priemonių </w:t>
      </w:r>
      <w:r w:rsidR="006E2A3C" w:rsidRPr="000363D4">
        <w:rPr>
          <w:lang w:val="lt-LT"/>
        </w:rPr>
        <w:t xml:space="preserve">nevengė aštresnių išsireiškimų, kuriuos Komisija vertina kaip perteklinius. </w:t>
      </w:r>
      <w:r w:rsidR="00EC2512" w:rsidRPr="000363D4">
        <w:rPr>
          <w:lang w:val="lt-LT"/>
        </w:rPr>
        <w:t xml:space="preserve">Tačiau </w:t>
      </w:r>
      <w:r w:rsidR="006E2A3C" w:rsidRPr="000363D4">
        <w:rPr>
          <w:lang w:val="lt-LT"/>
        </w:rPr>
        <w:t>įvertinus viso susirinkimo kontekstą bei teisėjų ir teismo darbuotojų reakcijas į teismo pirmininko išsakytas mintis</w:t>
      </w:r>
      <w:r w:rsidR="00EC2512" w:rsidRPr="000363D4">
        <w:rPr>
          <w:lang w:val="lt-LT"/>
        </w:rPr>
        <w:t xml:space="preserve"> bei Komisijos veikloje suformuotą </w:t>
      </w:r>
      <w:r w:rsidR="00EC2512" w:rsidRPr="00C61A44">
        <w:rPr>
          <w:lang w:val="lt-LT"/>
        </w:rPr>
        <w:t xml:space="preserve">praktiką, kad teisėjo drausminės atsakomybės pagrindą sudaro šiurkštus, o ne bet koks, net ir mažiausias, teisėjo elgesio ar darbo trūkumas,  </w:t>
      </w:r>
      <w:r w:rsidR="006E2A3C" w:rsidRPr="00C61A44">
        <w:rPr>
          <w:lang w:val="lt-LT"/>
        </w:rPr>
        <w:t>teismo pirmininko S</w:t>
      </w:r>
      <w:r w:rsidR="005E6B72">
        <w:rPr>
          <w:lang w:val="lt-LT"/>
        </w:rPr>
        <w:t>.</w:t>
      </w:r>
      <w:r w:rsidR="006E2A3C" w:rsidRPr="00C61A44">
        <w:rPr>
          <w:lang w:val="lt-LT"/>
        </w:rPr>
        <w:t xml:space="preserve"> B</w:t>
      </w:r>
      <w:r w:rsidR="005E6B72">
        <w:rPr>
          <w:lang w:val="lt-LT"/>
        </w:rPr>
        <w:t>.</w:t>
      </w:r>
      <w:r w:rsidR="006E2A3C" w:rsidRPr="00C61A44">
        <w:rPr>
          <w:lang w:val="lt-LT"/>
        </w:rPr>
        <w:t xml:space="preserve"> pasisakymo turinio Komisija nevertina kaip</w:t>
      </w:r>
      <w:r w:rsidR="00B70EB7" w:rsidRPr="00C61A44">
        <w:rPr>
          <w:lang w:val="lt-LT"/>
        </w:rPr>
        <w:t xml:space="preserve"> drausminę atsakomybę lemiančio pagrindo.</w:t>
      </w:r>
    </w:p>
    <w:p w14:paraId="6B08347C" w14:textId="77777777" w:rsidR="006D618D" w:rsidRDefault="00404742" w:rsidP="006D618D">
      <w:pPr>
        <w:ind w:firstLine="993"/>
        <w:jc w:val="both"/>
        <w:rPr>
          <w:color w:val="000000"/>
          <w:lang w:val="lt-LT"/>
        </w:rPr>
      </w:pPr>
      <w:r w:rsidRPr="00C61A44">
        <w:rPr>
          <w:lang w:val="lt-LT"/>
        </w:rPr>
        <w:t xml:space="preserve">Komisija atkreipia dėmesį, kad teismo pirmininkui ir kitiems teismo pareigūnams yra keliami aukštesni elgesio standartai nei kitiems asmenims. </w:t>
      </w:r>
      <w:r w:rsidRPr="00C61A44">
        <w:rPr>
          <w:color w:val="000000"/>
          <w:lang w:val="lt-LT"/>
        </w:rPr>
        <w:t>Komisija</w:t>
      </w:r>
      <w:r w:rsidRPr="000363D4">
        <w:rPr>
          <w:color w:val="000000"/>
          <w:lang w:val="lt-LT"/>
        </w:rPr>
        <w:t xml:space="preserve"> savo praktikoje ne kartą yra konstatavusi, kad t</w:t>
      </w:r>
      <w:r w:rsidRPr="000363D4">
        <w:rPr>
          <w:lang w:val="lt-LT"/>
        </w:rPr>
        <w:t xml:space="preserve">eisėjas net ir sudėtingose, konfliktinėse situacijose turi išlaikyti kantrybę, bendrauti mandagiai, dalykiškai, </w:t>
      </w:r>
      <w:r w:rsidRPr="000363D4">
        <w:rPr>
          <w:color w:val="000000"/>
          <w:lang w:val="lt-LT"/>
        </w:rPr>
        <w:t xml:space="preserve">nevartoti žodžių ar formuluočių, dėl kurių gali kilti tam tikrų interpretacijų, dviprasmybių. </w:t>
      </w:r>
      <w:r w:rsidRPr="000363D4">
        <w:rPr>
          <w:lang w:val="lt-LT"/>
        </w:rPr>
        <w:t xml:space="preserve">Kalbėdamas teisėjas visada turi apgalvoti savo sakomų žodžių reikšmę ir vengti  asmeninių vertinimų. </w:t>
      </w:r>
      <w:r w:rsidRPr="000363D4">
        <w:rPr>
          <w:color w:val="000000"/>
          <w:lang w:val="lt-LT"/>
        </w:rPr>
        <w:t>Teisėjas visose situacijose turi elgtis ir kalbėti taip, kad būtų išsaugotas geras teisėjo vardas ir nepakenkta teismo autoritetui</w:t>
      </w:r>
      <w:r w:rsidR="00790180" w:rsidRPr="000363D4">
        <w:rPr>
          <w:color w:val="000000"/>
          <w:lang w:val="lt-LT"/>
        </w:rPr>
        <w:t xml:space="preserve"> (TEDK 2018 m. balandžio 27 d. sprendimas  Nr. 8P-9)</w:t>
      </w:r>
      <w:r w:rsidR="00D26DC8" w:rsidRPr="000363D4">
        <w:rPr>
          <w:color w:val="000000"/>
          <w:lang w:val="lt-LT"/>
        </w:rPr>
        <w:t>.</w:t>
      </w:r>
    </w:p>
    <w:p w14:paraId="268289E7" w14:textId="77777777" w:rsidR="006D618D" w:rsidRPr="00E63EE1" w:rsidRDefault="00007C20" w:rsidP="006D618D">
      <w:pPr>
        <w:ind w:firstLine="993"/>
        <w:jc w:val="both"/>
        <w:rPr>
          <w:lang w:val="lt-LT"/>
        </w:rPr>
      </w:pPr>
      <w:r w:rsidRPr="00E63EE1">
        <w:rPr>
          <w:lang w:val="lt-LT"/>
        </w:rPr>
        <w:t>Komisija atkreipia dėmesį, kad Teisėjų etikos kodekso 6 straipsnyje nustatytas pagarbos žmogui principas apima kelis aspektus, iš kurių itin svarbus mandagus ir taktiškas komunikavimas, pagarbus ir geranoriškas elgesys bei supratingas ir pagrįstas paaiškinimais bei suprantamas aplinkybių ir informacijos detalizavimas.</w:t>
      </w:r>
    </w:p>
    <w:p w14:paraId="3FCFEFD3" w14:textId="77777777" w:rsidR="006D618D" w:rsidRPr="00E63EE1" w:rsidRDefault="009B0F06" w:rsidP="006D618D">
      <w:pPr>
        <w:ind w:firstLine="993"/>
        <w:jc w:val="both"/>
        <w:rPr>
          <w:lang w:val="lt-LT"/>
        </w:rPr>
      </w:pPr>
      <w:r w:rsidRPr="00E63EE1">
        <w:rPr>
          <w:lang w:val="lt-LT"/>
        </w:rPr>
        <w:t>Komisija, nekvestionuodama teismo pirmininko pareigos įgyvendinti priemones, užtikrinančias teismo, teisėjų ir teismo personalo veiklos efektyvumą, pažymi, kad šios priemonės turi būti įgyvendinamos laikantys ir teis</w:t>
      </w:r>
      <w:r w:rsidR="0042726C" w:rsidRPr="00E63EE1">
        <w:rPr>
          <w:lang w:val="lt-LT"/>
        </w:rPr>
        <w:t>ėjo profesinės etikos standartų.</w:t>
      </w:r>
    </w:p>
    <w:p w14:paraId="6E724BEE" w14:textId="49449BA8" w:rsidR="006D618D" w:rsidRPr="00E63EE1" w:rsidRDefault="00B70EB7" w:rsidP="006D618D">
      <w:pPr>
        <w:ind w:firstLine="993"/>
        <w:jc w:val="both"/>
        <w:rPr>
          <w:lang w:val="lt-LT"/>
        </w:rPr>
      </w:pPr>
      <w:r w:rsidRPr="00E63EE1">
        <w:rPr>
          <w:lang w:val="lt-LT"/>
        </w:rPr>
        <w:t>Komisija, atsižvelgusi į aptartą</w:t>
      </w:r>
      <w:r w:rsidR="00EC2512" w:rsidRPr="00E63EE1">
        <w:rPr>
          <w:lang w:val="lt-LT"/>
        </w:rPr>
        <w:t xml:space="preserve"> </w:t>
      </w:r>
      <w:r w:rsidRPr="00E63EE1">
        <w:rPr>
          <w:lang w:val="lt-LT"/>
        </w:rPr>
        <w:t xml:space="preserve"> teisinį reguliavimą, įvertinusi teikimo turinį bei išk</w:t>
      </w:r>
      <w:r w:rsidR="009B0F06" w:rsidRPr="00E63EE1">
        <w:rPr>
          <w:lang w:val="lt-LT"/>
        </w:rPr>
        <w:t>l</w:t>
      </w:r>
      <w:r w:rsidRPr="00E63EE1">
        <w:rPr>
          <w:lang w:val="lt-LT"/>
        </w:rPr>
        <w:t>ausiusi teismo pirmininko S</w:t>
      </w:r>
      <w:r w:rsidR="005E6B72">
        <w:rPr>
          <w:lang w:val="lt-LT"/>
        </w:rPr>
        <w:t>.</w:t>
      </w:r>
      <w:r w:rsidRPr="00E63EE1">
        <w:rPr>
          <w:lang w:val="lt-LT"/>
        </w:rPr>
        <w:t xml:space="preserve"> B</w:t>
      </w:r>
      <w:r w:rsidR="005E6B72">
        <w:rPr>
          <w:lang w:val="lt-LT"/>
        </w:rPr>
        <w:t>.</w:t>
      </w:r>
      <w:r w:rsidR="009B0F06" w:rsidRPr="00E63EE1">
        <w:rPr>
          <w:lang w:val="lt-LT"/>
        </w:rPr>
        <w:t xml:space="preserve"> poziciją, daro išvadą, kad Klaipėdos apylinkės teismo pirmininko S</w:t>
      </w:r>
      <w:r w:rsidR="005E6B72">
        <w:rPr>
          <w:lang w:val="lt-LT"/>
        </w:rPr>
        <w:t>.</w:t>
      </w:r>
      <w:r w:rsidR="009B0F06" w:rsidRPr="00E63EE1">
        <w:rPr>
          <w:lang w:val="lt-LT"/>
        </w:rPr>
        <w:t xml:space="preserve"> B</w:t>
      </w:r>
      <w:r w:rsidR="005E6B72">
        <w:rPr>
          <w:lang w:val="lt-LT"/>
        </w:rPr>
        <w:t>.</w:t>
      </w:r>
      <w:r w:rsidR="009B0F06" w:rsidRPr="00E63EE1">
        <w:rPr>
          <w:lang w:val="lt-LT"/>
        </w:rPr>
        <w:t xml:space="preserve"> </w:t>
      </w:r>
      <w:r w:rsidR="009B58F8" w:rsidRPr="00E63EE1">
        <w:rPr>
          <w:lang w:val="lt-LT"/>
        </w:rPr>
        <w:t xml:space="preserve">pasisakymai dėl prevencinių priemonių taikymo, išsakyti 2020 m. </w:t>
      </w:r>
      <w:r w:rsidR="00EF54FB" w:rsidRPr="00E63EE1">
        <w:rPr>
          <w:lang w:val="lt-LT"/>
        </w:rPr>
        <w:t>vasario</w:t>
      </w:r>
      <w:r w:rsidR="009B58F8" w:rsidRPr="00E63EE1">
        <w:rPr>
          <w:lang w:val="lt-LT"/>
        </w:rPr>
        <w:t xml:space="preserve"> </w:t>
      </w:r>
      <w:r w:rsidR="00EF54FB" w:rsidRPr="00E63EE1">
        <w:rPr>
          <w:lang w:val="lt-LT"/>
        </w:rPr>
        <w:t>4</w:t>
      </w:r>
      <w:r w:rsidR="009B58F8" w:rsidRPr="00E63EE1">
        <w:rPr>
          <w:lang w:val="lt-LT"/>
        </w:rPr>
        <w:t xml:space="preserve"> d., vykusiame susirinkime, </w:t>
      </w:r>
      <w:r w:rsidR="0042726C" w:rsidRPr="00E63EE1">
        <w:rPr>
          <w:lang w:val="lt-LT"/>
        </w:rPr>
        <w:t xml:space="preserve">vertinant </w:t>
      </w:r>
      <w:r w:rsidR="009B58F8" w:rsidRPr="00E63EE1">
        <w:rPr>
          <w:lang w:val="lt-LT"/>
        </w:rPr>
        <w:t xml:space="preserve">teisėjo etikos </w:t>
      </w:r>
      <w:r w:rsidR="0042726C" w:rsidRPr="00E63EE1">
        <w:rPr>
          <w:lang w:val="lt-LT"/>
        </w:rPr>
        <w:t>principų kontekste nėra be priekaištų.</w:t>
      </w:r>
    </w:p>
    <w:p w14:paraId="761BEC37" w14:textId="3B2014CF" w:rsidR="006D618D" w:rsidRPr="00E63EE1" w:rsidRDefault="00EC2512" w:rsidP="006D618D">
      <w:pPr>
        <w:ind w:firstLine="993"/>
        <w:jc w:val="both"/>
        <w:rPr>
          <w:lang w:val="lt-LT"/>
        </w:rPr>
      </w:pPr>
      <w:r w:rsidRPr="00E63EE1">
        <w:rPr>
          <w:lang w:val="lt-LT"/>
        </w:rPr>
        <w:t>Komisija rekomenduoja teismo pirmininkui S</w:t>
      </w:r>
      <w:r w:rsidR="005E6B72">
        <w:rPr>
          <w:lang w:val="lt-LT"/>
        </w:rPr>
        <w:t>.</w:t>
      </w:r>
      <w:r w:rsidRPr="00E63EE1">
        <w:rPr>
          <w:lang w:val="lt-LT"/>
        </w:rPr>
        <w:t xml:space="preserve"> B</w:t>
      </w:r>
      <w:r w:rsidR="005E6B72">
        <w:rPr>
          <w:lang w:val="lt-LT"/>
        </w:rPr>
        <w:t>.</w:t>
      </w:r>
      <w:r w:rsidRPr="00E63EE1">
        <w:rPr>
          <w:lang w:val="lt-LT"/>
        </w:rPr>
        <w:t xml:space="preserve"> </w:t>
      </w:r>
      <w:r w:rsidR="0042726C" w:rsidRPr="00E63EE1">
        <w:rPr>
          <w:lang w:val="lt-LT"/>
        </w:rPr>
        <w:t>atkreipti dėmesį į išsakytus pastebėjimus ir atidžiau vertinti</w:t>
      </w:r>
      <w:r w:rsidRPr="00E63EE1">
        <w:rPr>
          <w:lang w:val="lt-LT"/>
        </w:rPr>
        <w:t xml:space="preserve"> </w:t>
      </w:r>
      <w:r w:rsidR="004134D7" w:rsidRPr="00E63EE1">
        <w:rPr>
          <w:lang w:val="lt-LT"/>
        </w:rPr>
        <w:t>savo pasisakymų turinį bei išsakomų pastebėjimų teisėjams bei teismo personalui toną, .</w:t>
      </w:r>
      <w:proofErr w:type="spellStart"/>
      <w:r w:rsidR="004134D7" w:rsidRPr="00E63EE1">
        <w:rPr>
          <w:lang w:val="lt-LT"/>
        </w:rPr>
        <w:t>t.y</w:t>
      </w:r>
      <w:proofErr w:type="spellEnd"/>
      <w:r w:rsidR="004134D7" w:rsidRPr="00E63EE1">
        <w:rPr>
          <w:lang w:val="lt-LT"/>
        </w:rPr>
        <w:t xml:space="preserve">. </w:t>
      </w:r>
      <w:r w:rsidRPr="00E63EE1">
        <w:rPr>
          <w:lang w:val="lt-LT"/>
        </w:rPr>
        <w:t>bendrauti mandagiai, dalykiškai, nevartoti žodžių ar formuluočių, dėl kurių gali kilti tam tikr</w:t>
      </w:r>
      <w:r w:rsidR="004134D7" w:rsidRPr="00E63EE1">
        <w:rPr>
          <w:lang w:val="lt-LT"/>
        </w:rPr>
        <w:t xml:space="preserve">ų interpretacijų, dviprasmybių ir </w:t>
      </w:r>
      <w:r w:rsidRPr="00E63EE1">
        <w:rPr>
          <w:lang w:val="lt-LT"/>
        </w:rPr>
        <w:t>vengti asmeninių vertinimų, familiaraus tono ir moralizavimo.</w:t>
      </w:r>
    </w:p>
    <w:p w14:paraId="46919CC2" w14:textId="2327133D" w:rsidR="006D618D" w:rsidRPr="00E63EE1" w:rsidRDefault="00007C20" w:rsidP="006D618D">
      <w:pPr>
        <w:ind w:firstLine="993"/>
        <w:jc w:val="both"/>
        <w:rPr>
          <w:lang w:val="lt-LT"/>
        </w:rPr>
      </w:pPr>
      <w:r w:rsidRPr="00E63EE1">
        <w:rPr>
          <w:lang w:val="lt-LT"/>
        </w:rPr>
        <w:t xml:space="preserve">Tokio vertybinio elgesio standarto Komisija rekomenduoja </w:t>
      </w:r>
      <w:r w:rsidR="0042726C" w:rsidRPr="00E63EE1">
        <w:rPr>
          <w:lang w:val="lt-LT"/>
        </w:rPr>
        <w:t xml:space="preserve">laikytis </w:t>
      </w:r>
      <w:r w:rsidR="00B270C5" w:rsidRPr="00E63EE1">
        <w:rPr>
          <w:lang w:val="lt-LT"/>
        </w:rPr>
        <w:t>Klaipėdos apylinkės teismo pirmininkui S</w:t>
      </w:r>
      <w:r w:rsidR="005E6B72">
        <w:rPr>
          <w:lang w:val="lt-LT"/>
        </w:rPr>
        <w:t>.</w:t>
      </w:r>
      <w:r w:rsidR="00B270C5" w:rsidRPr="00E63EE1">
        <w:rPr>
          <w:lang w:val="lt-LT"/>
        </w:rPr>
        <w:t xml:space="preserve"> B</w:t>
      </w:r>
      <w:r w:rsidR="005E6B72">
        <w:rPr>
          <w:lang w:val="lt-LT"/>
        </w:rPr>
        <w:t>.</w:t>
      </w:r>
      <w:r w:rsidR="00B270C5" w:rsidRPr="00E63EE1">
        <w:rPr>
          <w:lang w:val="lt-LT"/>
        </w:rPr>
        <w:t xml:space="preserve"> vadovaujant teismo organizaciniam darbui</w:t>
      </w:r>
      <w:r w:rsidRPr="00E63EE1">
        <w:rPr>
          <w:lang w:val="lt-LT"/>
        </w:rPr>
        <w:t xml:space="preserve"> bei komunikuojant su </w:t>
      </w:r>
      <w:r w:rsidR="00B270C5" w:rsidRPr="00E63EE1">
        <w:rPr>
          <w:lang w:val="lt-LT"/>
        </w:rPr>
        <w:t>teismo darbuotojais</w:t>
      </w:r>
      <w:r w:rsidRPr="00E63EE1">
        <w:rPr>
          <w:lang w:val="lt-LT"/>
        </w:rPr>
        <w:t>. Taip pat Komisija pataria Klaipėdos apylinkės teismo pirmininkui S</w:t>
      </w:r>
      <w:r w:rsidR="005E6B72">
        <w:rPr>
          <w:lang w:val="lt-LT"/>
        </w:rPr>
        <w:t>.</w:t>
      </w:r>
      <w:r w:rsidRPr="00E63EE1">
        <w:rPr>
          <w:lang w:val="lt-LT"/>
        </w:rPr>
        <w:t xml:space="preserve"> B</w:t>
      </w:r>
      <w:r w:rsidR="005E6B72">
        <w:rPr>
          <w:lang w:val="lt-LT"/>
        </w:rPr>
        <w:t>.</w:t>
      </w:r>
      <w:r w:rsidRPr="00E63EE1">
        <w:rPr>
          <w:lang w:val="lt-LT"/>
        </w:rPr>
        <w:t xml:space="preserve"> dalyvauti bendrųjų gebėjimų mokymų programose, ugdant </w:t>
      </w:r>
      <w:r w:rsidR="0042726C" w:rsidRPr="00E63EE1">
        <w:rPr>
          <w:lang w:val="lt-LT"/>
        </w:rPr>
        <w:t xml:space="preserve">bendravimo </w:t>
      </w:r>
      <w:r w:rsidRPr="00E63EE1">
        <w:rPr>
          <w:lang w:val="lt-LT"/>
        </w:rPr>
        <w:t>kompetencijas.</w:t>
      </w:r>
    </w:p>
    <w:p w14:paraId="59551C01" w14:textId="77777777" w:rsidR="006D618D" w:rsidRPr="00E63EE1" w:rsidRDefault="00B270C5" w:rsidP="006D618D">
      <w:pPr>
        <w:ind w:firstLine="993"/>
        <w:jc w:val="both"/>
        <w:rPr>
          <w:lang w:val="lt-LT"/>
        </w:rPr>
      </w:pPr>
      <w:r w:rsidRPr="00E63EE1">
        <w:rPr>
          <w:lang w:val="lt-LT"/>
        </w:rPr>
        <w:lastRenderedPageBreak/>
        <w:t>Teisėjų etikos ir drausmės komisija, vadovaudamasi Teisėjų etikos ir drausmės komisijos nuostatų 44.</w:t>
      </w:r>
      <w:r w:rsidR="00BE44D8" w:rsidRPr="00E63EE1">
        <w:rPr>
          <w:lang w:val="lt-LT"/>
        </w:rPr>
        <w:t>2</w:t>
      </w:r>
      <w:r w:rsidRPr="00E63EE1">
        <w:rPr>
          <w:lang w:val="lt-LT"/>
        </w:rPr>
        <w:t xml:space="preserve"> punktu,</w:t>
      </w:r>
    </w:p>
    <w:p w14:paraId="3A2E69F5" w14:textId="77777777" w:rsidR="006D618D" w:rsidRPr="00E63EE1" w:rsidRDefault="006D618D" w:rsidP="006D618D">
      <w:pPr>
        <w:ind w:firstLine="993"/>
        <w:jc w:val="both"/>
        <w:rPr>
          <w:lang w:val="lt-LT"/>
        </w:rPr>
      </w:pPr>
    </w:p>
    <w:p w14:paraId="1ABED928" w14:textId="77777777" w:rsidR="006D618D" w:rsidRPr="00E63EE1" w:rsidRDefault="00007C20" w:rsidP="006D618D">
      <w:pPr>
        <w:ind w:firstLine="993"/>
        <w:jc w:val="both"/>
        <w:rPr>
          <w:lang w:val="lt-LT"/>
        </w:rPr>
      </w:pPr>
      <w:r w:rsidRPr="00E63EE1">
        <w:rPr>
          <w:lang w:val="lt-LT"/>
        </w:rPr>
        <w:t>n u s p r e n d ž i a:</w:t>
      </w:r>
    </w:p>
    <w:p w14:paraId="085EDAB7" w14:textId="77777777" w:rsidR="006D618D" w:rsidRDefault="006D618D" w:rsidP="006D618D">
      <w:pPr>
        <w:ind w:firstLine="993"/>
        <w:jc w:val="both"/>
        <w:rPr>
          <w:lang w:val="lt-LT"/>
        </w:rPr>
      </w:pPr>
    </w:p>
    <w:p w14:paraId="72510989" w14:textId="35AE7560" w:rsidR="006D618D" w:rsidRDefault="00007C20" w:rsidP="006D618D">
      <w:pPr>
        <w:ind w:firstLine="993"/>
        <w:jc w:val="both"/>
        <w:rPr>
          <w:lang w:val="lt-LT"/>
        </w:rPr>
      </w:pPr>
      <w:r w:rsidRPr="000363D4">
        <w:rPr>
          <w:lang w:val="lt-LT"/>
        </w:rPr>
        <w:t xml:space="preserve">atsisakyti iškelti drausmės bylą </w:t>
      </w:r>
      <w:r w:rsidR="00412963" w:rsidRPr="000363D4">
        <w:rPr>
          <w:lang w:val="lt-LT"/>
        </w:rPr>
        <w:t>Klaipėdos apylinkės teismo pirmininkui S</w:t>
      </w:r>
      <w:r w:rsidR="005E6B72">
        <w:rPr>
          <w:lang w:val="lt-LT"/>
        </w:rPr>
        <w:t>.</w:t>
      </w:r>
      <w:r w:rsidR="00412963" w:rsidRPr="000363D4">
        <w:rPr>
          <w:lang w:val="lt-LT"/>
        </w:rPr>
        <w:t xml:space="preserve"> B</w:t>
      </w:r>
      <w:r w:rsidR="005E6B72">
        <w:rPr>
          <w:lang w:val="lt-LT"/>
        </w:rPr>
        <w:t>.</w:t>
      </w:r>
      <w:r w:rsidR="006D618D">
        <w:rPr>
          <w:lang w:val="lt-LT"/>
        </w:rPr>
        <w:t>.</w:t>
      </w:r>
    </w:p>
    <w:p w14:paraId="23F0308C" w14:textId="2DFD87D7" w:rsidR="00520781" w:rsidRPr="000363D4" w:rsidRDefault="00520781" w:rsidP="006D618D">
      <w:pPr>
        <w:ind w:firstLine="993"/>
        <w:jc w:val="both"/>
        <w:rPr>
          <w:lang w:val="lt-LT"/>
        </w:rPr>
      </w:pPr>
      <w:r w:rsidRPr="000363D4">
        <w:rPr>
          <w:lang w:val="lt-LT"/>
        </w:rPr>
        <w:t>Sprendimas neskundžiamas.</w:t>
      </w:r>
    </w:p>
    <w:p w14:paraId="508342C0" w14:textId="77777777" w:rsidR="00520781" w:rsidRPr="000363D4" w:rsidRDefault="00520781" w:rsidP="00520781">
      <w:pPr>
        <w:shd w:val="clear" w:color="auto" w:fill="FFFFFF"/>
        <w:tabs>
          <w:tab w:val="left" w:pos="6946"/>
        </w:tabs>
        <w:ind w:right="-1" w:firstLine="1418"/>
        <w:rPr>
          <w:lang w:val="lt-LT"/>
        </w:rPr>
      </w:pPr>
    </w:p>
    <w:p w14:paraId="56A49C10" w14:textId="77777777" w:rsidR="00520781" w:rsidRPr="000363D4" w:rsidRDefault="00520781" w:rsidP="00520781">
      <w:pPr>
        <w:shd w:val="clear" w:color="auto" w:fill="FFFFFF"/>
        <w:tabs>
          <w:tab w:val="left" w:pos="6946"/>
        </w:tabs>
        <w:ind w:right="-1" w:firstLine="1418"/>
        <w:rPr>
          <w:lang w:val="lt-LT"/>
        </w:rPr>
      </w:pPr>
    </w:p>
    <w:p w14:paraId="0403E343" w14:textId="77777777" w:rsidR="00520781" w:rsidRPr="000363D4" w:rsidRDefault="00520781" w:rsidP="00520781">
      <w:pPr>
        <w:shd w:val="clear" w:color="auto" w:fill="FFFFFF"/>
        <w:tabs>
          <w:tab w:val="left" w:pos="6946"/>
        </w:tabs>
        <w:ind w:right="-1" w:firstLine="1418"/>
        <w:rPr>
          <w:lang w:val="lt-LT"/>
        </w:rPr>
      </w:pPr>
      <w:r w:rsidRPr="000363D4">
        <w:rPr>
          <w:lang w:val="lt-LT"/>
        </w:rPr>
        <w:t xml:space="preserve">Komisijos pirmininkas </w:t>
      </w:r>
      <w:r w:rsidRPr="000363D4">
        <w:rPr>
          <w:lang w:val="lt-LT"/>
        </w:rPr>
        <w:tab/>
        <w:t xml:space="preserve">            Aurelijus Gutauskas</w:t>
      </w:r>
    </w:p>
    <w:p w14:paraId="243245D4" w14:textId="77777777" w:rsidR="00520781" w:rsidRPr="000363D4" w:rsidRDefault="00520781" w:rsidP="00520781">
      <w:pPr>
        <w:shd w:val="clear" w:color="auto" w:fill="FFFFFF"/>
        <w:tabs>
          <w:tab w:val="left" w:pos="6946"/>
        </w:tabs>
        <w:ind w:right="-1" w:firstLine="1418"/>
        <w:rPr>
          <w:lang w:val="lt-LT"/>
        </w:rPr>
      </w:pPr>
    </w:p>
    <w:p w14:paraId="37AD8A3E" w14:textId="77777777" w:rsidR="00520781" w:rsidRPr="000363D4" w:rsidRDefault="00520781" w:rsidP="00520781">
      <w:pPr>
        <w:shd w:val="clear" w:color="auto" w:fill="FFFFFF"/>
        <w:tabs>
          <w:tab w:val="left" w:pos="6946"/>
        </w:tabs>
        <w:ind w:right="-1" w:firstLine="1418"/>
        <w:rPr>
          <w:lang w:val="lt-LT"/>
        </w:rPr>
      </w:pPr>
      <w:r w:rsidRPr="000363D4">
        <w:rPr>
          <w:lang w:val="lt-LT"/>
        </w:rPr>
        <w:t xml:space="preserve">Nariai                                                                                                     Gintautas </w:t>
      </w:r>
      <w:proofErr w:type="spellStart"/>
      <w:r w:rsidRPr="000363D4">
        <w:rPr>
          <w:lang w:val="lt-LT"/>
        </w:rPr>
        <w:t>Būga</w:t>
      </w:r>
      <w:proofErr w:type="spellEnd"/>
    </w:p>
    <w:p w14:paraId="179D3728" w14:textId="77777777" w:rsidR="00520781" w:rsidRPr="000363D4" w:rsidRDefault="00520781" w:rsidP="00520781">
      <w:pPr>
        <w:shd w:val="clear" w:color="auto" w:fill="FFFFFF"/>
        <w:tabs>
          <w:tab w:val="left" w:pos="6946"/>
        </w:tabs>
        <w:ind w:right="-1" w:firstLine="1418"/>
        <w:rPr>
          <w:lang w:val="lt-LT"/>
        </w:rPr>
      </w:pPr>
    </w:p>
    <w:p w14:paraId="0559A9B7" w14:textId="77777777" w:rsidR="00520781" w:rsidRPr="000363D4" w:rsidRDefault="00520781" w:rsidP="00520781">
      <w:pPr>
        <w:shd w:val="clear" w:color="auto" w:fill="FFFFFF"/>
        <w:tabs>
          <w:tab w:val="left" w:pos="6946"/>
        </w:tabs>
        <w:ind w:right="-1" w:firstLine="1418"/>
        <w:rPr>
          <w:lang w:val="lt-LT"/>
        </w:rPr>
      </w:pPr>
      <w:r w:rsidRPr="000363D4">
        <w:rPr>
          <w:lang w:val="lt-LT"/>
        </w:rPr>
        <w:tab/>
      </w:r>
      <w:r w:rsidRPr="000363D4">
        <w:rPr>
          <w:lang w:val="lt-LT"/>
        </w:rPr>
        <w:tab/>
        <w:t xml:space="preserve">     Sigita Jokimaitė</w:t>
      </w:r>
    </w:p>
    <w:p w14:paraId="5BD07D16" w14:textId="77777777" w:rsidR="00520781" w:rsidRPr="000363D4" w:rsidRDefault="00520781" w:rsidP="00520781">
      <w:pPr>
        <w:shd w:val="clear" w:color="auto" w:fill="FFFFFF"/>
        <w:tabs>
          <w:tab w:val="left" w:pos="6946"/>
        </w:tabs>
        <w:ind w:right="-1" w:firstLine="1418"/>
        <w:rPr>
          <w:lang w:val="lt-LT"/>
        </w:rPr>
      </w:pPr>
      <w:r w:rsidRPr="000363D4">
        <w:rPr>
          <w:lang w:val="lt-LT"/>
        </w:rPr>
        <w:tab/>
        <w:t xml:space="preserve"> </w:t>
      </w:r>
    </w:p>
    <w:p w14:paraId="685BAA41" w14:textId="77777777" w:rsidR="00520781" w:rsidRPr="000363D4" w:rsidRDefault="00520781" w:rsidP="00520781">
      <w:pPr>
        <w:shd w:val="clear" w:color="auto" w:fill="FFFFFF"/>
        <w:tabs>
          <w:tab w:val="left" w:pos="6946"/>
        </w:tabs>
        <w:ind w:right="-1" w:firstLine="1418"/>
        <w:rPr>
          <w:lang w:val="lt-LT"/>
        </w:rPr>
      </w:pPr>
      <w:r w:rsidRPr="000363D4">
        <w:rPr>
          <w:lang w:val="lt-LT"/>
        </w:rPr>
        <w:t xml:space="preserve">                                                                                        Jurgita </w:t>
      </w:r>
      <w:proofErr w:type="spellStart"/>
      <w:r w:rsidRPr="000363D4">
        <w:rPr>
          <w:lang w:val="lt-LT"/>
        </w:rPr>
        <w:t>Paužaitė-Kulvinskienė</w:t>
      </w:r>
      <w:proofErr w:type="spellEnd"/>
    </w:p>
    <w:p w14:paraId="1F9F63B8" w14:textId="77777777" w:rsidR="00520781" w:rsidRPr="000363D4" w:rsidRDefault="00520781" w:rsidP="00520781">
      <w:pPr>
        <w:shd w:val="clear" w:color="auto" w:fill="FFFFFF"/>
        <w:tabs>
          <w:tab w:val="left" w:pos="6946"/>
        </w:tabs>
        <w:ind w:right="-1" w:firstLine="1418"/>
        <w:rPr>
          <w:lang w:val="lt-LT"/>
        </w:rPr>
      </w:pPr>
      <w:r w:rsidRPr="000363D4">
        <w:rPr>
          <w:lang w:val="lt-LT"/>
        </w:rPr>
        <w:t xml:space="preserve">                                                                                                        </w:t>
      </w:r>
    </w:p>
    <w:p w14:paraId="40C15718" w14:textId="77777777" w:rsidR="00520781" w:rsidRPr="000363D4" w:rsidRDefault="00520781" w:rsidP="00520781">
      <w:pPr>
        <w:shd w:val="clear" w:color="auto" w:fill="FFFFFF"/>
        <w:tabs>
          <w:tab w:val="left" w:pos="6946"/>
        </w:tabs>
        <w:ind w:right="-1" w:firstLine="1418"/>
        <w:rPr>
          <w:lang w:val="lt-LT"/>
        </w:rPr>
      </w:pPr>
      <w:r w:rsidRPr="000363D4">
        <w:rPr>
          <w:lang w:val="lt-LT"/>
        </w:rPr>
        <w:t xml:space="preserve">                                                                                                       Jolanta </w:t>
      </w:r>
      <w:proofErr w:type="spellStart"/>
      <w:r w:rsidRPr="000363D4">
        <w:rPr>
          <w:lang w:val="lt-LT"/>
        </w:rPr>
        <w:t>Čepukėnienė</w:t>
      </w:r>
      <w:proofErr w:type="spellEnd"/>
    </w:p>
    <w:p w14:paraId="543717F9" w14:textId="77777777" w:rsidR="00520781" w:rsidRPr="000363D4" w:rsidRDefault="00520781" w:rsidP="00520781">
      <w:pPr>
        <w:shd w:val="clear" w:color="auto" w:fill="FFFFFF"/>
        <w:tabs>
          <w:tab w:val="left" w:pos="6946"/>
        </w:tabs>
        <w:ind w:right="-1" w:firstLine="1418"/>
        <w:rPr>
          <w:lang w:val="lt-LT"/>
        </w:rPr>
      </w:pPr>
    </w:p>
    <w:p w14:paraId="609F86A5" w14:textId="77777777" w:rsidR="00520781" w:rsidRPr="000363D4" w:rsidRDefault="00520781" w:rsidP="00520781">
      <w:pPr>
        <w:pStyle w:val="Tekstas"/>
        <w:ind w:right="-1" w:firstLine="1077"/>
        <w:rPr>
          <w:szCs w:val="24"/>
        </w:rPr>
      </w:pPr>
      <w:r w:rsidRPr="000363D4">
        <w:rPr>
          <w:szCs w:val="24"/>
        </w:rPr>
        <w:tab/>
      </w:r>
      <w:r w:rsidRPr="000363D4">
        <w:rPr>
          <w:szCs w:val="24"/>
        </w:rPr>
        <w:tab/>
        <w:t xml:space="preserve">  </w:t>
      </w:r>
      <w:r w:rsidRPr="000363D4">
        <w:rPr>
          <w:szCs w:val="24"/>
        </w:rPr>
        <w:tab/>
      </w:r>
      <w:r w:rsidRPr="000363D4">
        <w:rPr>
          <w:szCs w:val="24"/>
        </w:rPr>
        <w:tab/>
      </w:r>
      <w:r w:rsidRPr="000363D4">
        <w:rPr>
          <w:szCs w:val="24"/>
        </w:rPr>
        <w:tab/>
      </w:r>
      <w:r w:rsidRPr="000363D4">
        <w:rPr>
          <w:szCs w:val="24"/>
        </w:rPr>
        <w:tab/>
        <w:t xml:space="preserve">  Tomas </w:t>
      </w:r>
      <w:proofErr w:type="spellStart"/>
      <w:r w:rsidRPr="000363D4">
        <w:rPr>
          <w:szCs w:val="24"/>
        </w:rPr>
        <w:t>Janeliūnas</w:t>
      </w:r>
      <w:proofErr w:type="spellEnd"/>
    </w:p>
    <w:p w14:paraId="62FD43F4" w14:textId="77777777" w:rsidR="00520781" w:rsidRPr="000363D4" w:rsidRDefault="00520781" w:rsidP="00520781">
      <w:pPr>
        <w:tabs>
          <w:tab w:val="left" w:pos="0"/>
        </w:tabs>
        <w:ind w:right="-1"/>
        <w:jc w:val="both"/>
        <w:rPr>
          <w:lang w:val="lt-LT"/>
        </w:rPr>
      </w:pPr>
    </w:p>
    <w:p w14:paraId="2385CB4E" w14:textId="2924C394" w:rsidR="00007C20" w:rsidRPr="000363D4" w:rsidRDefault="00520781" w:rsidP="00520781">
      <w:pPr>
        <w:shd w:val="clear" w:color="auto" w:fill="FFFFFF"/>
        <w:ind w:firstLine="1134"/>
        <w:jc w:val="both"/>
        <w:rPr>
          <w:lang w:val="lt-LT"/>
        </w:rPr>
      </w:pPr>
      <w:r w:rsidRPr="000363D4">
        <w:rPr>
          <w:lang w:val="lt-LT"/>
        </w:rPr>
        <w:t xml:space="preserve">                                                                                                  </w:t>
      </w:r>
    </w:p>
    <w:p w14:paraId="34E6F1BB" w14:textId="77777777" w:rsidR="00007C20" w:rsidRPr="000363D4" w:rsidRDefault="00007C20" w:rsidP="00C11C60">
      <w:pPr>
        <w:shd w:val="clear" w:color="auto" w:fill="FFFFFF"/>
        <w:ind w:firstLine="1134"/>
        <w:jc w:val="both"/>
        <w:rPr>
          <w:lang w:val="lt-LT"/>
        </w:rPr>
      </w:pPr>
    </w:p>
    <w:sectPr w:rsidR="00007C20" w:rsidRPr="000363D4" w:rsidSect="00BE44D8">
      <w:headerReference w:type="even" r:id="rId9"/>
      <w:headerReference w:type="default" r:id="rId10"/>
      <w:footerReference w:type="even" r:id="rId11"/>
      <w:footerReference w:type="default" r:id="rId12"/>
      <w:pgSz w:w="11906" w:h="16838"/>
      <w:pgMar w:top="1134" w:right="567" w:bottom="1276"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F8BD1" w14:textId="77777777" w:rsidR="00230564" w:rsidRDefault="00230564" w:rsidP="004D70EC">
      <w:r>
        <w:separator/>
      </w:r>
    </w:p>
  </w:endnote>
  <w:endnote w:type="continuationSeparator" w:id="0">
    <w:p w14:paraId="0965948F" w14:textId="77777777" w:rsidR="00230564" w:rsidRDefault="00230564"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B68E7" w14:textId="77777777" w:rsidR="0002050D" w:rsidRDefault="00A80E5E" w:rsidP="001C0AC4">
    <w:pPr>
      <w:pStyle w:val="Footer"/>
      <w:framePr w:wrap="around" w:vAnchor="text" w:hAnchor="margin" w:xAlign="right"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46742349" w14:textId="77777777" w:rsidR="0002050D" w:rsidRDefault="00230564" w:rsidP="007117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A7BE" w14:textId="77777777" w:rsidR="0002050D" w:rsidRDefault="00230564" w:rsidP="007117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9558C" w14:textId="77777777" w:rsidR="00230564" w:rsidRDefault="00230564" w:rsidP="004D70EC">
      <w:r>
        <w:separator/>
      </w:r>
    </w:p>
  </w:footnote>
  <w:footnote w:type="continuationSeparator" w:id="0">
    <w:p w14:paraId="27BB237F" w14:textId="77777777" w:rsidR="00230564" w:rsidRDefault="00230564" w:rsidP="004D7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12C51" w14:textId="77777777" w:rsidR="0002050D" w:rsidRDefault="00A80E5E" w:rsidP="00F05F11">
    <w:pPr>
      <w:pStyle w:val="Header"/>
      <w:framePr w:wrap="around" w:vAnchor="text" w:hAnchor="margin" w:xAlign="center" w:y="1"/>
      <w:rPr>
        <w:rStyle w:val="PageNumber"/>
      </w:rPr>
    </w:pPr>
    <w:r>
      <w:rPr>
        <w:rStyle w:val="PageNumber"/>
      </w:rPr>
      <w:fldChar w:fldCharType="begin"/>
    </w:r>
    <w:r w:rsidR="004D7D95">
      <w:rPr>
        <w:rStyle w:val="PageNumber"/>
      </w:rPr>
      <w:instrText xml:space="preserve">PAGE  </w:instrText>
    </w:r>
    <w:r>
      <w:rPr>
        <w:rStyle w:val="PageNumber"/>
      </w:rPr>
      <w:fldChar w:fldCharType="end"/>
    </w:r>
  </w:p>
  <w:p w14:paraId="23ADFAEA" w14:textId="77777777" w:rsidR="0002050D" w:rsidRDefault="00230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D90DD" w14:textId="71940919" w:rsidR="0002050D" w:rsidRPr="0080155C" w:rsidRDefault="00A80E5E" w:rsidP="00F05F11">
    <w:pPr>
      <w:pStyle w:val="Header"/>
      <w:framePr w:wrap="around" w:vAnchor="text" w:hAnchor="margin" w:xAlign="center" w:y="1"/>
      <w:rPr>
        <w:rStyle w:val="PageNumber"/>
        <w:sz w:val="24"/>
        <w:szCs w:val="24"/>
      </w:rPr>
    </w:pPr>
    <w:r w:rsidRPr="0080155C">
      <w:rPr>
        <w:rStyle w:val="PageNumber"/>
        <w:sz w:val="24"/>
        <w:szCs w:val="24"/>
      </w:rPr>
      <w:fldChar w:fldCharType="begin"/>
    </w:r>
    <w:r w:rsidR="004D7D95" w:rsidRPr="0080155C">
      <w:rPr>
        <w:rStyle w:val="PageNumber"/>
        <w:sz w:val="24"/>
        <w:szCs w:val="24"/>
      </w:rPr>
      <w:instrText xml:space="preserve">PAGE  </w:instrText>
    </w:r>
    <w:r w:rsidRPr="0080155C">
      <w:rPr>
        <w:rStyle w:val="PageNumber"/>
        <w:sz w:val="24"/>
        <w:szCs w:val="24"/>
      </w:rPr>
      <w:fldChar w:fldCharType="separate"/>
    </w:r>
    <w:r w:rsidR="00EC0E25">
      <w:rPr>
        <w:rStyle w:val="PageNumber"/>
        <w:noProof/>
        <w:sz w:val="24"/>
        <w:szCs w:val="24"/>
      </w:rPr>
      <w:t>5</w:t>
    </w:r>
    <w:r w:rsidRPr="0080155C">
      <w:rPr>
        <w:rStyle w:val="PageNumber"/>
        <w:sz w:val="24"/>
        <w:szCs w:val="24"/>
      </w:rPr>
      <w:fldChar w:fldCharType="end"/>
    </w:r>
  </w:p>
  <w:p w14:paraId="5EEB1E63" w14:textId="77777777" w:rsidR="0002050D" w:rsidRDefault="00230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90C3B"/>
    <w:multiLevelType w:val="hybridMultilevel"/>
    <w:tmpl w:val="89C6E6DC"/>
    <w:lvl w:ilvl="0" w:tplc="2A52DFD4">
      <w:numFmt w:val="bullet"/>
      <w:lvlText w:val="-"/>
      <w:lvlJc w:val="left"/>
      <w:pPr>
        <w:ind w:left="1437" w:hanging="360"/>
      </w:pPr>
      <w:rPr>
        <w:rFonts w:ascii="Times New Roman" w:eastAsia="Times New Roman" w:hAnsi="Times New Roman" w:cs="Times New Roman" w:hint="default"/>
      </w:rPr>
    </w:lvl>
    <w:lvl w:ilvl="1" w:tplc="04270003">
      <w:start w:val="1"/>
      <w:numFmt w:val="bullet"/>
      <w:lvlText w:val="o"/>
      <w:lvlJc w:val="left"/>
      <w:pPr>
        <w:ind w:left="2157" w:hanging="360"/>
      </w:pPr>
      <w:rPr>
        <w:rFonts w:ascii="Courier New" w:hAnsi="Courier New" w:cs="Courier New" w:hint="default"/>
      </w:rPr>
    </w:lvl>
    <w:lvl w:ilvl="2" w:tplc="04270005">
      <w:start w:val="1"/>
      <w:numFmt w:val="bullet"/>
      <w:lvlText w:val=""/>
      <w:lvlJc w:val="left"/>
      <w:pPr>
        <w:ind w:left="2877" w:hanging="360"/>
      </w:pPr>
      <w:rPr>
        <w:rFonts w:ascii="Wingdings" w:hAnsi="Wingdings" w:hint="default"/>
      </w:rPr>
    </w:lvl>
    <w:lvl w:ilvl="3" w:tplc="04270001">
      <w:start w:val="1"/>
      <w:numFmt w:val="bullet"/>
      <w:lvlText w:val=""/>
      <w:lvlJc w:val="left"/>
      <w:pPr>
        <w:ind w:left="3597" w:hanging="360"/>
      </w:pPr>
      <w:rPr>
        <w:rFonts w:ascii="Symbol" w:hAnsi="Symbol" w:hint="default"/>
      </w:rPr>
    </w:lvl>
    <w:lvl w:ilvl="4" w:tplc="04270003">
      <w:start w:val="1"/>
      <w:numFmt w:val="bullet"/>
      <w:lvlText w:val="o"/>
      <w:lvlJc w:val="left"/>
      <w:pPr>
        <w:ind w:left="4317" w:hanging="360"/>
      </w:pPr>
      <w:rPr>
        <w:rFonts w:ascii="Courier New" w:hAnsi="Courier New" w:cs="Courier New" w:hint="default"/>
      </w:rPr>
    </w:lvl>
    <w:lvl w:ilvl="5" w:tplc="04270005">
      <w:start w:val="1"/>
      <w:numFmt w:val="bullet"/>
      <w:lvlText w:val=""/>
      <w:lvlJc w:val="left"/>
      <w:pPr>
        <w:ind w:left="5037" w:hanging="360"/>
      </w:pPr>
      <w:rPr>
        <w:rFonts w:ascii="Wingdings" w:hAnsi="Wingdings" w:hint="default"/>
      </w:rPr>
    </w:lvl>
    <w:lvl w:ilvl="6" w:tplc="04270001">
      <w:start w:val="1"/>
      <w:numFmt w:val="bullet"/>
      <w:lvlText w:val=""/>
      <w:lvlJc w:val="left"/>
      <w:pPr>
        <w:ind w:left="5757" w:hanging="360"/>
      </w:pPr>
      <w:rPr>
        <w:rFonts w:ascii="Symbol" w:hAnsi="Symbol" w:hint="default"/>
      </w:rPr>
    </w:lvl>
    <w:lvl w:ilvl="7" w:tplc="04270003">
      <w:start w:val="1"/>
      <w:numFmt w:val="bullet"/>
      <w:lvlText w:val="o"/>
      <w:lvlJc w:val="left"/>
      <w:pPr>
        <w:ind w:left="6477" w:hanging="360"/>
      </w:pPr>
      <w:rPr>
        <w:rFonts w:ascii="Courier New" w:hAnsi="Courier New" w:cs="Courier New" w:hint="default"/>
      </w:rPr>
    </w:lvl>
    <w:lvl w:ilvl="8" w:tplc="04270005">
      <w:start w:val="1"/>
      <w:numFmt w:val="bullet"/>
      <w:lvlText w:val=""/>
      <w:lvlJc w:val="left"/>
      <w:pPr>
        <w:ind w:left="7197" w:hanging="360"/>
      </w:pPr>
      <w:rPr>
        <w:rFonts w:ascii="Wingdings" w:hAnsi="Wingdings" w:hint="default"/>
      </w:rPr>
    </w:lvl>
  </w:abstractNum>
  <w:abstractNum w:abstractNumId="1"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E01"/>
    <w:rsid w:val="000068EB"/>
    <w:rsid w:val="00007C20"/>
    <w:rsid w:val="000117E3"/>
    <w:rsid w:val="00022F64"/>
    <w:rsid w:val="00026657"/>
    <w:rsid w:val="00032106"/>
    <w:rsid w:val="000332ED"/>
    <w:rsid w:val="000363D4"/>
    <w:rsid w:val="000404D4"/>
    <w:rsid w:val="00043955"/>
    <w:rsid w:val="00043ABC"/>
    <w:rsid w:val="000449AB"/>
    <w:rsid w:val="00053931"/>
    <w:rsid w:val="0005646C"/>
    <w:rsid w:val="000573D8"/>
    <w:rsid w:val="00064AE6"/>
    <w:rsid w:val="00077ADA"/>
    <w:rsid w:val="000809E5"/>
    <w:rsid w:val="00083C04"/>
    <w:rsid w:val="000873CF"/>
    <w:rsid w:val="000A5365"/>
    <w:rsid w:val="000A76F4"/>
    <w:rsid w:val="000B0411"/>
    <w:rsid w:val="000B2AE7"/>
    <w:rsid w:val="000B379E"/>
    <w:rsid w:val="000B5B85"/>
    <w:rsid w:val="000C3567"/>
    <w:rsid w:val="000C49AD"/>
    <w:rsid w:val="000E041C"/>
    <w:rsid w:val="000E2200"/>
    <w:rsid w:val="000E2CA8"/>
    <w:rsid w:val="000E5515"/>
    <w:rsid w:val="000E5803"/>
    <w:rsid w:val="000F4AB9"/>
    <w:rsid w:val="000F4F99"/>
    <w:rsid w:val="000F531C"/>
    <w:rsid w:val="000F64C6"/>
    <w:rsid w:val="000F6E0F"/>
    <w:rsid w:val="00101908"/>
    <w:rsid w:val="001059FC"/>
    <w:rsid w:val="0010750B"/>
    <w:rsid w:val="00107C39"/>
    <w:rsid w:val="00111207"/>
    <w:rsid w:val="00112451"/>
    <w:rsid w:val="00113AE8"/>
    <w:rsid w:val="0012402D"/>
    <w:rsid w:val="00130D49"/>
    <w:rsid w:val="00132B04"/>
    <w:rsid w:val="00140069"/>
    <w:rsid w:val="00146C90"/>
    <w:rsid w:val="00147C3D"/>
    <w:rsid w:val="00150387"/>
    <w:rsid w:val="0015245C"/>
    <w:rsid w:val="00155BB5"/>
    <w:rsid w:val="001613A7"/>
    <w:rsid w:val="00162AF1"/>
    <w:rsid w:val="001632F9"/>
    <w:rsid w:val="0016335D"/>
    <w:rsid w:val="00166C5B"/>
    <w:rsid w:val="00177BE7"/>
    <w:rsid w:val="00180722"/>
    <w:rsid w:val="00180A7E"/>
    <w:rsid w:val="00184455"/>
    <w:rsid w:val="00190595"/>
    <w:rsid w:val="001908BD"/>
    <w:rsid w:val="00191A2F"/>
    <w:rsid w:val="00192340"/>
    <w:rsid w:val="001967C0"/>
    <w:rsid w:val="00197DB4"/>
    <w:rsid w:val="001A5616"/>
    <w:rsid w:val="001A5FAE"/>
    <w:rsid w:val="001A6CF9"/>
    <w:rsid w:val="001B021E"/>
    <w:rsid w:val="001B20B0"/>
    <w:rsid w:val="001B568D"/>
    <w:rsid w:val="001B5C2F"/>
    <w:rsid w:val="001B6788"/>
    <w:rsid w:val="001B6850"/>
    <w:rsid w:val="001C1B53"/>
    <w:rsid w:val="001C361C"/>
    <w:rsid w:val="001D37A7"/>
    <w:rsid w:val="001E1738"/>
    <w:rsid w:val="001E2E97"/>
    <w:rsid w:val="001E469E"/>
    <w:rsid w:val="001E7996"/>
    <w:rsid w:val="001F017B"/>
    <w:rsid w:val="001F1D1C"/>
    <w:rsid w:val="001F3538"/>
    <w:rsid w:val="001F519F"/>
    <w:rsid w:val="001F7DE9"/>
    <w:rsid w:val="002004DC"/>
    <w:rsid w:val="00205377"/>
    <w:rsid w:val="0022327D"/>
    <w:rsid w:val="00224D84"/>
    <w:rsid w:val="00230564"/>
    <w:rsid w:val="002327A7"/>
    <w:rsid w:val="00232B28"/>
    <w:rsid w:val="00232C51"/>
    <w:rsid w:val="00233BE4"/>
    <w:rsid w:val="00234696"/>
    <w:rsid w:val="002500C3"/>
    <w:rsid w:val="00253039"/>
    <w:rsid w:val="0025666B"/>
    <w:rsid w:val="002620FE"/>
    <w:rsid w:val="00262B33"/>
    <w:rsid w:val="00266D35"/>
    <w:rsid w:val="00267FB6"/>
    <w:rsid w:val="00272C30"/>
    <w:rsid w:val="0027457A"/>
    <w:rsid w:val="00282024"/>
    <w:rsid w:val="002841B4"/>
    <w:rsid w:val="0029044F"/>
    <w:rsid w:val="0029761B"/>
    <w:rsid w:val="00297B79"/>
    <w:rsid w:val="002A0471"/>
    <w:rsid w:val="002B2CA5"/>
    <w:rsid w:val="002B2DC1"/>
    <w:rsid w:val="002B383A"/>
    <w:rsid w:val="002B6328"/>
    <w:rsid w:val="002C13BA"/>
    <w:rsid w:val="002C2988"/>
    <w:rsid w:val="002C3765"/>
    <w:rsid w:val="002C37A6"/>
    <w:rsid w:val="002C40DE"/>
    <w:rsid w:val="002C7743"/>
    <w:rsid w:val="002D0054"/>
    <w:rsid w:val="002D1065"/>
    <w:rsid w:val="002D2BC6"/>
    <w:rsid w:val="002D2E04"/>
    <w:rsid w:val="002E2348"/>
    <w:rsid w:val="002E299B"/>
    <w:rsid w:val="002E48B2"/>
    <w:rsid w:val="0030009C"/>
    <w:rsid w:val="0030152D"/>
    <w:rsid w:val="00301DD3"/>
    <w:rsid w:val="0030360D"/>
    <w:rsid w:val="0030606C"/>
    <w:rsid w:val="003110A6"/>
    <w:rsid w:val="003211B2"/>
    <w:rsid w:val="00323AFC"/>
    <w:rsid w:val="003311D5"/>
    <w:rsid w:val="00331C56"/>
    <w:rsid w:val="00334BD1"/>
    <w:rsid w:val="00334C79"/>
    <w:rsid w:val="0034113B"/>
    <w:rsid w:val="003436B4"/>
    <w:rsid w:val="0035200C"/>
    <w:rsid w:val="00355590"/>
    <w:rsid w:val="003625EF"/>
    <w:rsid w:val="00362F77"/>
    <w:rsid w:val="00375DE5"/>
    <w:rsid w:val="00376C0F"/>
    <w:rsid w:val="003771DB"/>
    <w:rsid w:val="00384F0C"/>
    <w:rsid w:val="00394C60"/>
    <w:rsid w:val="003A3045"/>
    <w:rsid w:val="003A3280"/>
    <w:rsid w:val="003A6D2F"/>
    <w:rsid w:val="003B1837"/>
    <w:rsid w:val="003B1BE4"/>
    <w:rsid w:val="003D03FF"/>
    <w:rsid w:val="003D54AF"/>
    <w:rsid w:val="003D5894"/>
    <w:rsid w:val="003E45E1"/>
    <w:rsid w:val="003F0445"/>
    <w:rsid w:val="003F1C92"/>
    <w:rsid w:val="003F4212"/>
    <w:rsid w:val="0040321A"/>
    <w:rsid w:val="00404742"/>
    <w:rsid w:val="00411A9D"/>
    <w:rsid w:val="00411DA8"/>
    <w:rsid w:val="00411E01"/>
    <w:rsid w:val="00412963"/>
    <w:rsid w:val="004134D7"/>
    <w:rsid w:val="004153A2"/>
    <w:rsid w:val="00421BC4"/>
    <w:rsid w:val="00421FF6"/>
    <w:rsid w:val="0042273A"/>
    <w:rsid w:val="00423EBA"/>
    <w:rsid w:val="0042726C"/>
    <w:rsid w:val="00432F93"/>
    <w:rsid w:val="0044017A"/>
    <w:rsid w:val="0044045A"/>
    <w:rsid w:val="0044117C"/>
    <w:rsid w:val="00441BE3"/>
    <w:rsid w:val="004430E7"/>
    <w:rsid w:val="00447BF6"/>
    <w:rsid w:val="004724D4"/>
    <w:rsid w:val="0047354A"/>
    <w:rsid w:val="00474B28"/>
    <w:rsid w:val="00474F0D"/>
    <w:rsid w:val="004772DF"/>
    <w:rsid w:val="00483728"/>
    <w:rsid w:val="00487C02"/>
    <w:rsid w:val="00497FBA"/>
    <w:rsid w:val="004A0044"/>
    <w:rsid w:val="004A27AE"/>
    <w:rsid w:val="004A4ED4"/>
    <w:rsid w:val="004A5984"/>
    <w:rsid w:val="004A603C"/>
    <w:rsid w:val="004A6F4D"/>
    <w:rsid w:val="004A70CD"/>
    <w:rsid w:val="004B2A68"/>
    <w:rsid w:val="004B491A"/>
    <w:rsid w:val="004D6188"/>
    <w:rsid w:val="004D70EC"/>
    <w:rsid w:val="004D7D95"/>
    <w:rsid w:val="004E119A"/>
    <w:rsid w:val="004E5AB3"/>
    <w:rsid w:val="004E7DCC"/>
    <w:rsid w:val="00500D8C"/>
    <w:rsid w:val="00515061"/>
    <w:rsid w:val="00520781"/>
    <w:rsid w:val="0052166C"/>
    <w:rsid w:val="005230D8"/>
    <w:rsid w:val="00530124"/>
    <w:rsid w:val="00530C65"/>
    <w:rsid w:val="005318FB"/>
    <w:rsid w:val="00534AA4"/>
    <w:rsid w:val="005372EC"/>
    <w:rsid w:val="00543736"/>
    <w:rsid w:val="00543806"/>
    <w:rsid w:val="00551F20"/>
    <w:rsid w:val="0055265A"/>
    <w:rsid w:val="005573DB"/>
    <w:rsid w:val="005646B9"/>
    <w:rsid w:val="0056515C"/>
    <w:rsid w:val="005778D2"/>
    <w:rsid w:val="005804FA"/>
    <w:rsid w:val="005838D4"/>
    <w:rsid w:val="00583C19"/>
    <w:rsid w:val="0058408F"/>
    <w:rsid w:val="00584C01"/>
    <w:rsid w:val="005924A6"/>
    <w:rsid w:val="00595479"/>
    <w:rsid w:val="0059672F"/>
    <w:rsid w:val="0059786D"/>
    <w:rsid w:val="005B10B6"/>
    <w:rsid w:val="005B2F7F"/>
    <w:rsid w:val="005B5DB2"/>
    <w:rsid w:val="005C1867"/>
    <w:rsid w:val="005D26B7"/>
    <w:rsid w:val="005D3FC0"/>
    <w:rsid w:val="005D4D13"/>
    <w:rsid w:val="005D66B3"/>
    <w:rsid w:val="005E2FAE"/>
    <w:rsid w:val="005E57FF"/>
    <w:rsid w:val="005E6B72"/>
    <w:rsid w:val="0060245E"/>
    <w:rsid w:val="00605967"/>
    <w:rsid w:val="00615334"/>
    <w:rsid w:val="00615EA7"/>
    <w:rsid w:val="0061600D"/>
    <w:rsid w:val="00621FC3"/>
    <w:rsid w:val="006272D1"/>
    <w:rsid w:val="00635A80"/>
    <w:rsid w:val="00637636"/>
    <w:rsid w:val="00641782"/>
    <w:rsid w:val="00641D20"/>
    <w:rsid w:val="00647DF9"/>
    <w:rsid w:val="00652AA0"/>
    <w:rsid w:val="0065335C"/>
    <w:rsid w:val="00656623"/>
    <w:rsid w:val="006573C7"/>
    <w:rsid w:val="0066027A"/>
    <w:rsid w:val="00677E7E"/>
    <w:rsid w:val="00681B7F"/>
    <w:rsid w:val="006A24ED"/>
    <w:rsid w:val="006A4DE9"/>
    <w:rsid w:val="006B1E92"/>
    <w:rsid w:val="006B2C87"/>
    <w:rsid w:val="006B3D7B"/>
    <w:rsid w:val="006B5B03"/>
    <w:rsid w:val="006C569E"/>
    <w:rsid w:val="006C62B3"/>
    <w:rsid w:val="006D1BAA"/>
    <w:rsid w:val="006D2BD1"/>
    <w:rsid w:val="006D4290"/>
    <w:rsid w:val="006D618D"/>
    <w:rsid w:val="006E1669"/>
    <w:rsid w:val="006E2A3C"/>
    <w:rsid w:val="006E2D6D"/>
    <w:rsid w:val="006E3C88"/>
    <w:rsid w:val="006E4553"/>
    <w:rsid w:val="006E47AA"/>
    <w:rsid w:val="006E6CC1"/>
    <w:rsid w:val="006F0C7C"/>
    <w:rsid w:val="006F4B6A"/>
    <w:rsid w:val="00703224"/>
    <w:rsid w:val="007062D8"/>
    <w:rsid w:val="00714497"/>
    <w:rsid w:val="00726F9B"/>
    <w:rsid w:val="0073544E"/>
    <w:rsid w:val="00741806"/>
    <w:rsid w:val="00743D4C"/>
    <w:rsid w:val="0075279F"/>
    <w:rsid w:val="00756AA1"/>
    <w:rsid w:val="00761D94"/>
    <w:rsid w:val="0076245B"/>
    <w:rsid w:val="007828F9"/>
    <w:rsid w:val="00783351"/>
    <w:rsid w:val="007834D9"/>
    <w:rsid w:val="00787679"/>
    <w:rsid w:val="00790180"/>
    <w:rsid w:val="0079035B"/>
    <w:rsid w:val="007919D0"/>
    <w:rsid w:val="00797D66"/>
    <w:rsid w:val="007A068B"/>
    <w:rsid w:val="007A4DEE"/>
    <w:rsid w:val="007A796D"/>
    <w:rsid w:val="007B11A3"/>
    <w:rsid w:val="007B2E82"/>
    <w:rsid w:val="007B3BAD"/>
    <w:rsid w:val="007C5A89"/>
    <w:rsid w:val="007D3E5A"/>
    <w:rsid w:val="007E733C"/>
    <w:rsid w:val="007F46EF"/>
    <w:rsid w:val="0080155C"/>
    <w:rsid w:val="008143FF"/>
    <w:rsid w:val="00816443"/>
    <w:rsid w:val="008243CD"/>
    <w:rsid w:val="008266F6"/>
    <w:rsid w:val="008308AD"/>
    <w:rsid w:val="00835803"/>
    <w:rsid w:val="008512FF"/>
    <w:rsid w:val="0085152F"/>
    <w:rsid w:val="008524E8"/>
    <w:rsid w:val="00856DD7"/>
    <w:rsid w:val="00876BD3"/>
    <w:rsid w:val="00877471"/>
    <w:rsid w:val="0088068F"/>
    <w:rsid w:val="00886161"/>
    <w:rsid w:val="008866DE"/>
    <w:rsid w:val="00890A65"/>
    <w:rsid w:val="00892D45"/>
    <w:rsid w:val="00892FEE"/>
    <w:rsid w:val="008A795A"/>
    <w:rsid w:val="008A7E49"/>
    <w:rsid w:val="008A7FAA"/>
    <w:rsid w:val="008B1C19"/>
    <w:rsid w:val="008C25EE"/>
    <w:rsid w:val="008C330D"/>
    <w:rsid w:val="008C3760"/>
    <w:rsid w:val="008D0428"/>
    <w:rsid w:val="008D32AD"/>
    <w:rsid w:val="008D514D"/>
    <w:rsid w:val="008E24D3"/>
    <w:rsid w:val="008E5790"/>
    <w:rsid w:val="008E6B59"/>
    <w:rsid w:val="008F097B"/>
    <w:rsid w:val="008F3584"/>
    <w:rsid w:val="008F51C0"/>
    <w:rsid w:val="00903631"/>
    <w:rsid w:val="00903F91"/>
    <w:rsid w:val="00907034"/>
    <w:rsid w:val="00914A25"/>
    <w:rsid w:val="009150D0"/>
    <w:rsid w:val="009203D9"/>
    <w:rsid w:val="00922DF1"/>
    <w:rsid w:val="00924BD1"/>
    <w:rsid w:val="0092634F"/>
    <w:rsid w:val="00934EC0"/>
    <w:rsid w:val="00942A7D"/>
    <w:rsid w:val="009550AC"/>
    <w:rsid w:val="00961DF4"/>
    <w:rsid w:val="00967B56"/>
    <w:rsid w:val="00974171"/>
    <w:rsid w:val="00983918"/>
    <w:rsid w:val="00986754"/>
    <w:rsid w:val="00987081"/>
    <w:rsid w:val="00991094"/>
    <w:rsid w:val="00992656"/>
    <w:rsid w:val="009935FC"/>
    <w:rsid w:val="00996C29"/>
    <w:rsid w:val="00997842"/>
    <w:rsid w:val="00997CA7"/>
    <w:rsid w:val="009A0001"/>
    <w:rsid w:val="009A1D22"/>
    <w:rsid w:val="009A2741"/>
    <w:rsid w:val="009A7C5A"/>
    <w:rsid w:val="009A7CA1"/>
    <w:rsid w:val="009B0F06"/>
    <w:rsid w:val="009B115C"/>
    <w:rsid w:val="009B2F3D"/>
    <w:rsid w:val="009B4276"/>
    <w:rsid w:val="009B58F8"/>
    <w:rsid w:val="009C646F"/>
    <w:rsid w:val="009C7DCE"/>
    <w:rsid w:val="009D0433"/>
    <w:rsid w:val="009D2267"/>
    <w:rsid w:val="009D5D68"/>
    <w:rsid w:val="009E03D9"/>
    <w:rsid w:val="009E5427"/>
    <w:rsid w:val="009E648C"/>
    <w:rsid w:val="009F3D9E"/>
    <w:rsid w:val="009F465F"/>
    <w:rsid w:val="009F51E9"/>
    <w:rsid w:val="009F5FE3"/>
    <w:rsid w:val="00A12FF7"/>
    <w:rsid w:val="00A14776"/>
    <w:rsid w:val="00A17107"/>
    <w:rsid w:val="00A20671"/>
    <w:rsid w:val="00A2522A"/>
    <w:rsid w:val="00A25402"/>
    <w:rsid w:val="00A25C94"/>
    <w:rsid w:val="00A31268"/>
    <w:rsid w:val="00A32978"/>
    <w:rsid w:val="00A332AD"/>
    <w:rsid w:val="00A46868"/>
    <w:rsid w:val="00A470DF"/>
    <w:rsid w:val="00A52FD4"/>
    <w:rsid w:val="00A54994"/>
    <w:rsid w:val="00A565D3"/>
    <w:rsid w:val="00A5740D"/>
    <w:rsid w:val="00A65CB8"/>
    <w:rsid w:val="00A71565"/>
    <w:rsid w:val="00A71D2B"/>
    <w:rsid w:val="00A72B00"/>
    <w:rsid w:val="00A8071E"/>
    <w:rsid w:val="00A80E5E"/>
    <w:rsid w:val="00A83D49"/>
    <w:rsid w:val="00A87C24"/>
    <w:rsid w:val="00A92226"/>
    <w:rsid w:val="00A96809"/>
    <w:rsid w:val="00A96D7A"/>
    <w:rsid w:val="00A96F72"/>
    <w:rsid w:val="00AA0ABA"/>
    <w:rsid w:val="00AA22BA"/>
    <w:rsid w:val="00AA640B"/>
    <w:rsid w:val="00AA6A6B"/>
    <w:rsid w:val="00AB6B5D"/>
    <w:rsid w:val="00AB6D36"/>
    <w:rsid w:val="00AC0C58"/>
    <w:rsid w:val="00AC7353"/>
    <w:rsid w:val="00AC7A53"/>
    <w:rsid w:val="00AD01E6"/>
    <w:rsid w:val="00AD1AB5"/>
    <w:rsid w:val="00AE02D1"/>
    <w:rsid w:val="00AE3211"/>
    <w:rsid w:val="00AE6BF5"/>
    <w:rsid w:val="00AE7B18"/>
    <w:rsid w:val="00AE7BB8"/>
    <w:rsid w:val="00AF6BE7"/>
    <w:rsid w:val="00B058FE"/>
    <w:rsid w:val="00B06DA4"/>
    <w:rsid w:val="00B06F55"/>
    <w:rsid w:val="00B12C9A"/>
    <w:rsid w:val="00B16E1C"/>
    <w:rsid w:val="00B17642"/>
    <w:rsid w:val="00B208E4"/>
    <w:rsid w:val="00B20D24"/>
    <w:rsid w:val="00B2636C"/>
    <w:rsid w:val="00B270C5"/>
    <w:rsid w:val="00B3048D"/>
    <w:rsid w:val="00B351E5"/>
    <w:rsid w:val="00B374A2"/>
    <w:rsid w:val="00B41918"/>
    <w:rsid w:val="00B559A9"/>
    <w:rsid w:val="00B6583D"/>
    <w:rsid w:val="00B70EB7"/>
    <w:rsid w:val="00B71D82"/>
    <w:rsid w:val="00B71F96"/>
    <w:rsid w:val="00B73598"/>
    <w:rsid w:val="00B84BB4"/>
    <w:rsid w:val="00B86F0F"/>
    <w:rsid w:val="00B87ADC"/>
    <w:rsid w:val="00B90693"/>
    <w:rsid w:val="00B92ECD"/>
    <w:rsid w:val="00BA1005"/>
    <w:rsid w:val="00BB40A3"/>
    <w:rsid w:val="00BB4242"/>
    <w:rsid w:val="00BB482E"/>
    <w:rsid w:val="00BD4335"/>
    <w:rsid w:val="00BD4773"/>
    <w:rsid w:val="00BE13A3"/>
    <w:rsid w:val="00BE2C9B"/>
    <w:rsid w:val="00BE2F67"/>
    <w:rsid w:val="00BE3015"/>
    <w:rsid w:val="00BE3417"/>
    <w:rsid w:val="00BE4269"/>
    <w:rsid w:val="00BE44D8"/>
    <w:rsid w:val="00BE539C"/>
    <w:rsid w:val="00BE5F07"/>
    <w:rsid w:val="00BE7C89"/>
    <w:rsid w:val="00BE7DCF"/>
    <w:rsid w:val="00BF6B53"/>
    <w:rsid w:val="00C026A7"/>
    <w:rsid w:val="00C03FB9"/>
    <w:rsid w:val="00C0416E"/>
    <w:rsid w:val="00C0673C"/>
    <w:rsid w:val="00C07726"/>
    <w:rsid w:val="00C10BF3"/>
    <w:rsid w:val="00C11C60"/>
    <w:rsid w:val="00C143DA"/>
    <w:rsid w:val="00C214B2"/>
    <w:rsid w:val="00C23113"/>
    <w:rsid w:val="00C23C33"/>
    <w:rsid w:val="00C27570"/>
    <w:rsid w:val="00C27C3B"/>
    <w:rsid w:val="00C30FF9"/>
    <w:rsid w:val="00C37375"/>
    <w:rsid w:val="00C37C08"/>
    <w:rsid w:val="00C51F02"/>
    <w:rsid w:val="00C530C3"/>
    <w:rsid w:val="00C61A44"/>
    <w:rsid w:val="00C61A4B"/>
    <w:rsid w:val="00C6607E"/>
    <w:rsid w:val="00C66BA8"/>
    <w:rsid w:val="00C74B27"/>
    <w:rsid w:val="00C755D9"/>
    <w:rsid w:val="00C77160"/>
    <w:rsid w:val="00C8084B"/>
    <w:rsid w:val="00C82BF5"/>
    <w:rsid w:val="00C93A3F"/>
    <w:rsid w:val="00C972D5"/>
    <w:rsid w:val="00CA6DB2"/>
    <w:rsid w:val="00CB22C8"/>
    <w:rsid w:val="00CB4D8D"/>
    <w:rsid w:val="00CB67BE"/>
    <w:rsid w:val="00CC0F29"/>
    <w:rsid w:val="00CC5214"/>
    <w:rsid w:val="00CD7494"/>
    <w:rsid w:val="00CE0511"/>
    <w:rsid w:val="00CE195F"/>
    <w:rsid w:val="00CE1F86"/>
    <w:rsid w:val="00CF4EC0"/>
    <w:rsid w:val="00D01DA8"/>
    <w:rsid w:val="00D06F57"/>
    <w:rsid w:val="00D0730A"/>
    <w:rsid w:val="00D10533"/>
    <w:rsid w:val="00D13AFE"/>
    <w:rsid w:val="00D17ACB"/>
    <w:rsid w:val="00D205D9"/>
    <w:rsid w:val="00D26DC8"/>
    <w:rsid w:val="00D32BE1"/>
    <w:rsid w:val="00D34018"/>
    <w:rsid w:val="00D3559B"/>
    <w:rsid w:val="00D357B0"/>
    <w:rsid w:val="00D40EF7"/>
    <w:rsid w:val="00D43C0F"/>
    <w:rsid w:val="00D45713"/>
    <w:rsid w:val="00D46A73"/>
    <w:rsid w:val="00D558F6"/>
    <w:rsid w:val="00D65AE2"/>
    <w:rsid w:val="00D677AD"/>
    <w:rsid w:val="00D80336"/>
    <w:rsid w:val="00D81058"/>
    <w:rsid w:val="00D83363"/>
    <w:rsid w:val="00D83A0C"/>
    <w:rsid w:val="00D84B7A"/>
    <w:rsid w:val="00D84CEE"/>
    <w:rsid w:val="00D948F9"/>
    <w:rsid w:val="00D95E75"/>
    <w:rsid w:val="00D97BCA"/>
    <w:rsid w:val="00DA0DA1"/>
    <w:rsid w:val="00DA1BA7"/>
    <w:rsid w:val="00DA59D0"/>
    <w:rsid w:val="00DA6F6A"/>
    <w:rsid w:val="00DA72FF"/>
    <w:rsid w:val="00DA7540"/>
    <w:rsid w:val="00DB5E17"/>
    <w:rsid w:val="00DB763A"/>
    <w:rsid w:val="00DC0088"/>
    <w:rsid w:val="00DC212A"/>
    <w:rsid w:val="00DC3D79"/>
    <w:rsid w:val="00DD0CEC"/>
    <w:rsid w:val="00DD3E70"/>
    <w:rsid w:val="00DD52C9"/>
    <w:rsid w:val="00DD660C"/>
    <w:rsid w:val="00DD68BC"/>
    <w:rsid w:val="00DD7E40"/>
    <w:rsid w:val="00DE26B9"/>
    <w:rsid w:val="00DE2AAC"/>
    <w:rsid w:val="00DE4553"/>
    <w:rsid w:val="00DF0892"/>
    <w:rsid w:val="00DF0967"/>
    <w:rsid w:val="00DF3748"/>
    <w:rsid w:val="00DF536C"/>
    <w:rsid w:val="00DF6C47"/>
    <w:rsid w:val="00E012ED"/>
    <w:rsid w:val="00E127FD"/>
    <w:rsid w:val="00E13C03"/>
    <w:rsid w:val="00E1469F"/>
    <w:rsid w:val="00E17CE4"/>
    <w:rsid w:val="00E201AF"/>
    <w:rsid w:val="00E240A0"/>
    <w:rsid w:val="00E24A59"/>
    <w:rsid w:val="00E300D2"/>
    <w:rsid w:val="00E310ED"/>
    <w:rsid w:val="00E335F4"/>
    <w:rsid w:val="00E343FE"/>
    <w:rsid w:val="00E364B1"/>
    <w:rsid w:val="00E4262A"/>
    <w:rsid w:val="00E43157"/>
    <w:rsid w:val="00E446CE"/>
    <w:rsid w:val="00E44F91"/>
    <w:rsid w:val="00E460CA"/>
    <w:rsid w:val="00E526B7"/>
    <w:rsid w:val="00E54090"/>
    <w:rsid w:val="00E616F3"/>
    <w:rsid w:val="00E617ED"/>
    <w:rsid w:val="00E629C1"/>
    <w:rsid w:val="00E63EE1"/>
    <w:rsid w:val="00E752A5"/>
    <w:rsid w:val="00E75F61"/>
    <w:rsid w:val="00E8187C"/>
    <w:rsid w:val="00E81F0A"/>
    <w:rsid w:val="00E837ED"/>
    <w:rsid w:val="00E90199"/>
    <w:rsid w:val="00E95510"/>
    <w:rsid w:val="00E95578"/>
    <w:rsid w:val="00E97DAF"/>
    <w:rsid w:val="00EB4DD5"/>
    <w:rsid w:val="00EB5B37"/>
    <w:rsid w:val="00EB7D99"/>
    <w:rsid w:val="00EC01CB"/>
    <w:rsid w:val="00EC0E25"/>
    <w:rsid w:val="00EC2512"/>
    <w:rsid w:val="00EC4858"/>
    <w:rsid w:val="00EC488E"/>
    <w:rsid w:val="00ED2A2D"/>
    <w:rsid w:val="00EE3F97"/>
    <w:rsid w:val="00EF004C"/>
    <w:rsid w:val="00EF54FB"/>
    <w:rsid w:val="00EF68BD"/>
    <w:rsid w:val="00F1025E"/>
    <w:rsid w:val="00F10BC5"/>
    <w:rsid w:val="00F11165"/>
    <w:rsid w:val="00F16D83"/>
    <w:rsid w:val="00F22062"/>
    <w:rsid w:val="00F24A00"/>
    <w:rsid w:val="00F327F2"/>
    <w:rsid w:val="00F3533C"/>
    <w:rsid w:val="00F43724"/>
    <w:rsid w:val="00F448E9"/>
    <w:rsid w:val="00F44F8C"/>
    <w:rsid w:val="00F47E75"/>
    <w:rsid w:val="00F5320C"/>
    <w:rsid w:val="00F54E4E"/>
    <w:rsid w:val="00F608F9"/>
    <w:rsid w:val="00F655FD"/>
    <w:rsid w:val="00F66294"/>
    <w:rsid w:val="00F717C1"/>
    <w:rsid w:val="00F719FF"/>
    <w:rsid w:val="00F82A90"/>
    <w:rsid w:val="00F82C1D"/>
    <w:rsid w:val="00F87A22"/>
    <w:rsid w:val="00F9153A"/>
    <w:rsid w:val="00F9770C"/>
    <w:rsid w:val="00FA3818"/>
    <w:rsid w:val="00FA3F04"/>
    <w:rsid w:val="00FA412C"/>
    <w:rsid w:val="00FA4D6B"/>
    <w:rsid w:val="00FB1543"/>
    <w:rsid w:val="00FB5E2D"/>
    <w:rsid w:val="00FB6501"/>
    <w:rsid w:val="00FB7D0C"/>
    <w:rsid w:val="00FC15AE"/>
    <w:rsid w:val="00FC2071"/>
    <w:rsid w:val="00FC4493"/>
    <w:rsid w:val="00FC5E1E"/>
    <w:rsid w:val="00FD2D23"/>
    <w:rsid w:val="00FD338E"/>
    <w:rsid w:val="00FD3D3B"/>
    <w:rsid w:val="00FE38BC"/>
    <w:rsid w:val="00FF1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3F7B4"/>
  <w15:docId w15:val="{477A77DB-2DA9-40C9-8ACF-785B1819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0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Diagrama"/>
    <w:rsid w:val="00411E01"/>
    <w:pPr>
      <w:spacing w:before="40" w:after="40"/>
      <w:ind w:firstLine="1247"/>
      <w:jc w:val="both"/>
    </w:pPr>
    <w:rPr>
      <w:szCs w:val="20"/>
      <w:lang w:val="lt-LT" w:eastAsia="lt-LT"/>
    </w:rPr>
  </w:style>
  <w:style w:type="paragraph" w:styleId="Title">
    <w:name w:val="Title"/>
    <w:basedOn w:val="Normal"/>
    <w:link w:val="TitleChar"/>
    <w:qFormat/>
    <w:rsid w:val="00411E01"/>
    <w:pPr>
      <w:overflowPunct w:val="0"/>
      <w:autoSpaceDE w:val="0"/>
      <w:autoSpaceDN w:val="0"/>
      <w:adjustRightInd w:val="0"/>
      <w:spacing w:line="360" w:lineRule="atLeast"/>
      <w:jc w:val="center"/>
      <w:textAlignment w:val="baseline"/>
    </w:pPr>
    <w:rPr>
      <w:rFonts w:ascii="Tahoma" w:hAnsi="Tahoma"/>
      <w:b/>
      <w:sz w:val="28"/>
      <w:szCs w:val="20"/>
      <w:lang w:val="lt-LT" w:eastAsia="lt-LT"/>
    </w:rPr>
  </w:style>
  <w:style w:type="character" w:customStyle="1" w:styleId="TitleChar">
    <w:name w:val="Title Char"/>
    <w:basedOn w:val="DefaultParagraphFont"/>
    <w:link w:val="Title"/>
    <w:rsid w:val="00411E01"/>
    <w:rPr>
      <w:rFonts w:ascii="Tahoma" w:eastAsia="Times New Roman" w:hAnsi="Tahoma" w:cs="Times New Roman"/>
      <w:b/>
      <w:sz w:val="28"/>
      <w:szCs w:val="20"/>
      <w:lang w:eastAsia="lt-LT"/>
    </w:rPr>
  </w:style>
  <w:style w:type="paragraph" w:styleId="Header">
    <w:name w:val="header"/>
    <w:basedOn w:val="Normal"/>
    <w:link w:val="HeaderChar"/>
    <w:uiPriority w:val="99"/>
    <w:rsid w:val="00411E01"/>
    <w:pPr>
      <w:tabs>
        <w:tab w:val="center" w:pos="4819"/>
        <w:tab w:val="right" w:pos="9638"/>
      </w:tabs>
    </w:pPr>
    <w:rPr>
      <w:sz w:val="20"/>
      <w:szCs w:val="20"/>
      <w:lang w:val="lt-LT" w:eastAsia="lt-LT"/>
    </w:rPr>
  </w:style>
  <w:style w:type="character" w:customStyle="1" w:styleId="HeaderChar">
    <w:name w:val="Header Char"/>
    <w:basedOn w:val="DefaultParagraphFont"/>
    <w:link w:val="Header"/>
    <w:uiPriority w:val="99"/>
    <w:rsid w:val="00411E01"/>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11E01"/>
    <w:pPr>
      <w:tabs>
        <w:tab w:val="center" w:pos="4819"/>
        <w:tab w:val="right" w:pos="9638"/>
      </w:tabs>
    </w:pPr>
    <w:rPr>
      <w:sz w:val="20"/>
      <w:szCs w:val="20"/>
      <w:lang w:val="lt-LT" w:eastAsia="lt-LT"/>
    </w:rPr>
  </w:style>
  <w:style w:type="character" w:customStyle="1" w:styleId="FooterChar">
    <w:name w:val="Footer Char"/>
    <w:basedOn w:val="DefaultParagraphFont"/>
    <w:link w:val="Footer"/>
    <w:uiPriority w:val="99"/>
    <w:rsid w:val="00411E01"/>
    <w:rPr>
      <w:rFonts w:ascii="Times New Roman" w:eastAsia="Times New Roman" w:hAnsi="Times New Roman" w:cs="Times New Roman"/>
      <w:sz w:val="20"/>
      <w:szCs w:val="20"/>
      <w:lang w:eastAsia="lt-LT"/>
    </w:rPr>
  </w:style>
  <w:style w:type="character" w:styleId="PageNumber">
    <w:name w:val="page number"/>
    <w:basedOn w:val="DefaultParagraphFont"/>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Header"/>
    <w:link w:val="DateChar"/>
    <w:rsid w:val="00411E01"/>
    <w:pPr>
      <w:tabs>
        <w:tab w:val="clear" w:pos="4819"/>
        <w:tab w:val="clear" w:pos="9638"/>
      </w:tabs>
      <w:jc w:val="center"/>
    </w:pPr>
    <w:rPr>
      <w:sz w:val="24"/>
    </w:rPr>
  </w:style>
  <w:style w:type="paragraph" w:styleId="BalloonText">
    <w:name w:val="Balloon Text"/>
    <w:basedOn w:val="Normal"/>
    <w:link w:val="BalloonTextChar"/>
    <w:uiPriority w:val="99"/>
    <w:semiHidden/>
    <w:unhideWhenUsed/>
    <w:rsid w:val="00411E01"/>
    <w:rPr>
      <w:rFonts w:ascii="Tahoma" w:hAnsi="Tahoma" w:cs="Tahoma"/>
      <w:sz w:val="16"/>
      <w:szCs w:val="16"/>
    </w:rPr>
  </w:style>
  <w:style w:type="character" w:customStyle="1" w:styleId="BalloonTextChar">
    <w:name w:val="Balloon Text Char"/>
    <w:basedOn w:val="DefaultParagraphFont"/>
    <w:link w:val="BalloonText"/>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Normal"/>
    <w:rsid w:val="006E4553"/>
    <w:pPr>
      <w:tabs>
        <w:tab w:val="left" w:pos="1304"/>
        <w:tab w:val="left" w:pos="1457"/>
        <w:tab w:val="left" w:pos="1604"/>
        <w:tab w:val="left" w:pos="1757"/>
      </w:tabs>
      <w:autoSpaceDE w:val="0"/>
      <w:autoSpaceDN w:val="0"/>
      <w:adjustRightInd w:val="0"/>
      <w:spacing w:before="113"/>
      <w:ind w:left="312"/>
    </w:pPr>
    <w:rPr>
      <w:rFonts w:ascii="TimesLT" w:hAnsi="TimesLT"/>
      <w:b/>
      <w:sz w:val="20"/>
      <w:szCs w:val="20"/>
      <w:lang w:eastAsia="lt-LT"/>
    </w:rPr>
  </w:style>
  <w:style w:type="paragraph" w:customStyle="1" w:styleId="Adresas">
    <w:name w:val="Adresas"/>
    <w:basedOn w:val="Normal"/>
    <w:rsid w:val="00205377"/>
    <w:pPr>
      <w:spacing w:before="40" w:after="40"/>
      <w:ind w:right="316"/>
    </w:pPr>
    <w:rPr>
      <w:lang w:val="lt-LT"/>
    </w:rPr>
  </w:style>
  <w:style w:type="table" w:styleId="TableGrid">
    <w:name w:val="Table Grid"/>
    <w:basedOn w:val="TableNorma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E240A0"/>
    <w:pPr>
      <w:spacing w:before="100" w:beforeAutospacing="1" w:after="100" w:afterAutospacing="1"/>
    </w:pPr>
    <w:rPr>
      <w:lang w:val="lt-LT" w:eastAsia="lt-LT"/>
    </w:rPr>
  </w:style>
  <w:style w:type="paragraph" w:styleId="ListParagraph">
    <w:name w:val="List Paragraph"/>
    <w:basedOn w:val="Normal"/>
    <w:uiPriority w:val="34"/>
    <w:qFormat/>
    <w:rsid w:val="0042273A"/>
    <w:pPr>
      <w:ind w:left="720"/>
      <w:contextualSpacing/>
    </w:pPr>
    <w:rPr>
      <w:sz w:val="20"/>
      <w:szCs w:val="20"/>
      <w:lang w:val="lt-LT" w:eastAsia="lt-LT"/>
    </w:rPr>
  </w:style>
  <w:style w:type="paragraph" w:customStyle="1" w:styleId="Date858D7CFB-ED40-4347-BF05-701D383B685F858D7CFB-ED40-4347-BF05-701D383B685F0">
    <w:name w:val="Date[858D7CFB-ED40-4347-BF05-701D383B685F][858D7CFB-ED40-4347-BF05-701D383B685F]"/>
    <w:basedOn w:val="Header"/>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CommentReference">
    <w:name w:val="annotation reference"/>
    <w:basedOn w:val="DefaultParagraphFont"/>
    <w:uiPriority w:val="99"/>
    <w:semiHidden/>
    <w:unhideWhenUsed/>
    <w:rsid w:val="005646B9"/>
    <w:rPr>
      <w:sz w:val="16"/>
      <w:szCs w:val="16"/>
    </w:rPr>
  </w:style>
  <w:style w:type="paragraph" w:styleId="CommentText">
    <w:name w:val="annotation text"/>
    <w:basedOn w:val="Normal"/>
    <w:link w:val="CommentTextChar"/>
    <w:uiPriority w:val="99"/>
    <w:semiHidden/>
    <w:unhideWhenUsed/>
    <w:rsid w:val="005646B9"/>
    <w:rPr>
      <w:sz w:val="20"/>
      <w:szCs w:val="20"/>
      <w:lang w:val="lt-LT" w:eastAsia="lt-LT"/>
    </w:rPr>
  </w:style>
  <w:style w:type="character" w:customStyle="1" w:styleId="CommentTextChar">
    <w:name w:val="Comment Text Char"/>
    <w:basedOn w:val="DefaultParagraphFont"/>
    <w:link w:val="CommentText"/>
    <w:uiPriority w:val="99"/>
    <w:semiHidden/>
    <w:rsid w:val="005646B9"/>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646B9"/>
    <w:rPr>
      <w:b/>
      <w:bCs/>
    </w:rPr>
  </w:style>
  <w:style w:type="character" w:customStyle="1" w:styleId="CommentSubjectChar">
    <w:name w:val="Comment Subject Char"/>
    <w:basedOn w:val="CommentTextChar"/>
    <w:link w:val="CommentSubject"/>
    <w:uiPriority w:val="99"/>
    <w:semiHidden/>
    <w:rsid w:val="005646B9"/>
    <w:rPr>
      <w:rFonts w:ascii="Times New Roman" w:eastAsia="Times New Roman" w:hAnsi="Times New Roman" w:cs="Times New Roman"/>
      <w:b/>
      <w:bCs/>
      <w:sz w:val="20"/>
      <w:szCs w:val="20"/>
      <w:lang w:eastAsia="lt-LT"/>
    </w:rPr>
  </w:style>
  <w:style w:type="paragraph" w:styleId="NormalWeb">
    <w:name w:val="Normal (Web)"/>
    <w:basedOn w:val="Normal"/>
    <w:uiPriority w:val="99"/>
    <w:semiHidden/>
    <w:unhideWhenUsed/>
    <w:rsid w:val="008243CD"/>
    <w:pPr>
      <w:spacing w:before="100" w:beforeAutospacing="1" w:after="100" w:afterAutospacing="1"/>
    </w:pPr>
  </w:style>
  <w:style w:type="paragraph" w:styleId="FootnoteText">
    <w:name w:val="footnote text"/>
    <w:basedOn w:val="Normal"/>
    <w:link w:val="FootnoteTextChar"/>
    <w:uiPriority w:val="99"/>
    <w:semiHidden/>
    <w:unhideWhenUsed/>
    <w:rsid w:val="00D34018"/>
    <w:rPr>
      <w:sz w:val="20"/>
      <w:szCs w:val="20"/>
      <w:lang w:eastAsia="lt-LT"/>
    </w:rPr>
  </w:style>
  <w:style w:type="character" w:customStyle="1" w:styleId="FootnoteTextChar">
    <w:name w:val="Footnote Text Char"/>
    <w:basedOn w:val="DefaultParagraphFont"/>
    <w:link w:val="FootnoteText"/>
    <w:uiPriority w:val="99"/>
    <w:semiHidden/>
    <w:rsid w:val="00D34018"/>
    <w:rPr>
      <w:rFonts w:ascii="Times New Roman" w:eastAsia="Times New Roman" w:hAnsi="Times New Roman" w:cs="Times New Roman"/>
      <w:sz w:val="20"/>
      <w:szCs w:val="20"/>
      <w:lang w:val="en-US" w:eastAsia="lt-LT"/>
    </w:rPr>
  </w:style>
  <w:style w:type="character" w:styleId="FootnoteReference">
    <w:name w:val="footnote reference"/>
    <w:basedOn w:val="DefaultParagraphFont"/>
    <w:uiPriority w:val="99"/>
    <w:semiHidden/>
    <w:unhideWhenUsed/>
    <w:rsid w:val="00D34018"/>
    <w:rPr>
      <w:vertAlign w:val="superscript"/>
    </w:rPr>
  </w:style>
  <w:style w:type="character" w:customStyle="1" w:styleId="Bodytext2">
    <w:name w:val="Body text (2)_"/>
    <w:basedOn w:val="DefaultParagraphFont"/>
    <w:link w:val="Bodytext21"/>
    <w:uiPriority w:val="99"/>
    <w:locked/>
    <w:rsid w:val="0042726C"/>
    <w:rPr>
      <w:rFonts w:ascii="Georgia" w:hAnsi="Georgia" w:cs="Georgia"/>
      <w:shd w:val="clear" w:color="auto" w:fill="FFFFFF"/>
    </w:rPr>
  </w:style>
  <w:style w:type="paragraph" w:customStyle="1" w:styleId="Bodytext21">
    <w:name w:val="Body text (2)1"/>
    <w:basedOn w:val="Normal"/>
    <w:link w:val="Bodytext2"/>
    <w:uiPriority w:val="99"/>
    <w:rsid w:val="0042726C"/>
    <w:pPr>
      <w:widowControl w:val="0"/>
      <w:shd w:val="clear" w:color="auto" w:fill="FFFFFF"/>
      <w:spacing w:after="720" w:line="240" w:lineRule="atLeast"/>
      <w:jc w:val="center"/>
    </w:pPr>
    <w:rPr>
      <w:rFonts w:ascii="Georgia" w:eastAsiaTheme="minorHAnsi" w:hAnsi="Georgia" w:cs="Georgia"/>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7834">
      <w:bodyDiv w:val="1"/>
      <w:marLeft w:val="0"/>
      <w:marRight w:val="0"/>
      <w:marTop w:val="0"/>
      <w:marBottom w:val="0"/>
      <w:divBdr>
        <w:top w:val="none" w:sz="0" w:space="0" w:color="auto"/>
        <w:left w:val="none" w:sz="0" w:space="0" w:color="auto"/>
        <w:bottom w:val="none" w:sz="0" w:space="0" w:color="auto"/>
        <w:right w:val="none" w:sz="0" w:space="0" w:color="auto"/>
      </w:divBdr>
    </w:div>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790825362">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ACD6B-C05D-455A-A5C7-5A1526DA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2705</Words>
  <Characters>15422</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a.pauliukaite;J.Ramanauskiene</dc:creator>
  <cp:lastModifiedBy>Olga Baltrėnė</cp:lastModifiedBy>
  <cp:revision>10</cp:revision>
  <cp:lastPrinted>2020-07-10T11:44:00Z</cp:lastPrinted>
  <dcterms:created xsi:type="dcterms:W3CDTF">2020-06-29T19:40:00Z</dcterms:created>
  <dcterms:modified xsi:type="dcterms:W3CDTF">2020-07-20T07:25:00Z</dcterms:modified>
</cp:coreProperties>
</file>