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E23543" w:rsidRDefault="00423646" w:rsidP="00813BFF">
      <w:pPr>
        <w:pStyle w:val="Pavadinimas"/>
        <w:tabs>
          <w:tab w:val="left" w:pos="3165"/>
          <w:tab w:val="center" w:pos="5185"/>
        </w:tabs>
        <w:spacing w:line="240" w:lineRule="auto"/>
        <w:ind w:firstLine="567"/>
        <w:jc w:val="left"/>
        <w:rPr>
          <w:rFonts w:ascii="Times New Roman" w:hAnsi="Times New Roman"/>
          <w:sz w:val="24"/>
          <w:szCs w:val="24"/>
          <w:lang w:val="lt-LT"/>
        </w:rPr>
      </w:pPr>
      <w:r w:rsidRPr="00E23543">
        <w:rPr>
          <w:rFonts w:ascii="Times New Roman" w:hAnsi="Times New Roman"/>
          <w:sz w:val="24"/>
          <w:szCs w:val="24"/>
          <w:lang w:val="lt-LT"/>
        </w:rPr>
        <w:tab/>
      </w:r>
      <w:r w:rsidRPr="00E23543">
        <w:rPr>
          <w:rFonts w:ascii="Times New Roman" w:hAnsi="Times New Roman"/>
          <w:sz w:val="24"/>
          <w:szCs w:val="24"/>
          <w:lang w:val="lt-LT"/>
        </w:rPr>
        <w:tab/>
      </w:r>
      <w:r w:rsidR="004954F5" w:rsidRPr="00E23543">
        <w:rPr>
          <w:rFonts w:ascii="Times New Roman" w:hAnsi="Times New Roman"/>
          <w:sz w:val="24"/>
          <w:szCs w:val="24"/>
          <w:lang w:val="lt-LT"/>
        </w:rPr>
        <w:t xml:space="preserve"> </w:t>
      </w:r>
      <w:r w:rsidR="00E2486E" w:rsidRPr="00E23543">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E23543" w:rsidRDefault="00F20155" w:rsidP="00813BFF">
      <w:pPr>
        <w:pStyle w:val="Pavadinimas"/>
        <w:spacing w:line="240" w:lineRule="auto"/>
        <w:ind w:firstLine="567"/>
        <w:rPr>
          <w:rFonts w:ascii="Times New Roman" w:hAnsi="Times New Roman"/>
          <w:sz w:val="24"/>
          <w:szCs w:val="24"/>
          <w:lang w:val="lt-LT"/>
        </w:rPr>
      </w:pPr>
      <w:r w:rsidRPr="00E23543">
        <w:rPr>
          <w:rFonts w:ascii="Times New Roman" w:hAnsi="Times New Roman"/>
          <w:sz w:val="24"/>
          <w:szCs w:val="24"/>
          <w:lang w:val="lt-LT"/>
        </w:rPr>
        <w:t>TEIS</w:t>
      </w:r>
      <w:r w:rsidR="00BC48CE" w:rsidRPr="00E23543">
        <w:rPr>
          <w:rFonts w:ascii="Times New Roman" w:hAnsi="Times New Roman"/>
          <w:sz w:val="24"/>
          <w:szCs w:val="24"/>
          <w:lang w:val="lt-LT"/>
        </w:rPr>
        <w:t>ĖJ</w:t>
      </w:r>
      <w:r w:rsidRPr="00E23543">
        <w:rPr>
          <w:rFonts w:ascii="Times New Roman" w:hAnsi="Times New Roman"/>
          <w:sz w:val="24"/>
          <w:szCs w:val="24"/>
          <w:lang w:val="lt-LT"/>
        </w:rPr>
        <w:t>Ų TARYBA</w:t>
      </w:r>
    </w:p>
    <w:p w14:paraId="178E7B2D" w14:textId="77777777" w:rsidR="00717959" w:rsidRPr="00E23543" w:rsidRDefault="00717959" w:rsidP="00813BFF">
      <w:pPr>
        <w:pStyle w:val="Pavadinimas"/>
        <w:spacing w:line="240" w:lineRule="auto"/>
        <w:ind w:firstLine="567"/>
        <w:rPr>
          <w:rFonts w:ascii="Times New Roman" w:hAnsi="Times New Roman"/>
          <w:sz w:val="24"/>
          <w:szCs w:val="24"/>
          <w:lang w:val="lt-LT"/>
        </w:rPr>
      </w:pPr>
    </w:p>
    <w:p w14:paraId="47BBBB51" w14:textId="41266235" w:rsidR="000A5CEF" w:rsidRPr="00E23543" w:rsidRDefault="00D337AE" w:rsidP="00813BFF">
      <w:pPr>
        <w:pStyle w:val="Pavadinimas"/>
        <w:tabs>
          <w:tab w:val="left" w:pos="567"/>
        </w:tabs>
        <w:spacing w:line="240" w:lineRule="auto"/>
        <w:ind w:firstLine="567"/>
        <w:rPr>
          <w:rFonts w:ascii="Times New Roman" w:hAnsi="Times New Roman"/>
          <w:sz w:val="24"/>
          <w:szCs w:val="24"/>
          <w:lang w:val="lt-LT"/>
        </w:rPr>
      </w:pPr>
      <w:r w:rsidRPr="00E23543">
        <w:rPr>
          <w:rFonts w:ascii="Times New Roman" w:hAnsi="Times New Roman"/>
          <w:sz w:val="24"/>
          <w:szCs w:val="24"/>
          <w:lang w:val="lt-LT"/>
        </w:rPr>
        <w:t xml:space="preserve">POSĖDŽIO </w:t>
      </w:r>
      <w:r w:rsidR="000A5CEF" w:rsidRPr="00E23543">
        <w:rPr>
          <w:rFonts w:ascii="Times New Roman" w:hAnsi="Times New Roman"/>
          <w:sz w:val="24"/>
          <w:szCs w:val="24"/>
          <w:lang w:val="lt-LT"/>
        </w:rPr>
        <w:t>PROTOKOLAS</w:t>
      </w:r>
    </w:p>
    <w:p w14:paraId="080DF0D7" w14:textId="77777777" w:rsidR="00F20155" w:rsidRPr="00E23543" w:rsidRDefault="00F20155" w:rsidP="00813BFF">
      <w:pPr>
        <w:pStyle w:val="Pavadinimas"/>
        <w:spacing w:line="240" w:lineRule="auto"/>
        <w:ind w:firstLine="567"/>
        <w:rPr>
          <w:rFonts w:ascii="Times New Roman" w:hAnsi="Times New Roman"/>
          <w:sz w:val="24"/>
          <w:szCs w:val="24"/>
          <w:lang w:val="lt-LT"/>
        </w:rPr>
      </w:pPr>
    </w:p>
    <w:p w14:paraId="19DD167D" w14:textId="23062012" w:rsidR="00F20155" w:rsidRPr="00E23543" w:rsidRDefault="00F20155" w:rsidP="00813BFF">
      <w:pPr>
        <w:pStyle w:val="Data"/>
        <w:ind w:firstLine="567"/>
        <w:rPr>
          <w:color w:val="000000"/>
          <w:szCs w:val="24"/>
          <w:lang w:val="lt-LT"/>
        </w:rPr>
      </w:pPr>
      <w:r w:rsidRPr="00E23543">
        <w:rPr>
          <w:szCs w:val="24"/>
          <w:lang w:val="lt-LT"/>
        </w:rPr>
        <w:t>20</w:t>
      </w:r>
      <w:r w:rsidR="00557BAD" w:rsidRPr="00E23543">
        <w:rPr>
          <w:szCs w:val="24"/>
          <w:lang w:val="lt-LT"/>
        </w:rPr>
        <w:t>20</w:t>
      </w:r>
      <w:r w:rsidR="00590285" w:rsidRPr="00E23543">
        <w:rPr>
          <w:szCs w:val="24"/>
          <w:lang w:val="lt-LT"/>
        </w:rPr>
        <w:t>-</w:t>
      </w:r>
      <w:r w:rsidR="00557BAD" w:rsidRPr="00E23543">
        <w:rPr>
          <w:szCs w:val="24"/>
          <w:lang w:val="lt-LT"/>
        </w:rPr>
        <w:t>0</w:t>
      </w:r>
      <w:r w:rsidR="002A4C50">
        <w:rPr>
          <w:szCs w:val="24"/>
          <w:lang w:val="lt-LT"/>
        </w:rPr>
        <w:t>8</w:t>
      </w:r>
      <w:r w:rsidR="00BF1606" w:rsidRPr="00E23543">
        <w:rPr>
          <w:szCs w:val="24"/>
          <w:lang w:val="lt-LT"/>
        </w:rPr>
        <w:t>-</w:t>
      </w:r>
      <w:r w:rsidR="00BF1606">
        <w:rPr>
          <w:color w:val="000000"/>
          <w:szCs w:val="24"/>
          <w:lang w:val="lt-LT"/>
        </w:rPr>
        <w:t>19</w:t>
      </w:r>
      <w:r w:rsidR="00BF1606">
        <w:rPr>
          <w:color w:val="000000"/>
          <w:szCs w:val="24"/>
          <w:lang w:val="lt-LT"/>
        </w:rPr>
        <w:t xml:space="preserve"> </w:t>
      </w:r>
      <w:r w:rsidR="00BF1606" w:rsidRPr="00E23543">
        <w:rPr>
          <w:color w:val="000000"/>
          <w:szCs w:val="24"/>
          <w:lang w:val="lt-LT"/>
        </w:rPr>
        <w:t xml:space="preserve"> </w:t>
      </w:r>
      <w:r w:rsidR="007C0571" w:rsidRPr="00E23543">
        <w:rPr>
          <w:color w:val="000000"/>
          <w:szCs w:val="24"/>
          <w:lang w:val="lt-LT"/>
        </w:rPr>
        <w:t>N</w:t>
      </w:r>
      <w:r w:rsidRPr="00E23543">
        <w:rPr>
          <w:color w:val="000000"/>
          <w:szCs w:val="24"/>
          <w:lang w:val="lt-LT"/>
        </w:rPr>
        <w:t xml:space="preserve">r. </w:t>
      </w:r>
      <w:r w:rsidR="008D52B1" w:rsidRPr="00E23543">
        <w:rPr>
          <w:color w:val="000000"/>
          <w:szCs w:val="24"/>
          <w:lang w:val="lt-LT"/>
        </w:rPr>
        <w:t>38P</w:t>
      </w:r>
      <w:r w:rsidR="002A4A23" w:rsidRPr="00E23543">
        <w:rPr>
          <w:color w:val="000000"/>
          <w:szCs w:val="24"/>
          <w:lang w:val="lt-LT"/>
        </w:rPr>
        <w:t>-</w:t>
      </w:r>
      <w:r w:rsidR="002A4C50">
        <w:rPr>
          <w:color w:val="000000"/>
          <w:szCs w:val="24"/>
          <w:lang w:val="lt-LT"/>
        </w:rPr>
        <w:t>11</w:t>
      </w:r>
      <w:r w:rsidR="00BC48CE" w:rsidRPr="00E23543">
        <w:rPr>
          <w:color w:val="000000"/>
          <w:szCs w:val="24"/>
          <w:lang w:val="lt-LT"/>
        </w:rPr>
        <w:t>-(7.1.1)</w:t>
      </w:r>
    </w:p>
    <w:p w14:paraId="51B47D98" w14:textId="77777777" w:rsidR="00F20155" w:rsidRPr="00E23543" w:rsidRDefault="00517356" w:rsidP="00813BFF">
      <w:pPr>
        <w:pStyle w:val="Data"/>
        <w:ind w:firstLine="567"/>
        <w:rPr>
          <w:szCs w:val="24"/>
          <w:lang w:val="lt-LT"/>
        </w:rPr>
      </w:pPr>
      <w:r w:rsidRPr="00E23543">
        <w:rPr>
          <w:szCs w:val="24"/>
          <w:lang w:val="lt-LT"/>
        </w:rPr>
        <w:t>Vilnius</w:t>
      </w:r>
    </w:p>
    <w:p w14:paraId="18E7342F" w14:textId="77777777" w:rsidR="00AA17B2" w:rsidRPr="00E23543" w:rsidRDefault="00AA17B2" w:rsidP="00AA17B2">
      <w:pPr>
        <w:pStyle w:val="Tekstas"/>
        <w:spacing w:before="0" w:after="0"/>
        <w:ind w:right="42" w:firstLine="567"/>
        <w:rPr>
          <w:szCs w:val="24"/>
        </w:rPr>
      </w:pPr>
      <w:r w:rsidRPr="00E23543">
        <w:rPr>
          <w:szCs w:val="24"/>
        </w:rPr>
        <w:t xml:space="preserve">Posėdis surengtas elektroniniu paštu. </w:t>
      </w:r>
    </w:p>
    <w:p w14:paraId="6C94DFB8" w14:textId="7CADCD25" w:rsidR="00184B19" w:rsidRPr="00E23543" w:rsidRDefault="00B643D7" w:rsidP="006877EF">
      <w:pPr>
        <w:pStyle w:val="Tekstas"/>
        <w:tabs>
          <w:tab w:val="left" w:pos="1418"/>
        </w:tabs>
        <w:spacing w:before="0" w:after="0"/>
        <w:ind w:right="0" w:firstLine="567"/>
        <w:rPr>
          <w:b/>
          <w:szCs w:val="24"/>
        </w:rPr>
      </w:pPr>
      <w:r w:rsidRPr="00E23543">
        <w:rPr>
          <w:b/>
          <w:szCs w:val="24"/>
        </w:rPr>
        <w:t>Posėdis įvyko 20</w:t>
      </w:r>
      <w:r w:rsidR="00557BAD" w:rsidRPr="00E23543">
        <w:rPr>
          <w:b/>
          <w:szCs w:val="24"/>
        </w:rPr>
        <w:t>20</w:t>
      </w:r>
      <w:r w:rsidR="005C21CF" w:rsidRPr="00E23543">
        <w:rPr>
          <w:b/>
          <w:szCs w:val="24"/>
        </w:rPr>
        <w:t>-</w:t>
      </w:r>
      <w:r w:rsidR="00557BAD" w:rsidRPr="00E23543">
        <w:rPr>
          <w:b/>
          <w:szCs w:val="24"/>
        </w:rPr>
        <w:t>0</w:t>
      </w:r>
      <w:r w:rsidR="002A4C50">
        <w:rPr>
          <w:b/>
          <w:szCs w:val="24"/>
        </w:rPr>
        <w:t>8</w:t>
      </w:r>
      <w:r w:rsidR="00374184" w:rsidRPr="00E23543">
        <w:rPr>
          <w:b/>
          <w:szCs w:val="24"/>
        </w:rPr>
        <w:t>-</w:t>
      </w:r>
      <w:r w:rsidR="002A4C50">
        <w:rPr>
          <w:b/>
          <w:szCs w:val="24"/>
        </w:rPr>
        <w:t>19</w:t>
      </w:r>
      <w:r w:rsidR="005E24C2" w:rsidRPr="00E23543">
        <w:rPr>
          <w:b/>
          <w:szCs w:val="24"/>
        </w:rPr>
        <w:t>.</w:t>
      </w:r>
      <w:r w:rsidRPr="00E23543">
        <w:rPr>
          <w:b/>
          <w:szCs w:val="24"/>
        </w:rPr>
        <w:t xml:space="preserve"> </w:t>
      </w:r>
    </w:p>
    <w:p w14:paraId="26579141" w14:textId="32A3F9C8" w:rsidR="00184B19" w:rsidRPr="00E23543" w:rsidRDefault="005D18CC" w:rsidP="006877EF">
      <w:pPr>
        <w:pStyle w:val="Tekstas"/>
        <w:tabs>
          <w:tab w:val="left" w:pos="1418"/>
        </w:tabs>
        <w:spacing w:before="0" w:after="0"/>
        <w:ind w:right="0" w:firstLine="567"/>
        <w:rPr>
          <w:szCs w:val="24"/>
        </w:rPr>
      </w:pPr>
      <w:r w:rsidRPr="00E23543">
        <w:rPr>
          <w:szCs w:val="24"/>
        </w:rPr>
        <w:t>Posėdžio pradžia</w:t>
      </w:r>
      <w:r w:rsidR="00A936D3" w:rsidRPr="00E23543">
        <w:rPr>
          <w:szCs w:val="24"/>
        </w:rPr>
        <w:t xml:space="preserve"> </w:t>
      </w:r>
      <w:r w:rsidR="00DB404C" w:rsidRPr="00E23543">
        <w:rPr>
          <w:szCs w:val="24"/>
        </w:rPr>
        <w:t>1</w:t>
      </w:r>
      <w:r w:rsidR="002A4C50">
        <w:rPr>
          <w:szCs w:val="24"/>
        </w:rPr>
        <w:t>1</w:t>
      </w:r>
      <w:r w:rsidR="00A64429" w:rsidRPr="00E23543">
        <w:rPr>
          <w:szCs w:val="24"/>
        </w:rPr>
        <w:t>.</w:t>
      </w:r>
      <w:r w:rsidR="006D7778" w:rsidRPr="00E23543">
        <w:rPr>
          <w:szCs w:val="24"/>
        </w:rPr>
        <w:t>00</w:t>
      </w:r>
      <w:r w:rsidR="0090617C" w:rsidRPr="00E23543">
        <w:rPr>
          <w:szCs w:val="24"/>
        </w:rPr>
        <w:t xml:space="preserve"> </w:t>
      </w:r>
      <w:r w:rsidR="00B643D7" w:rsidRPr="00E23543">
        <w:rPr>
          <w:szCs w:val="24"/>
        </w:rPr>
        <w:t>val.</w:t>
      </w:r>
    </w:p>
    <w:p w14:paraId="37BC9F2A" w14:textId="5D1EDC90" w:rsidR="00184B19" w:rsidRPr="00E23543" w:rsidRDefault="00F67E3E" w:rsidP="006877EF">
      <w:pPr>
        <w:pStyle w:val="Tekstas"/>
        <w:spacing w:before="0" w:after="0"/>
        <w:ind w:right="0" w:firstLine="567"/>
        <w:rPr>
          <w:b/>
          <w:szCs w:val="24"/>
        </w:rPr>
      </w:pPr>
      <w:r w:rsidRPr="00E23543">
        <w:rPr>
          <w:szCs w:val="24"/>
        </w:rPr>
        <w:t>Posėdžio pirmininkas –</w:t>
      </w:r>
      <w:r w:rsidR="001F724C" w:rsidRPr="00E23543">
        <w:rPr>
          <w:i/>
          <w:szCs w:val="24"/>
        </w:rPr>
        <w:t xml:space="preserve"> </w:t>
      </w:r>
      <w:r w:rsidR="008931C5" w:rsidRPr="00E23543">
        <w:rPr>
          <w:szCs w:val="24"/>
        </w:rPr>
        <w:t xml:space="preserve">Lietuvos apeliacinio </w:t>
      </w:r>
      <w:r w:rsidR="00C56D26" w:rsidRPr="00E23543">
        <w:rPr>
          <w:szCs w:val="24"/>
        </w:rPr>
        <w:t xml:space="preserve">teismo </w:t>
      </w:r>
      <w:r w:rsidR="00AA7718" w:rsidRPr="00E23543">
        <w:rPr>
          <w:szCs w:val="24"/>
        </w:rPr>
        <w:t>pirmininkas</w:t>
      </w:r>
      <w:r w:rsidR="00C56D26" w:rsidRPr="00E23543">
        <w:rPr>
          <w:szCs w:val="24"/>
        </w:rPr>
        <w:t xml:space="preserve">, Teisėjų tarybos </w:t>
      </w:r>
      <w:r w:rsidR="008931C5" w:rsidRPr="00E23543">
        <w:rPr>
          <w:szCs w:val="24"/>
        </w:rPr>
        <w:t>pirmininkas Algimantas Valantinas</w:t>
      </w:r>
      <w:r w:rsidR="003C7160" w:rsidRPr="00E23543">
        <w:rPr>
          <w:szCs w:val="24"/>
        </w:rPr>
        <w:t>.</w:t>
      </w:r>
    </w:p>
    <w:p w14:paraId="5A32E6BF" w14:textId="08193431" w:rsidR="00184B19" w:rsidRPr="00E23543" w:rsidRDefault="00F67E3E" w:rsidP="006877EF">
      <w:pPr>
        <w:pStyle w:val="Tekstas"/>
        <w:spacing w:before="0" w:after="0"/>
        <w:ind w:right="0" w:firstLine="567"/>
        <w:rPr>
          <w:szCs w:val="24"/>
        </w:rPr>
      </w:pPr>
      <w:r w:rsidRPr="00E23543">
        <w:rPr>
          <w:szCs w:val="24"/>
        </w:rPr>
        <w:t xml:space="preserve">Posėdžio sekretorė – Nacionalinės teismų administracijos </w:t>
      </w:r>
      <w:r w:rsidR="00C56D26" w:rsidRPr="00E23543">
        <w:rPr>
          <w:szCs w:val="24"/>
        </w:rPr>
        <w:t xml:space="preserve">Teisės ir administravimo departamento </w:t>
      </w:r>
      <w:r w:rsidRPr="00E23543">
        <w:rPr>
          <w:szCs w:val="24"/>
        </w:rPr>
        <w:t xml:space="preserve">Administravimo skyriaus </w:t>
      </w:r>
      <w:r w:rsidR="00C56D26" w:rsidRPr="00E23543">
        <w:rPr>
          <w:szCs w:val="24"/>
        </w:rPr>
        <w:t>vyriausioji specialistė Alina Dokutovičienė</w:t>
      </w:r>
      <w:r w:rsidR="000258AF" w:rsidRPr="00E23543">
        <w:rPr>
          <w:szCs w:val="24"/>
        </w:rPr>
        <w:t>.</w:t>
      </w:r>
    </w:p>
    <w:p w14:paraId="23DACB79" w14:textId="003380FA" w:rsidR="00F67E3E" w:rsidRPr="00E23543" w:rsidRDefault="00AA17B2" w:rsidP="006877EF">
      <w:pPr>
        <w:pStyle w:val="Tekstas"/>
        <w:spacing w:before="0" w:after="0"/>
        <w:ind w:right="0" w:firstLine="567"/>
        <w:rPr>
          <w:b/>
          <w:szCs w:val="24"/>
        </w:rPr>
      </w:pPr>
      <w:r w:rsidRPr="00E23543">
        <w:rPr>
          <w:b/>
          <w:szCs w:val="24"/>
        </w:rPr>
        <w:t xml:space="preserve">Balsavo </w:t>
      </w:r>
      <w:r w:rsidR="00F67E3E" w:rsidRPr="00E23543">
        <w:rPr>
          <w:b/>
          <w:szCs w:val="24"/>
        </w:rPr>
        <w:t>Teisėjų tarybos nariai:</w:t>
      </w:r>
    </w:p>
    <w:p w14:paraId="5C2099C6" w14:textId="513B6946" w:rsidR="008931C5" w:rsidRPr="00E23543" w:rsidRDefault="008931C5" w:rsidP="006877EF">
      <w:pPr>
        <w:pStyle w:val="Tekstas"/>
        <w:spacing w:before="0" w:after="0"/>
        <w:ind w:right="0" w:firstLine="567"/>
        <w:rPr>
          <w:szCs w:val="24"/>
        </w:rPr>
      </w:pPr>
      <w:r w:rsidRPr="00E23543">
        <w:rPr>
          <w:szCs w:val="24"/>
        </w:rPr>
        <w:t>Lietuvos apeliacinio teismo teisėjas</w:t>
      </w:r>
      <w:r w:rsidR="00785AB3" w:rsidRPr="00E23543">
        <w:rPr>
          <w:szCs w:val="24"/>
        </w:rPr>
        <w:t xml:space="preserve"> ir</w:t>
      </w:r>
      <w:r w:rsidR="00AA7718" w:rsidRPr="00E23543">
        <w:rPr>
          <w:szCs w:val="24"/>
        </w:rPr>
        <w:t xml:space="preserve"> šio teismo pirmininkas</w:t>
      </w:r>
      <w:r w:rsidRPr="00E23543">
        <w:rPr>
          <w:szCs w:val="24"/>
        </w:rPr>
        <w:t>, Teisėjų tarybos pirmininkas Algimantas Valantinas,</w:t>
      </w:r>
    </w:p>
    <w:p w14:paraId="66A01DFA" w14:textId="77777777" w:rsidR="00EE0C97" w:rsidRPr="00E23543" w:rsidRDefault="00EE0C97" w:rsidP="00EE0C97">
      <w:pPr>
        <w:pStyle w:val="Tekstas"/>
        <w:tabs>
          <w:tab w:val="left" w:pos="0"/>
        </w:tabs>
        <w:spacing w:before="0" w:after="0"/>
        <w:ind w:right="0" w:firstLine="567"/>
        <w:rPr>
          <w:szCs w:val="24"/>
        </w:rPr>
      </w:pPr>
      <w:r w:rsidRPr="00E23543">
        <w:rPr>
          <w:szCs w:val="24"/>
        </w:rPr>
        <w:t>Lietuvos vyriausiojo administracinio teismo teisėjas, Teisėjų tarybos pirmininko pavaduotojas Ramūnas Gadliauskas,</w:t>
      </w:r>
    </w:p>
    <w:p w14:paraId="43D2BF3C" w14:textId="4037B9A9" w:rsidR="002C4746" w:rsidRDefault="002C4746" w:rsidP="002C4746">
      <w:pPr>
        <w:pStyle w:val="Tekstas"/>
        <w:tabs>
          <w:tab w:val="left" w:pos="1418"/>
        </w:tabs>
        <w:spacing w:before="0" w:after="0"/>
        <w:ind w:right="0" w:firstLine="567"/>
        <w:rPr>
          <w:szCs w:val="24"/>
        </w:rPr>
      </w:pPr>
      <w:r w:rsidRPr="00E23543">
        <w:rPr>
          <w:szCs w:val="24"/>
        </w:rPr>
        <w:t>Vilniaus apygardos teismo Civilinių bylų skyriaus pirmininkė, Teisėjų tarybos sekretorė Neringa Švedienė,</w:t>
      </w:r>
    </w:p>
    <w:p w14:paraId="39E8DE9B" w14:textId="7FF18FD9" w:rsidR="002A4C50" w:rsidRPr="00E23543" w:rsidRDefault="002A4C50" w:rsidP="002A4C50">
      <w:pPr>
        <w:pStyle w:val="Tekstas"/>
        <w:spacing w:before="0" w:after="0"/>
        <w:ind w:right="0" w:firstLine="567"/>
        <w:rPr>
          <w:szCs w:val="24"/>
        </w:rPr>
      </w:pPr>
      <w:r w:rsidRPr="00E23543">
        <w:rPr>
          <w:szCs w:val="24"/>
        </w:rPr>
        <w:t xml:space="preserve">Lietuvos Aukščiausiojo Teismo </w:t>
      </w:r>
      <w:r>
        <w:rPr>
          <w:szCs w:val="24"/>
        </w:rPr>
        <w:t>Civilinių</w:t>
      </w:r>
      <w:r w:rsidRPr="00E23543">
        <w:rPr>
          <w:szCs w:val="24"/>
        </w:rPr>
        <w:t xml:space="preserve"> bylų skyriaus pirminink</w:t>
      </w:r>
      <w:r>
        <w:rPr>
          <w:szCs w:val="24"/>
        </w:rPr>
        <w:t>ė</w:t>
      </w:r>
      <w:r w:rsidRPr="00E23543">
        <w:rPr>
          <w:szCs w:val="24"/>
        </w:rPr>
        <w:t xml:space="preserve">, laikinai einanti Lietuvos Aukščiausiojo Teismo pirmininko pareigas, </w:t>
      </w:r>
      <w:r>
        <w:rPr>
          <w:szCs w:val="24"/>
        </w:rPr>
        <w:t>Sigita Rudėnaitė</w:t>
      </w:r>
      <w:r w:rsidR="006F0C20">
        <w:rPr>
          <w:szCs w:val="24"/>
        </w:rPr>
        <w:t>,</w:t>
      </w:r>
    </w:p>
    <w:p w14:paraId="6C5B369C" w14:textId="1F70F202" w:rsidR="00785AB3" w:rsidRPr="00E23543" w:rsidRDefault="00785AB3" w:rsidP="00785AB3">
      <w:pPr>
        <w:pStyle w:val="Tekstas"/>
        <w:tabs>
          <w:tab w:val="left" w:pos="1418"/>
        </w:tabs>
        <w:spacing w:before="0" w:after="0"/>
        <w:ind w:right="0" w:firstLine="567"/>
        <w:rPr>
          <w:szCs w:val="24"/>
        </w:rPr>
      </w:pPr>
      <w:r w:rsidRPr="00E23543">
        <w:rPr>
          <w:szCs w:val="24"/>
        </w:rPr>
        <w:t>Lietuvos vyriausiojo administracinio teismo pirmininkas Gintaras Kryževičius,</w:t>
      </w:r>
    </w:p>
    <w:p w14:paraId="25DAA0F1" w14:textId="77777777" w:rsidR="00AF11B8" w:rsidRPr="00E23543" w:rsidRDefault="00AF11B8" w:rsidP="00AF11B8">
      <w:pPr>
        <w:pStyle w:val="Tekstas"/>
        <w:tabs>
          <w:tab w:val="left" w:pos="1418"/>
        </w:tabs>
        <w:spacing w:before="0" w:after="0"/>
        <w:ind w:right="0" w:firstLine="567"/>
        <w:rPr>
          <w:szCs w:val="24"/>
        </w:rPr>
      </w:pPr>
      <w:r w:rsidRPr="00E23543">
        <w:rPr>
          <w:szCs w:val="24"/>
        </w:rPr>
        <w:t>Lietuvos vyriausiojo administracinio teismo teisėjas Arūnas Sutkevičius,</w:t>
      </w:r>
    </w:p>
    <w:p w14:paraId="054377F4" w14:textId="3DBA7042" w:rsidR="00F71CB0" w:rsidRPr="00E23543" w:rsidRDefault="00F71CB0" w:rsidP="006877EF">
      <w:pPr>
        <w:pStyle w:val="Tekstas"/>
        <w:tabs>
          <w:tab w:val="left" w:pos="1418"/>
        </w:tabs>
        <w:spacing w:before="0" w:after="0"/>
        <w:ind w:right="0" w:firstLine="567"/>
        <w:rPr>
          <w:szCs w:val="24"/>
        </w:rPr>
      </w:pPr>
      <w:r w:rsidRPr="00E23543">
        <w:rPr>
          <w:szCs w:val="24"/>
        </w:rPr>
        <w:t>Lietuvos apeliacinio teismo Baudžiamųjų bylų skyriaus pirmininkas Aloyzas Kruopys</w:t>
      </w:r>
      <w:r w:rsidR="007A4663" w:rsidRPr="00E23543">
        <w:rPr>
          <w:szCs w:val="24"/>
        </w:rPr>
        <w:t>,</w:t>
      </w:r>
    </w:p>
    <w:p w14:paraId="7CBD118C" w14:textId="77777777" w:rsidR="008931C5" w:rsidRPr="00E23543" w:rsidRDefault="008931C5" w:rsidP="006877EF">
      <w:pPr>
        <w:pStyle w:val="Tekstas"/>
        <w:tabs>
          <w:tab w:val="left" w:pos="1418"/>
        </w:tabs>
        <w:spacing w:before="0" w:after="0"/>
        <w:ind w:right="0" w:firstLine="567"/>
        <w:rPr>
          <w:szCs w:val="24"/>
        </w:rPr>
      </w:pPr>
      <w:r w:rsidRPr="00E23543">
        <w:rPr>
          <w:szCs w:val="24"/>
        </w:rPr>
        <w:t>Lietuvos apeliacinio teismo Civilinių bylų skyriaus teisėjas Gintaras Pečiulis,</w:t>
      </w:r>
    </w:p>
    <w:p w14:paraId="09A50E6A" w14:textId="61B8273F" w:rsidR="008931C5" w:rsidRPr="00E23543" w:rsidRDefault="008931C5" w:rsidP="006877EF">
      <w:pPr>
        <w:pStyle w:val="Tekstas"/>
        <w:tabs>
          <w:tab w:val="left" w:pos="1418"/>
        </w:tabs>
        <w:spacing w:before="0" w:after="0"/>
        <w:ind w:right="0" w:firstLine="567"/>
        <w:rPr>
          <w:i/>
          <w:iCs/>
          <w:szCs w:val="24"/>
        </w:rPr>
      </w:pPr>
      <w:r w:rsidRPr="00E23543">
        <w:rPr>
          <w:szCs w:val="24"/>
        </w:rPr>
        <w:t>Lietuvos apeliacinio teismo Civilinių bylų skyriaus teisėjas Vigintas Višinskis</w:t>
      </w:r>
      <w:r w:rsidRPr="00E23543">
        <w:rPr>
          <w:i/>
          <w:iCs/>
          <w:szCs w:val="24"/>
        </w:rPr>
        <w:t>,</w:t>
      </w:r>
    </w:p>
    <w:p w14:paraId="5E9BB56C" w14:textId="77777777" w:rsidR="00DB404C" w:rsidRPr="00E23543" w:rsidRDefault="00DB404C" w:rsidP="006877EF">
      <w:pPr>
        <w:pStyle w:val="Tekstas"/>
        <w:tabs>
          <w:tab w:val="left" w:pos="1418"/>
        </w:tabs>
        <w:spacing w:before="0" w:after="0"/>
        <w:ind w:right="0" w:firstLine="567"/>
        <w:rPr>
          <w:szCs w:val="24"/>
        </w:rPr>
      </w:pPr>
      <w:r w:rsidRPr="00E23543">
        <w:rPr>
          <w:szCs w:val="24"/>
        </w:rPr>
        <w:t>Kauno apygardos teismo Baudžiamųjų bylų skyriaus pirmininkas Darius Kantaravičius,</w:t>
      </w:r>
    </w:p>
    <w:p w14:paraId="0052607A" w14:textId="6FF13F47" w:rsidR="00F669B4" w:rsidRPr="00E23543" w:rsidRDefault="00F669B4" w:rsidP="006877EF">
      <w:pPr>
        <w:pStyle w:val="Tekstas"/>
        <w:tabs>
          <w:tab w:val="left" w:pos="0"/>
        </w:tabs>
        <w:spacing w:before="0" w:after="0"/>
        <w:ind w:right="0" w:firstLine="567"/>
        <w:rPr>
          <w:szCs w:val="24"/>
        </w:rPr>
      </w:pPr>
      <w:r w:rsidRPr="00E23543">
        <w:rPr>
          <w:szCs w:val="24"/>
        </w:rPr>
        <w:t>Vilniaus apygardos teismo teisėjas Arūnas Bartkus,</w:t>
      </w:r>
    </w:p>
    <w:p w14:paraId="7181E914" w14:textId="77777777" w:rsidR="00331DFA" w:rsidRPr="00E23543" w:rsidRDefault="00331DFA" w:rsidP="00331DFA">
      <w:pPr>
        <w:pStyle w:val="Tekstas"/>
        <w:tabs>
          <w:tab w:val="left" w:pos="1418"/>
        </w:tabs>
        <w:spacing w:before="0" w:after="0"/>
        <w:ind w:right="0" w:firstLine="567"/>
        <w:rPr>
          <w:szCs w:val="24"/>
        </w:rPr>
      </w:pPr>
      <w:r w:rsidRPr="00E23543">
        <w:rPr>
          <w:szCs w:val="24"/>
        </w:rPr>
        <w:t>Regionų apygardos administracinio teismo Šiaulių rūmų teisėjas Žanas Kubeckas,</w:t>
      </w:r>
    </w:p>
    <w:p w14:paraId="15FDB6BC" w14:textId="590757B4" w:rsidR="00266B72" w:rsidRPr="00E23543" w:rsidRDefault="00266B72" w:rsidP="006877EF">
      <w:pPr>
        <w:pStyle w:val="Tekstas"/>
        <w:spacing w:before="0" w:after="0"/>
        <w:ind w:right="0" w:firstLine="567"/>
        <w:rPr>
          <w:szCs w:val="24"/>
        </w:rPr>
      </w:pPr>
      <w:r w:rsidRPr="00E23543">
        <w:rPr>
          <w:szCs w:val="24"/>
        </w:rPr>
        <w:t>Klaipėdos apylinkės teismo Klaipėdos miesto rūmų teisėja Audra</w:t>
      </w:r>
      <w:r w:rsidRPr="00E23543">
        <w:rPr>
          <w:i/>
          <w:szCs w:val="24"/>
        </w:rPr>
        <w:t xml:space="preserve"> </w:t>
      </w:r>
      <w:r w:rsidRPr="00E23543">
        <w:rPr>
          <w:szCs w:val="24"/>
        </w:rPr>
        <w:t>Ežerskė</w:t>
      </w:r>
      <w:r w:rsidR="00D65C35">
        <w:rPr>
          <w:szCs w:val="24"/>
        </w:rPr>
        <w:t>.</w:t>
      </w:r>
    </w:p>
    <w:p w14:paraId="4A1CEEBC" w14:textId="67680FBF" w:rsidR="00D65C35" w:rsidRPr="00E23543" w:rsidRDefault="00D65C35" w:rsidP="006877EF">
      <w:pPr>
        <w:pStyle w:val="Tekstas"/>
        <w:tabs>
          <w:tab w:val="left" w:pos="1418"/>
        </w:tabs>
        <w:spacing w:before="0" w:after="0"/>
        <w:ind w:right="0" w:firstLine="567"/>
        <w:rPr>
          <w:i/>
          <w:szCs w:val="24"/>
        </w:rPr>
      </w:pPr>
    </w:p>
    <w:p w14:paraId="698E55B7" w14:textId="4B385620" w:rsidR="00266B72" w:rsidRDefault="00F337A4" w:rsidP="006877EF">
      <w:pPr>
        <w:pStyle w:val="Tekstas"/>
        <w:tabs>
          <w:tab w:val="left" w:pos="1418"/>
        </w:tabs>
        <w:spacing w:before="0" w:after="0"/>
        <w:ind w:right="0" w:firstLine="567"/>
        <w:rPr>
          <w:i/>
          <w:szCs w:val="24"/>
        </w:rPr>
      </w:pPr>
      <w:r w:rsidRPr="00D65C35">
        <w:rPr>
          <w:i/>
          <w:szCs w:val="24"/>
        </w:rPr>
        <w:t xml:space="preserve">Balsavime </w:t>
      </w:r>
      <w:r w:rsidR="00176CD8" w:rsidRPr="00D65C35">
        <w:rPr>
          <w:i/>
          <w:szCs w:val="24"/>
        </w:rPr>
        <w:t>nedalyvavo</w:t>
      </w:r>
      <w:r w:rsidRPr="00D65C35">
        <w:rPr>
          <w:i/>
          <w:szCs w:val="24"/>
        </w:rPr>
        <w:t>:</w:t>
      </w:r>
    </w:p>
    <w:p w14:paraId="75E92A4C" w14:textId="77777777" w:rsidR="00D65C35" w:rsidRPr="00E23543" w:rsidRDefault="00D65C35" w:rsidP="00D65C35">
      <w:pPr>
        <w:pStyle w:val="Tekstas"/>
        <w:tabs>
          <w:tab w:val="left" w:pos="0"/>
        </w:tabs>
        <w:spacing w:before="0" w:after="0"/>
        <w:ind w:right="0" w:firstLine="567"/>
        <w:rPr>
          <w:szCs w:val="24"/>
        </w:rPr>
      </w:pPr>
      <w:r w:rsidRPr="00E23543">
        <w:rPr>
          <w:szCs w:val="24"/>
        </w:rPr>
        <w:t>Lietuvos Aukščiausiojo Teismo Baudžiamųjų bylų skyriaus teisėjas Artūras Pažarskis,</w:t>
      </w:r>
    </w:p>
    <w:p w14:paraId="0D089F99" w14:textId="77777777" w:rsidR="00D65C35" w:rsidRPr="00E23543" w:rsidRDefault="00D65C35" w:rsidP="00D65C35">
      <w:pPr>
        <w:pStyle w:val="Tekstas"/>
        <w:tabs>
          <w:tab w:val="left" w:pos="1418"/>
        </w:tabs>
        <w:spacing w:before="0" w:after="0"/>
        <w:ind w:right="0" w:firstLine="567"/>
        <w:rPr>
          <w:szCs w:val="24"/>
        </w:rPr>
      </w:pPr>
      <w:r w:rsidRPr="00E23543">
        <w:rPr>
          <w:szCs w:val="24"/>
        </w:rPr>
        <w:t>Lietuvos Aukščiausiojo Teismo Baudžiamųjų bylų skyriaus teisėjas Artūras Ridikas,</w:t>
      </w:r>
    </w:p>
    <w:p w14:paraId="1EDF58F9" w14:textId="77777777" w:rsidR="00D65C35" w:rsidRPr="00E23543" w:rsidRDefault="00D65C35" w:rsidP="00D65C35">
      <w:pPr>
        <w:pStyle w:val="Tekstas"/>
        <w:tabs>
          <w:tab w:val="left" w:pos="1418"/>
        </w:tabs>
        <w:spacing w:before="0" w:after="0"/>
        <w:ind w:right="0" w:firstLine="567"/>
        <w:rPr>
          <w:szCs w:val="24"/>
        </w:rPr>
      </w:pPr>
      <w:r w:rsidRPr="00E23543">
        <w:rPr>
          <w:szCs w:val="24"/>
        </w:rPr>
        <w:t>Lietuvos Aukščiausiojo Teismo Civilinių bylų skyriaus teisėjas Algis Norkūnas,</w:t>
      </w:r>
    </w:p>
    <w:p w14:paraId="6234E262" w14:textId="77777777" w:rsidR="00D65C35" w:rsidRPr="00E23543" w:rsidRDefault="00D65C35" w:rsidP="00D65C35">
      <w:pPr>
        <w:pStyle w:val="Tekstas"/>
        <w:tabs>
          <w:tab w:val="left" w:pos="1418"/>
        </w:tabs>
        <w:spacing w:before="0" w:after="0"/>
        <w:ind w:right="0" w:firstLine="567"/>
        <w:rPr>
          <w:i/>
          <w:iCs/>
          <w:szCs w:val="24"/>
        </w:rPr>
      </w:pPr>
      <w:r w:rsidRPr="00E23543">
        <w:rPr>
          <w:szCs w:val="24"/>
        </w:rPr>
        <w:t xml:space="preserve">Lietuvos vyriausiojo administracinio teismo teisėjas Artūras Drigotas, </w:t>
      </w:r>
    </w:p>
    <w:p w14:paraId="0BEFA991" w14:textId="77777777" w:rsidR="00D65C35" w:rsidRPr="00E23543" w:rsidRDefault="00D65C35" w:rsidP="00D65C35">
      <w:pPr>
        <w:pStyle w:val="Tekstas"/>
        <w:tabs>
          <w:tab w:val="left" w:pos="1418"/>
        </w:tabs>
        <w:spacing w:before="0" w:after="0"/>
        <w:ind w:right="0" w:firstLine="567"/>
        <w:rPr>
          <w:szCs w:val="24"/>
        </w:rPr>
      </w:pPr>
      <w:r w:rsidRPr="00E23543">
        <w:rPr>
          <w:szCs w:val="24"/>
        </w:rPr>
        <w:t>Kauno apygardos teismo pirmininkas Nerijus Meilutis,</w:t>
      </w:r>
    </w:p>
    <w:p w14:paraId="6831A5D8" w14:textId="5775ACA3" w:rsidR="00D65C35" w:rsidRDefault="00D65C35" w:rsidP="00D65C35">
      <w:pPr>
        <w:pStyle w:val="Tekstas"/>
        <w:tabs>
          <w:tab w:val="left" w:pos="1418"/>
        </w:tabs>
        <w:spacing w:before="0" w:after="0"/>
        <w:ind w:right="0" w:firstLine="567"/>
        <w:rPr>
          <w:szCs w:val="24"/>
        </w:rPr>
      </w:pPr>
      <w:r w:rsidRPr="00E23543">
        <w:rPr>
          <w:szCs w:val="24"/>
        </w:rPr>
        <w:t>Vilniaus apygardos teismo pirmininkė Loreta Braždienė</w:t>
      </w:r>
      <w:r>
        <w:rPr>
          <w:szCs w:val="24"/>
        </w:rPr>
        <w:t>,</w:t>
      </w:r>
    </w:p>
    <w:p w14:paraId="69413D53" w14:textId="77777777" w:rsidR="00D65C35" w:rsidRDefault="00D65C35" w:rsidP="00D65C35">
      <w:pPr>
        <w:pStyle w:val="Tekstas"/>
        <w:tabs>
          <w:tab w:val="left" w:pos="1418"/>
        </w:tabs>
        <w:spacing w:before="0" w:after="0"/>
        <w:ind w:right="0" w:firstLine="567"/>
        <w:rPr>
          <w:i/>
          <w:szCs w:val="24"/>
        </w:rPr>
      </w:pPr>
      <w:r w:rsidRPr="00E23543">
        <w:rPr>
          <w:szCs w:val="24"/>
        </w:rPr>
        <w:t>Utenos apylinkės teismo pirmininkė Irena Vapsvienė</w:t>
      </w:r>
      <w:r w:rsidRPr="00E23543">
        <w:rPr>
          <w:i/>
          <w:szCs w:val="24"/>
        </w:rPr>
        <w:t>.</w:t>
      </w:r>
    </w:p>
    <w:p w14:paraId="4B4CE7F6" w14:textId="77777777" w:rsidR="002A4C50" w:rsidRPr="00E23543" w:rsidRDefault="002A4C50" w:rsidP="006877EF">
      <w:pPr>
        <w:pStyle w:val="Tekstas"/>
        <w:tabs>
          <w:tab w:val="left" w:pos="1418"/>
        </w:tabs>
        <w:spacing w:before="0" w:after="0"/>
        <w:ind w:right="0" w:firstLine="567"/>
        <w:rPr>
          <w:i/>
          <w:szCs w:val="24"/>
        </w:rPr>
      </w:pPr>
    </w:p>
    <w:p w14:paraId="3E4A628B" w14:textId="4E4FD100" w:rsidR="00914BC8" w:rsidRPr="00E23543" w:rsidRDefault="00964329" w:rsidP="006877EF">
      <w:pPr>
        <w:pStyle w:val="Pagrindinistekstas"/>
        <w:ind w:firstLine="567"/>
        <w:rPr>
          <w:szCs w:val="24"/>
          <w:lang w:val="lt-LT"/>
        </w:rPr>
      </w:pPr>
      <w:r w:rsidRPr="00E23543">
        <w:rPr>
          <w:b/>
          <w:bCs/>
          <w:szCs w:val="24"/>
          <w:lang w:val="lt-LT"/>
        </w:rPr>
        <w:t>DARBOTVARKĖ:</w:t>
      </w:r>
      <w:r w:rsidR="00914BC8" w:rsidRPr="00E23543">
        <w:rPr>
          <w:b/>
          <w:bCs/>
          <w:szCs w:val="24"/>
          <w:lang w:val="lt-LT"/>
        </w:rPr>
        <w:t xml:space="preserve"> </w:t>
      </w:r>
    </w:p>
    <w:p w14:paraId="537DBFBB" w14:textId="77777777" w:rsidR="002A4C50" w:rsidRPr="002A4C50" w:rsidRDefault="002A4C50" w:rsidP="002A4C50">
      <w:pPr>
        <w:pStyle w:val="Pagrindinistekstas"/>
        <w:tabs>
          <w:tab w:val="left" w:pos="993"/>
        </w:tabs>
        <w:ind w:firstLine="567"/>
        <w:rPr>
          <w:szCs w:val="24"/>
          <w:lang w:val="lt-LT"/>
        </w:rPr>
      </w:pPr>
      <w:r>
        <w:rPr>
          <w:szCs w:val="24"/>
        </w:rPr>
        <w:t>1</w:t>
      </w:r>
      <w:r w:rsidRPr="002E0AAA">
        <w:rPr>
          <w:szCs w:val="24"/>
          <w:lang w:val="lt-LT"/>
        </w:rPr>
        <w:t>. Dėl Komisijos sudarymo 2020 m. liepos 24 d. skundams tirti.</w:t>
      </w:r>
    </w:p>
    <w:p w14:paraId="1A315DF9" w14:textId="77777777" w:rsidR="002A4C50" w:rsidRPr="002E0AAA" w:rsidRDefault="002A4C50" w:rsidP="002A4C50">
      <w:pPr>
        <w:pStyle w:val="Pagrindinistekstas"/>
        <w:tabs>
          <w:tab w:val="left" w:pos="993"/>
        </w:tabs>
        <w:ind w:firstLine="567"/>
        <w:rPr>
          <w:szCs w:val="24"/>
          <w:lang w:val="lt-LT"/>
        </w:rPr>
      </w:pPr>
      <w:r w:rsidRPr="002E0AAA">
        <w:rPr>
          <w:szCs w:val="24"/>
          <w:lang w:val="lt-LT"/>
        </w:rPr>
        <w:t xml:space="preserve">2. Dėl Teisėjų tarybos nutarimo „Dėl Teisėjų tarybos 2016 m. gruodžio 9 d. nutarimo Nr. 13P-122-(7.1.2) „Dėl Teisėjų etikos ir drausmės komisijos narių skyrimo, sudėties nustatymo ir pirmininko patvirtinimo“ pakeitimo projekto. </w:t>
      </w:r>
    </w:p>
    <w:p w14:paraId="72EEE8A7" w14:textId="72299C3A" w:rsidR="002A4C50" w:rsidRDefault="002A4C50" w:rsidP="002A4C50">
      <w:pPr>
        <w:pStyle w:val="Pagrindinistekstas"/>
        <w:tabs>
          <w:tab w:val="left" w:pos="993"/>
        </w:tabs>
        <w:ind w:firstLine="567"/>
        <w:rPr>
          <w:lang w:val="lt-LT"/>
        </w:rPr>
      </w:pPr>
      <w:r w:rsidRPr="002E0AAA">
        <w:rPr>
          <w:rStyle w:val="Paprastas"/>
          <w:lang w:val="lt-LT"/>
        </w:rPr>
        <w:t xml:space="preserve">3. </w:t>
      </w:r>
      <w:r w:rsidRPr="002E0AAA">
        <w:rPr>
          <w:lang w:val="lt-LT"/>
        </w:rPr>
        <w:t>Dėl 2021–2023 metų numatomų maksimalių Lietuvos Respublikos valstybės biudžeto asignavimų paskirstymo teismams projekto aprobavimo.</w:t>
      </w:r>
    </w:p>
    <w:p w14:paraId="415B4898" w14:textId="77777777" w:rsidR="002A4C50" w:rsidRPr="002E0AAA" w:rsidRDefault="002A4C50" w:rsidP="002A4C50">
      <w:pPr>
        <w:pStyle w:val="Pagrindinistekstas"/>
        <w:tabs>
          <w:tab w:val="left" w:pos="993"/>
        </w:tabs>
        <w:ind w:firstLine="567"/>
        <w:rPr>
          <w:b/>
          <w:bCs/>
          <w:lang w:val="lt-LT"/>
        </w:rPr>
      </w:pPr>
    </w:p>
    <w:p w14:paraId="3E1A571A" w14:textId="65FCBBDE" w:rsidR="002A4C50" w:rsidRPr="002A4C50" w:rsidRDefault="00AC4A89" w:rsidP="002A4C50">
      <w:pPr>
        <w:pStyle w:val="Pagrindinistekstas"/>
        <w:tabs>
          <w:tab w:val="left" w:pos="993"/>
        </w:tabs>
        <w:ind w:firstLine="567"/>
        <w:rPr>
          <w:szCs w:val="24"/>
          <w:lang w:val="lt-LT"/>
        </w:rPr>
      </w:pPr>
      <w:r w:rsidRPr="00E23543">
        <w:rPr>
          <w:b/>
          <w:color w:val="000000"/>
          <w:szCs w:val="24"/>
          <w:lang w:val="lt-LT"/>
        </w:rPr>
        <w:t xml:space="preserve">SVARSTYTA </w:t>
      </w:r>
      <w:r w:rsidRPr="00E23543">
        <w:rPr>
          <w:bCs/>
          <w:color w:val="000000"/>
          <w:szCs w:val="24"/>
          <w:lang w:val="lt-LT"/>
        </w:rPr>
        <w:t xml:space="preserve">1 klausimas. </w:t>
      </w:r>
      <w:r w:rsidR="002A4C50" w:rsidRPr="00AE64F8">
        <w:rPr>
          <w:szCs w:val="24"/>
          <w:lang w:val="lt-LT"/>
        </w:rPr>
        <w:t>Dėl Komisijos sudarymo 2020 m. liepos 24 d. skundams tirti.</w:t>
      </w:r>
    </w:p>
    <w:p w14:paraId="5A7EA21F" w14:textId="77777777" w:rsidR="004E2E8F" w:rsidRPr="002E0AAA" w:rsidRDefault="004E2E8F" w:rsidP="002E0AAA">
      <w:pPr>
        <w:ind w:firstLine="567"/>
        <w:jc w:val="both"/>
        <w:rPr>
          <w:b/>
          <w:bCs/>
          <w:i/>
          <w:iCs/>
          <w:sz w:val="24"/>
          <w:szCs w:val="24"/>
          <w:lang w:val="lt-LT"/>
        </w:rPr>
      </w:pPr>
      <w:r w:rsidRPr="002E0AAA">
        <w:rPr>
          <w:bCs/>
          <w:i/>
          <w:iCs/>
          <w:sz w:val="24"/>
          <w:szCs w:val="24"/>
          <w:lang w:val="lt-LT"/>
        </w:rPr>
        <w:t xml:space="preserve">Vyksta balsavimas. </w:t>
      </w:r>
    </w:p>
    <w:p w14:paraId="29FACD6F" w14:textId="6C5BD43F" w:rsidR="009C30C7" w:rsidRDefault="00AC4A89" w:rsidP="009C30C7">
      <w:pPr>
        <w:ind w:firstLine="567"/>
        <w:jc w:val="both"/>
        <w:rPr>
          <w:bCs/>
          <w:color w:val="000000"/>
          <w:sz w:val="24"/>
          <w:szCs w:val="24"/>
          <w:lang w:val="lt-LT"/>
        </w:rPr>
      </w:pPr>
      <w:r w:rsidRPr="00E23543">
        <w:rPr>
          <w:bCs/>
          <w:color w:val="000000"/>
          <w:sz w:val="24"/>
          <w:szCs w:val="24"/>
          <w:lang w:val="lt-LT"/>
        </w:rPr>
        <w:t xml:space="preserve">Kas už tai, kad būtų patvirtintas Teisėjų tarybos protokolinio nutarimo projektas, t. y.  </w:t>
      </w:r>
    </w:p>
    <w:p w14:paraId="1B52A90D" w14:textId="225B7741" w:rsidR="009C30C7" w:rsidRPr="002E0AAA" w:rsidRDefault="009C30C7" w:rsidP="002E0AAA">
      <w:pPr>
        <w:ind w:firstLine="567"/>
        <w:jc w:val="both"/>
        <w:rPr>
          <w:bCs/>
          <w:color w:val="000000"/>
          <w:sz w:val="24"/>
          <w:szCs w:val="24"/>
          <w:lang w:val="lt-LT"/>
        </w:rPr>
      </w:pPr>
      <w:r w:rsidRPr="002E0AAA">
        <w:rPr>
          <w:sz w:val="24"/>
          <w:szCs w:val="24"/>
          <w:lang w:val="lt-LT"/>
        </w:rPr>
        <w:t xml:space="preserve">„1. Sudaryti šios sudėties komisiją Vilniaus apygardos administracinio teismo teisėjos Rasos Ragulskytės-Markovienės 2020 m. liepos 24 d. skundui ,,Dėl Nuolatinės teisėjų veiklos vertinimo komisijos 2020 m. liepos 14 d. išvados dalies panaikinimo“ bei Vilniaus apygardos teismo teisėjos Violetos Balčytienės skundui ,,Dėl Nuolatinės teisėjų veiklos vertinimo komisijos 2020 m. liepos 14 d. išvados dalies panaikinimo“ (toliau – skundai) nagrinėti: </w:t>
      </w:r>
    </w:p>
    <w:p w14:paraId="4D2C1C48" w14:textId="77777777" w:rsidR="009C30C7" w:rsidRPr="006E043A" w:rsidRDefault="009C30C7" w:rsidP="009C30C7">
      <w:pPr>
        <w:pStyle w:val="Sraopastraipa"/>
        <w:ind w:left="0" w:firstLine="720"/>
        <w:jc w:val="both"/>
        <w:rPr>
          <w:rFonts w:ascii="Times New Roman" w:hAnsi="Times New Roman"/>
          <w:sz w:val="24"/>
          <w:szCs w:val="24"/>
        </w:rPr>
      </w:pPr>
      <w:r w:rsidRPr="009C30C7">
        <w:rPr>
          <w:rFonts w:ascii="Times New Roman" w:hAnsi="Times New Roman"/>
          <w:sz w:val="24"/>
          <w:szCs w:val="24"/>
        </w:rPr>
        <w:t>1.1. Artūras Pažarskis, Teisėjų tarybos narys, Lietuvos Aukščiausiojo Teismo teisėjas (komisi</w:t>
      </w:r>
      <w:r w:rsidRPr="006E043A">
        <w:rPr>
          <w:rFonts w:ascii="Times New Roman" w:hAnsi="Times New Roman"/>
          <w:sz w:val="24"/>
          <w:szCs w:val="24"/>
        </w:rPr>
        <w:t>jos pirmininkas);</w:t>
      </w:r>
    </w:p>
    <w:p w14:paraId="3045D7B7" w14:textId="77777777" w:rsidR="009C30C7" w:rsidRPr="002E0AAA" w:rsidRDefault="009C30C7" w:rsidP="009C30C7">
      <w:pPr>
        <w:pStyle w:val="Sraopastraipa"/>
        <w:ind w:left="0" w:firstLine="720"/>
        <w:jc w:val="both"/>
        <w:rPr>
          <w:rFonts w:ascii="Times New Roman" w:hAnsi="Times New Roman"/>
          <w:sz w:val="24"/>
          <w:szCs w:val="24"/>
        </w:rPr>
      </w:pPr>
      <w:r w:rsidRPr="000F07CD">
        <w:rPr>
          <w:rFonts w:ascii="Times New Roman" w:hAnsi="Times New Roman"/>
          <w:sz w:val="24"/>
          <w:szCs w:val="24"/>
        </w:rPr>
        <w:t>1.2.</w:t>
      </w:r>
      <w:r w:rsidRPr="002E0AAA">
        <w:rPr>
          <w:rFonts w:ascii="Arial" w:hAnsi="Arial" w:cs="Arial"/>
          <w:b/>
          <w:bCs/>
          <w:color w:val="636466"/>
          <w:shd w:val="clear" w:color="auto" w:fill="FFFFFF"/>
        </w:rPr>
        <w:t xml:space="preserve"> </w:t>
      </w:r>
      <w:r w:rsidRPr="002E0AAA">
        <w:rPr>
          <w:rFonts w:ascii="Times New Roman" w:hAnsi="Times New Roman"/>
          <w:bCs/>
          <w:sz w:val="24"/>
          <w:szCs w:val="24"/>
          <w:shd w:val="clear" w:color="auto" w:fill="FFFFFF"/>
        </w:rPr>
        <w:t>Andžej Maciejevski</w:t>
      </w:r>
      <w:r w:rsidRPr="002E0AAA">
        <w:rPr>
          <w:rFonts w:ascii="Times New Roman" w:hAnsi="Times New Roman"/>
          <w:sz w:val="24"/>
          <w:szCs w:val="24"/>
        </w:rPr>
        <w:t>, Lietuvos Aukščiausiojo Teismo teisėjas;</w:t>
      </w:r>
    </w:p>
    <w:p w14:paraId="02714DFE" w14:textId="77777777" w:rsidR="009C30C7" w:rsidRPr="002E0AAA" w:rsidRDefault="009C30C7" w:rsidP="009C30C7">
      <w:pPr>
        <w:pStyle w:val="Sraopastraipa"/>
        <w:ind w:left="0" w:firstLine="720"/>
        <w:jc w:val="both"/>
        <w:rPr>
          <w:rFonts w:ascii="Times New Roman" w:hAnsi="Times New Roman"/>
          <w:sz w:val="24"/>
          <w:szCs w:val="24"/>
        </w:rPr>
      </w:pPr>
      <w:r w:rsidRPr="002E0AAA">
        <w:rPr>
          <w:rFonts w:ascii="Times New Roman" w:hAnsi="Times New Roman"/>
          <w:sz w:val="24"/>
          <w:szCs w:val="24"/>
        </w:rPr>
        <w:t>1.3. Jūratė Varanauskaitė, Lietuvos apeliacinio teismo teisėja.</w:t>
      </w:r>
    </w:p>
    <w:p w14:paraId="4FC9B9D4" w14:textId="77777777" w:rsidR="009C30C7" w:rsidRPr="002E0AAA" w:rsidRDefault="009C30C7" w:rsidP="009C30C7">
      <w:pPr>
        <w:ind w:firstLine="709"/>
        <w:jc w:val="both"/>
        <w:rPr>
          <w:sz w:val="24"/>
          <w:szCs w:val="24"/>
          <w:lang w:val="lt-LT"/>
        </w:rPr>
      </w:pPr>
      <w:r w:rsidRPr="002E0AAA">
        <w:rPr>
          <w:sz w:val="24"/>
          <w:szCs w:val="24"/>
          <w:lang w:val="lt-LT"/>
        </w:rPr>
        <w:t>2. Pavesti sudarytai komisijai per tris savaites išnagrinėti skundus ir pateikti artimiausiam Teisėjų tarybos posėdžiui nuomonę dėl skundų pagrįstumo.</w:t>
      </w:r>
    </w:p>
    <w:p w14:paraId="08EAC879" w14:textId="77777777" w:rsidR="009C30C7" w:rsidRPr="002E0AAA" w:rsidRDefault="009C30C7" w:rsidP="009C30C7">
      <w:pPr>
        <w:ind w:firstLine="709"/>
        <w:jc w:val="both"/>
        <w:rPr>
          <w:sz w:val="24"/>
          <w:szCs w:val="24"/>
          <w:lang w:val="lt-LT"/>
        </w:rPr>
      </w:pPr>
      <w:r w:rsidRPr="002E0AAA">
        <w:rPr>
          <w:sz w:val="24"/>
          <w:szCs w:val="24"/>
          <w:lang w:val="lt-LT"/>
        </w:rPr>
        <w:t>3. Įpareigoti Nacionalinę teismų administraciją skundus su priedais persiųsti Komisijos nariams.“</w:t>
      </w:r>
    </w:p>
    <w:p w14:paraId="321974E4" w14:textId="77777777" w:rsidR="009C30C7" w:rsidRDefault="009C30C7" w:rsidP="009C30C7">
      <w:pPr>
        <w:rPr>
          <w:rFonts w:asciiTheme="minorHAnsi" w:hAnsiTheme="minorHAnsi" w:cstheme="minorBidi"/>
        </w:rPr>
      </w:pPr>
    </w:p>
    <w:p w14:paraId="7B2E94DC" w14:textId="77777777" w:rsidR="004E2E8F" w:rsidRPr="00E23543" w:rsidRDefault="004E2E8F" w:rsidP="00826215">
      <w:pPr>
        <w:ind w:firstLine="567"/>
        <w:rPr>
          <w:b/>
          <w:bCs/>
          <w:sz w:val="24"/>
          <w:szCs w:val="24"/>
          <w:lang w:val="lt-LT"/>
        </w:rPr>
      </w:pPr>
      <w:r w:rsidRPr="00E23543">
        <w:rPr>
          <w:b/>
          <w:bCs/>
          <w:sz w:val="24"/>
          <w:szCs w:val="24"/>
          <w:lang w:val="lt-LT"/>
        </w:rPr>
        <w:t>BALSAVIMO REZULTATAI:</w:t>
      </w:r>
    </w:p>
    <w:p w14:paraId="4511BD19" w14:textId="1B6FCB2B" w:rsidR="004E2E8F" w:rsidRPr="00E23543" w:rsidRDefault="004E2E8F" w:rsidP="00826215">
      <w:pPr>
        <w:ind w:firstLine="567"/>
        <w:rPr>
          <w:sz w:val="24"/>
          <w:szCs w:val="24"/>
          <w:lang w:val="lt-LT"/>
        </w:rPr>
      </w:pPr>
      <w:r w:rsidRPr="00D65C35">
        <w:rPr>
          <w:sz w:val="24"/>
          <w:szCs w:val="24"/>
          <w:lang w:val="lt-LT"/>
        </w:rPr>
        <w:t>UŽ –</w:t>
      </w:r>
      <w:r w:rsidR="002E0AAA" w:rsidRPr="00D65C35">
        <w:rPr>
          <w:sz w:val="24"/>
          <w:szCs w:val="24"/>
          <w:lang w:val="lt-LT"/>
        </w:rPr>
        <w:t>13</w:t>
      </w:r>
      <w:r w:rsidRPr="00D65C35">
        <w:rPr>
          <w:sz w:val="24"/>
          <w:szCs w:val="24"/>
          <w:lang w:val="lt-LT"/>
        </w:rPr>
        <w:t xml:space="preserve">; PRIEŠ – </w:t>
      </w:r>
      <w:r w:rsidR="002E0AAA" w:rsidRPr="00D65C35">
        <w:rPr>
          <w:sz w:val="24"/>
          <w:szCs w:val="24"/>
          <w:lang w:val="lt-LT"/>
        </w:rPr>
        <w:t>0</w:t>
      </w:r>
      <w:r w:rsidRPr="00D65C35">
        <w:rPr>
          <w:sz w:val="24"/>
          <w:szCs w:val="24"/>
          <w:lang w:val="lt-LT"/>
        </w:rPr>
        <w:t>; SUSILAIKĖ</w:t>
      </w:r>
      <w:r w:rsidR="002E0AAA" w:rsidRPr="00D65C35">
        <w:rPr>
          <w:sz w:val="24"/>
          <w:szCs w:val="24"/>
          <w:lang w:val="lt-LT"/>
        </w:rPr>
        <w:t xml:space="preserve"> </w:t>
      </w:r>
      <w:r w:rsidRPr="00D65C35">
        <w:rPr>
          <w:sz w:val="24"/>
          <w:szCs w:val="24"/>
          <w:lang w:val="lt-LT"/>
        </w:rPr>
        <w:t>– 0.</w:t>
      </w:r>
    </w:p>
    <w:p w14:paraId="159E088E" w14:textId="21115B51" w:rsidR="004E2E8F" w:rsidRDefault="00EC127D" w:rsidP="004E2E8F">
      <w:pPr>
        <w:ind w:firstLine="567"/>
        <w:jc w:val="both"/>
        <w:rPr>
          <w:sz w:val="24"/>
          <w:szCs w:val="24"/>
          <w:lang w:val="lt-LT"/>
        </w:rPr>
      </w:pPr>
      <w:r w:rsidRPr="006F0C20">
        <w:rPr>
          <w:sz w:val="24"/>
          <w:szCs w:val="24"/>
          <w:lang w:val="lt-LT"/>
        </w:rPr>
        <w:t>Patvirtintas</w:t>
      </w:r>
      <w:r>
        <w:rPr>
          <w:b/>
          <w:bCs/>
          <w:sz w:val="24"/>
          <w:szCs w:val="24"/>
          <w:lang w:val="lt-LT"/>
        </w:rPr>
        <w:t xml:space="preserve"> </w:t>
      </w:r>
      <w:r w:rsidR="004E2E8F" w:rsidRPr="00E23543">
        <w:rPr>
          <w:sz w:val="24"/>
          <w:szCs w:val="24"/>
          <w:lang w:val="lt-LT"/>
        </w:rPr>
        <w:t>Teisėjų tarybos protokolini</w:t>
      </w:r>
      <w:r>
        <w:rPr>
          <w:sz w:val="24"/>
          <w:szCs w:val="24"/>
          <w:lang w:val="lt-LT"/>
        </w:rPr>
        <w:t>s</w:t>
      </w:r>
      <w:r w:rsidR="004E2E8F" w:rsidRPr="00E23543">
        <w:rPr>
          <w:sz w:val="24"/>
          <w:szCs w:val="24"/>
          <w:lang w:val="lt-LT"/>
        </w:rPr>
        <w:t xml:space="preserve"> nutarim</w:t>
      </w:r>
      <w:r>
        <w:rPr>
          <w:sz w:val="24"/>
          <w:szCs w:val="24"/>
          <w:lang w:val="lt-LT"/>
        </w:rPr>
        <w:t xml:space="preserve">as, </w:t>
      </w:r>
      <w:r w:rsidR="006F0C20">
        <w:rPr>
          <w:sz w:val="24"/>
          <w:szCs w:val="24"/>
          <w:lang w:val="lt-LT"/>
        </w:rPr>
        <w:t xml:space="preserve">protokoliniu nutarimu </w:t>
      </w:r>
      <w:r>
        <w:rPr>
          <w:sz w:val="24"/>
          <w:szCs w:val="24"/>
          <w:lang w:val="lt-LT"/>
        </w:rPr>
        <w:t>nutarta:</w:t>
      </w:r>
    </w:p>
    <w:p w14:paraId="076DF5C4" w14:textId="77777777" w:rsidR="00EC127D" w:rsidRPr="002E0AAA" w:rsidRDefault="00EC127D" w:rsidP="00EC127D">
      <w:pPr>
        <w:ind w:firstLine="567"/>
        <w:jc w:val="both"/>
        <w:rPr>
          <w:bCs/>
          <w:color w:val="000000"/>
          <w:sz w:val="24"/>
          <w:szCs w:val="24"/>
          <w:lang w:val="lt-LT"/>
        </w:rPr>
      </w:pPr>
      <w:r w:rsidRPr="002E0AAA">
        <w:rPr>
          <w:sz w:val="24"/>
          <w:szCs w:val="24"/>
          <w:lang w:val="lt-LT"/>
        </w:rPr>
        <w:t xml:space="preserve">„1. Sudaryti šios sudėties komisiją Vilniaus apygardos administracinio teismo teisėjos Rasos Ragulskytės-Markovienės 2020 m. liepos 24 d. skundui ,,Dėl Nuolatinės teisėjų veiklos vertinimo komisijos 2020 m. liepos 14 d. išvados dalies panaikinimo“ bei Vilniaus apygardos teismo teisėjos Violetos Balčytienės skundui ,,Dėl Nuolatinės teisėjų veiklos vertinimo komisijos 2020 m. liepos 14 d. išvados dalies panaikinimo“ (toliau – skundai) nagrinėti: </w:t>
      </w:r>
    </w:p>
    <w:p w14:paraId="207A042C" w14:textId="77777777" w:rsidR="00EC127D" w:rsidRPr="006E043A" w:rsidRDefault="00EC127D" w:rsidP="00EC127D">
      <w:pPr>
        <w:pStyle w:val="Sraopastraipa"/>
        <w:ind w:left="0" w:firstLine="720"/>
        <w:jc w:val="both"/>
        <w:rPr>
          <w:rFonts w:ascii="Times New Roman" w:hAnsi="Times New Roman"/>
          <w:sz w:val="24"/>
          <w:szCs w:val="24"/>
        </w:rPr>
      </w:pPr>
      <w:r w:rsidRPr="009C30C7">
        <w:rPr>
          <w:rFonts w:ascii="Times New Roman" w:hAnsi="Times New Roman"/>
          <w:sz w:val="24"/>
          <w:szCs w:val="24"/>
        </w:rPr>
        <w:t>1.1. Artūras Pažarskis, Teisėjų tarybos narys, Lietuvos Aukščiausiojo Teismo teisėjas (komisi</w:t>
      </w:r>
      <w:r w:rsidRPr="006E043A">
        <w:rPr>
          <w:rFonts w:ascii="Times New Roman" w:hAnsi="Times New Roman"/>
          <w:sz w:val="24"/>
          <w:szCs w:val="24"/>
        </w:rPr>
        <w:t>jos pirmininkas);</w:t>
      </w:r>
    </w:p>
    <w:p w14:paraId="03FEC6A8" w14:textId="77777777" w:rsidR="00EC127D" w:rsidRPr="002E0AAA" w:rsidRDefault="00EC127D" w:rsidP="00EC127D">
      <w:pPr>
        <w:pStyle w:val="Sraopastraipa"/>
        <w:ind w:left="0" w:firstLine="720"/>
        <w:jc w:val="both"/>
        <w:rPr>
          <w:rFonts w:ascii="Times New Roman" w:hAnsi="Times New Roman"/>
          <w:sz w:val="24"/>
          <w:szCs w:val="24"/>
        </w:rPr>
      </w:pPr>
      <w:r w:rsidRPr="000F07CD">
        <w:rPr>
          <w:rFonts w:ascii="Times New Roman" w:hAnsi="Times New Roman"/>
          <w:sz w:val="24"/>
          <w:szCs w:val="24"/>
        </w:rPr>
        <w:t>1.2.</w:t>
      </w:r>
      <w:r w:rsidRPr="002E0AAA">
        <w:rPr>
          <w:rFonts w:ascii="Arial" w:hAnsi="Arial" w:cs="Arial"/>
          <w:b/>
          <w:bCs/>
          <w:color w:val="636466"/>
          <w:shd w:val="clear" w:color="auto" w:fill="FFFFFF"/>
        </w:rPr>
        <w:t xml:space="preserve"> </w:t>
      </w:r>
      <w:r w:rsidRPr="002E0AAA">
        <w:rPr>
          <w:rFonts w:ascii="Times New Roman" w:hAnsi="Times New Roman"/>
          <w:bCs/>
          <w:sz w:val="24"/>
          <w:szCs w:val="24"/>
          <w:shd w:val="clear" w:color="auto" w:fill="FFFFFF"/>
        </w:rPr>
        <w:t>Andžej Maciejevski</w:t>
      </w:r>
      <w:r w:rsidRPr="002E0AAA">
        <w:rPr>
          <w:rFonts w:ascii="Times New Roman" w:hAnsi="Times New Roman"/>
          <w:sz w:val="24"/>
          <w:szCs w:val="24"/>
        </w:rPr>
        <w:t>, Lietuvos Aukščiausiojo Teismo teisėjas;</w:t>
      </w:r>
    </w:p>
    <w:p w14:paraId="6017D71F" w14:textId="77777777" w:rsidR="00EC127D" w:rsidRPr="002E0AAA" w:rsidRDefault="00EC127D" w:rsidP="00EC127D">
      <w:pPr>
        <w:pStyle w:val="Sraopastraipa"/>
        <w:ind w:left="0" w:firstLine="720"/>
        <w:jc w:val="both"/>
        <w:rPr>
          <w:rFonts w:ascii="Times New Roman" w:hAnsi="Times New Roman"/>
          <w:sz w:val="24"/>
          <w:szCs w:val="24"/>
        </w:rPr>
      </w:pPr>
      <w:r w:rsidRPr="002E0AAA">
        <w:rPr>
          <w:rFonts w:ascii="Times New Roman" w:hAnsi="Times New Roman"/>
          <w:sz w:val="24"/>
          <w:szCs w:val="24"/>
        </w:rPr>
        <w:t>1.3. Jūratė Varanauskaitė, Lietuvos apeliacinio teismo teisėja.</w:t>
      </w:r>
    </w:p>
    <w:p w14:paraId="0DA4B408" w14:textId="77777777" w:rsidR="00EC127D" w:rsidRPr="002E0AAA" w:rsidRDefault="00EC127D" w:rsidP="00EC127D">
      <w:pPr>
        <w:ind w:firstLine="709"/>
        <w:jc w:val="both"/>
        <w:rPr>
          <w:sz w:val="24"/>
          <w:szCs w:val="24"/>
          <w:lang w:val="lt-LT"/>
        </w:rPr>
      </w:pPr>
      <w:r w:rsidRPr="002E0AAA">
        <w:rPr>
          <w:sz w:val="24"/>
          <w:szCs w:val="24"/>
          <w:lang w:val="lt-LT"/>
        </w:rPr>
        <w:t>2. Pavesti sudarytai komisijai per tris savaites išnagrinėti skundus ir pateikti artimiausiam Teisėjų tarybos posėdžiui nuomonę dėl skundų pagrįstumo.</w:t>
      </w:r>
    </w:p>
    <w:p w14:paraId="029B3C60" w14:textId="77777777" w:rsidR="00EC127D" w:rsidRPr="002E0AAA" w:rsidRDefault="00EC127D" w:rsidP="00EC127D">
      <w:pPr>
        <w:ind w:firstLine="709"/>
        <w:jc w:val="both"/>
        <w:rPr>
          <w:sz w:val="24"/>
          <w:szCs w:val="24"/>
          <w:lang w:val="lt-LT"/>
        </w:rPr>
      </w:pPr>
      <w:r w:rsidRPr="002E0AAA">
        <w:rPr>
          <w:sz w:val="24"/>
          <w:szCs w:val="24"/>
          <w:lang w:val="lt-LT"/>
        </w:rPr>
        <w:t>3. Įpareigoti Nacionalinę teismų administraciją skundus su priedais persiųsti Komisijos nariams.“</w:t>
      </w:r>
    </w:p>
    <w:p w14:paraId="6D506985" w14:textId="77777777" w:rsidR="009C30C7" w:rsidRPr="00E23543" w:rsidRDefault="009C30C7" w:rsidP="004E2E8F">
      <w:pPr>
        <w:ind w:firstLine="567"/>
        <w:jc w:val="both"/>
        <w:rPr>
          <w:bCs/>
          <w:color w:val="000000"/>
          <w:sz w:val="24"/>
          <w:szCs w:val="24"/>
          <w:lang w:val="lt-LT"/>
        </w:rPr>
      </w:pPr>
    </w:p>
    <w:p w14:paraId="7F355857" w14:textId="144B913A" w:rsidR="00910250" w:rsidRPr="00910250" w:rsidRDefault="00AC4A89" w:rsidP="002E0AAA">
      <w:pPr>
        <w:pStyle w:val="Pagrindinistekstas"/>
        <w:tabs>
          <w:tab w:val="left" w:pos="993"/>
        </w:tabs>
        <w:ind w:firstLine="567"/>
        <w:rPr>
          <w:szCs w:val="24"/>
          <w:lang w:val="lt-LT"/>
        </w:rPr>
      </w:pPr>
      <w:r w:rsidRPr="00E23543">
        <w:rPr>
          <w:b/>
          <w:color w:val="000000"/>
          <w:szCs w:val="24"/>
          <w:lang w:val="lt-LT"/>
        </w:rPr>
        <w:t xml:space="preserve">SVARSTYTA </w:t>
      </w:r>
      <w:r w:rsidRPr="00E23543">
        <w:rPr>
          <w:bCs/>
          <w:color w:val="000000"/>
          <w:szCs w:val="24"/>
          <w:lang w:val="lt-LT"/>
        </w:rPr>
        <w:t xml:space="preserve">2 klausimas. </w:t>
      </w:r>
      <w:r w:rsidR="00910250" w:rsidRPr="00AE64F8">
        <w:rPr>
          <w:szCs w:val="24"/>
          <w:lang w:val="lt-LT"/>
        </w:rPr>
        <w:t>Dėl Teisėjų tarybos nutarimo „Dėl Teisėjų tarybos 2016 m. gruodžio 9 d. nutarimo Nr. 13P-122-(7.1.2) „Dėl Teisėjų etikos ir drausmės komisijos narių skyrimo, sudėties nustatymo ir pirmininko patvirtinimo“ pakeitimo</w:t>
      </w:r>
      <w:r w:rsidR="006F0C20">
        <w:rPr>
          <w:szCs w:val="24"/>
          <w:lang w:val="lt-LT"/>
        </w:rPr>
        <w:t>“</w:t>
      </w:r>
      <w:r w:rsidR="00910250" w:rsidRPr="00AE64F8">
        <w:rPr>
          <w:szCs w:val="24"/>
          <w:lang w:val="lt-LT"/>
        </w:rPr>
        <w:t xml:space="preserve"> projekto. </w:t>
      </w:r>
      <w:r w:rsidR="00910250">
        <w:rPr>
          <w:szCs w:val="24"/>
          <w:lang w:val="lt-LT"/>
        </w:rPr>
        <w:t xml:space="preserve"> </w:t>
      </w:r>
    </w:p>
    <w:p w14:paraId="471E6038" w14:textId="77777777" w:rsidR="004E2E8F" w:rsidRPr="00E23543" w:rsidRDefault="004E2E8F" w:rsidP="002E0AAA">
      <w:pPr>
        <w:pStyle w:val="Pagrindinistekstas"/>
        <w:ind w:firstLine="567"/>
        <w:rPr>
          <w:b/>
          <w:i/>
          <w:iCs/>
          <w:lang w:val="lt-LT"/>
        </w:rPr>
      </w:pPr>
      <w:r w:rsidRPr="00E23543">
        <w:rPr>
          <w:i/>
          <w:iCs/>
          <w:lang w:val="lt-LT"/>
        </w:rPr>
        <w:t xml:space="preserve">Vyksta balsavimas. </w:t>
      </w:r>
    </w:p>
    <w:p w14:paraId="05BAAC4A" w14:textId="53494CBB" w:rsidR="009C30C7" w:rsidRPr="009C30C7" w:rsidRDefault="00AC4A89" w:rsidP="009C30C7">
      <w:pPr>
        <w:ind w:firstLine="567"/>
        <w:jc w:val="both"/>
        <w:rPr>
          <w:bCs/>
          <w:color w:val="000000"/>
          <w:sz w:val="24"/>
          <w:szCs w:val="24"/>
          <w:lang w:val="lt-LT"/>
        </w:rPr>
      </w:pPr>
      <w:r w:rsidRPr="00E23543">
        <w:rPr>
          <w:bCs/>
          <w:color w:val="000000"/>
          <w:sz w:val="24"/>
          <w:szCs w:val="24"/>
          <w:lang w:val="lt-LT"/>
        </w:rPr>
        <w:t xml:space="preserve">Kas už tai, kad būtų patvirtintas </w:t>
      </w:r>
      <w:r w:rsidR="009C30C7" w:rsidRPr="002E0AAA">
        <w:rPr>
          <w:sz w:val="24"/>
          <w:szCs w:val="24"/>
          <w:lang w:val="lt-LT"/>
        </w:rPr>
        <w:t>Teisėjų tarybos nutarimo „Dėl Teisėjų tarybos 2016 m. gruodžio 9 d. nutarimo Nr. 13P-122-(7.1.2) „Dėl Teisėjų etikos ir drausmės komisijos narių skyrimo, sudėties nustatymo ir pirmininko patvirtinimo“ pakeitimo</w:t>
      </w:r>
      <w:r w:rsidR="00D65C35">
        <w:rPr>
          <w:sz w:val="24"/>
          <w:szCs w:val="24"/>
          <w:lang w:val="lt-LT"/>
        </w:rPr>
        <w:t>“</w:t>
      </w:r>
      <w:r w:rsidR="009C30C7" w:rsidRPr="002E0AAA">
        <w:rPr>
          <w:sz w:val="24"/>
          <w:szCs w:val="24"/>
          <w:lang w:val="lt-LT"/>
        </w:rPr>
        <w:t>.</w:t>
      </w:r>
    </w:p>
    <w:p w14:paraId="55CB8577" w14:textId="77777777" w:rsidR="004E2E8F" w:rsidRPr="00E23543" w:rsidRDefault="004E2E8F" w:rsidP="009C30C7">
      <w:pPr>
        <w:ind w:firstLine="567"/>
        <w:jc w:val="both"/>
        <w:rPr>
          <w:b/>
          <w:bCs/>
          <w:sz w:val="24"/>
          <w:szCs w:val="24"/>
          <w:lang w:val="lt-LT"/>
        </w:rPr>
      </w:pPr>
      <w:r w:rsidRPr="00E23543">
        <w:rPr>
          <w:b/>
          <w:bCs/>
          <w:sz w:val="24"/>
          <w:szCs w:val="24"/>
          <w:lang w:val="lt-LT"/>
        </w:rPr>
        <w:t>BALSAVIMO REZULTATAI:</w:t>
      </w:r>
    </w:p>
    <w:p w14:paraId="7BCBFFD7" w14:textId="151B9314" w:rsidR="004E2E8F" w:rsidRPr="00E23543" w:rsidRDefault="004E2E8F" w:rsidP="00FE66AA">
      <w:pPr>
        <w:ind w:firstLine="567"/>
        <w:rPr>
          <w:sz w:val="24"/>
          <w:szCs w:val="24"/>
          <w:lang w:val="lt-LT"/>
        </w:rPr>
      </w:pPr>
      <w:r w:rsidRPr="00D65C35">
        <w:rPr>
          <w:sz w:val="24"/>
          <w:szCs w:val="24"/>
          <w:lang w:val="lt-LT"/>
        </w:rPr>
        <w:t>UŽ –1</w:t>
      </w:r>
      <w:r w:rsidR="002E0AAA" w:rsidRPr="00D65C35">
        <w:rPr>
          <w:sz w:val="24"/>
          <w:szCs w:val="24"/>
          <w:lang w:val="lt-LT"/>
        </w:rPr>
        <w:t>3</w:t>
      </w:r>
      <w:r w:rsidRPr="00D65C35">
        <w:rPr>
          <w:sz w:val="24"/>
          <w:szCs w:val="24"/>
          <w:lang w:val="lt-LT"/>
        </w:rPr>
        <w:t xml:space="preserve">; PRIEŠ – </w:t>
      </w:r>
      <w:r w:rsidR="002E0AAA" w:rsidRPr="00D65C35">
        <w:rPr>
          <w:sz w:val="24"/>
          <w:szCs w:val="24"/>
          <w:lang w:val="lt-LT"/>
        </w:rPr>
        <w:t>0</w:t>
      </w:r>
      <w:r w:rsidRPr="00D65C35">
        <w:rPr>
          <w:sz w:val="24"/>
          <w:szCs w:val="24"/>
          <w:lang w:val="lt-LT"/>
        </w:rPr>
        <w:t>, SUSILAIKĖ</w:t>
      </w:r>
      <w:r w:rsidR="002E0AAA" w:rsidRPr="00D65C35">
        <w:rPr>
          <w:sz w:val="24"/>
          <w:szCs w:val="24"/>
          <w:lang w:val="lt-LT"/>
        </w:rPr>
        <w:t xml:space="preserve"> </w:t>
      </w:r>
      <w:r w:rsidRPr="00D65C35">
        <w:rPr>
          <w:sz w:val="24"/>
          <w:szCs w:val="24"/>
          <w:lang w:val="lt-LT"/>
        </w:rPr>
        <w:t>–</w:t>
      </w:r>
      <w:r w:rsidR="002E0AAA" w:rsidRPr="00D65C35">
        <w:rPr>
          <w:sz w:val="24"/>
          <w:szCs w:val="24"/>
          <w:lang w:val="lt-LT"/>
        </w:rPr>
        <w:t xml:space="preserve"> 0</w:t>
      </w:r>
      <w:r w:rsidRPr="00D65C35">
        <w:rPr>
          <w:sz w:val="24"/>
          <w:szCs w:val="24"/>
          <w:lang w:val="lt-LT"/>
        </w:rPr>
        <w:t>.</w:t>
      </w:r>
    </w:p>
    <w:p w14:paraId="162A323C" w14:textId="5DE62A39" w:rsidR="00F41BEC" w:rsidRDefault="009C30C7" w:rsidP="00564A65">
      <w:pPr>
        <w:ind w:firstLine="567"/>
        <w:jc w:val="both"/>
        <w:rPr>
          <w:sz w:val="24"/>
          <w:szCs w:val="24"/>
          <w:lang w:val="lt-LT"/>
        </w:rPr>
      </w:pPr>
      <w:r>
        <w:rPr>
          <w:b/>
          <w:bCs/>
          <w:sz w:val="24"/>
          <w:szCs w:val="24"/>
          <w:lang w:val="lt-LT"/>
        </w:rPr>
        <w:t xml:space="preserve">Patvirtintas </w:t>
      </w:r>
      <w:r w:rsidR="00564A65" w:rsidRPr="00E23543">
        <w:rPr>
          <w:sz w:val="24"/>
          <w:szCs w:val="24"/>
          <w:lang w:val="lt-LT"/>
        </w:rPr>
        <w:t xml:space="preserve">Teisėjų tarybos </w:t>
      </w:r>
      <w:r>
        <w:rPr>
          <w:sz w:val="24"/>
          <w:szCs w:val="24"/>
          <w:lang w:val="lt-LT"/>
        </w:rPr>
        <w:t>nutarimas</w:t>
      </w:r>
      <w:r>
        <w:rPr>
          <w:bCs/>
          <w:color w:val="000000"/>
          <w:sz w:val="24"/>
          <w:szCs w:val="24"/>
          <w:lang w:val="lt-LT"/>
        </w:rPr>
        <w:t xml:space="preserve"> </w:t>
      </w:r>
      <w:r w:rsidRPr="00AE64F8">
        <w:rPr>
          <w:sz w:val="24"/>
          <w:szCs w:val="24"/>
          <w:lang w:val="lt-LT"/>
        </w:rPr>
        <w:t>„Dėl Teisėjų tarybos 2016 m. gruodžio 9 d. nutarimo Nr. 13P-122-(7.1.2) „Dėl Teisėjų etikos ir drausmės komisijos narių skyrimo, sudėties nustatymo ir pirmininko patvirtinimo“ pakeitimo</w:t>
      </w:r>
      <w:r>
        <w:rPr>
          <w:sz w:val="24"/>
          <w:szCs w:val="24"/>
          <w:lang w:val="lt-LT"/>
        </w:rPr>
        <w:t>“</w:t>
      </w:r>
      <w:r w:rsidR="00D65C35">
        <w:rPr>
          <w:sz w:val="24"/>
          <w:szCs w:val="24"/>
          <w:lang w:val="lt-LT"/>
        </w:rPr>
        <w:t>.</w:t>
      </w:r>
    </w:p>
    <w:p w14:paraId="68408BD6" w14:textId="77777777" w:rsidR="009C30C7" w:rsidRPr="00E23543" w:rsidRDefault="009C30C7" w:rsidP="00564A65">
      <w:pPr>
        <w:ind w:firstLine="567"/>
        <w:jc w:val="both"/>
        <w:rPr>
          <w:bCs/>
          <w:color w:val="000000"/>
          <w:sz w:val="24"/>
          <w:szCs w:val="24"/>
          <w:lang w:val="lt-LT"/>
        </w:rPr>
      </w:pPr>
    </w:p>
    <w:p w14:paraId="0107F8C0" w14:textId="46329C98" w:rsidR="00624AFA" w:rsidRPr="002E0AAA" w:rsidRDefault="00AC4A89" w:rsidP="00624AFA">
      <w:pPr>
        <w:pStyle w:val="Pagrindinistekstas"/>
        <w:tabs>
          <w:tab w:val="left" w:pos="993"/>
        </w:tabs>
        <w:ind w:firstLine="567"/>
        <w:rPr>
          <w:b/>
          <w:bCs/>
          <w:lang w:val="lt-LT"/>
        </w:rPr>
      </w:pPr>
      <w:r w:rsidRPr="00E23543">
        <w:rPr>
          <w:b/>
          <w:color w:val="000000"/>
          <w:szCs w:val="24"/>
          <w:lang w:val="lt-LT"/>
        </w:rPr>
        <w:t xml:space="preserve">SVARSTYTA </w:t>
      </w:r>
      <w:r w:rsidR="00624AFA">
        <w:rPr>
          <w:bCs/>
          <w:color w:val="000000"/>
          <w:szCs w:val="24"/>
          <w:lang w:val="lt-LT"/>
        </w:rPr>
        <w:t>3</w:t>
      </w:r>
      <w:r w:rsidR="00624AFA" w:rsidRPr="00E23543">
        <w:rPr>
          <w:bCs/>
          <w:color w:val="000000"/>
          <w:szCs w:val="24"/>
          <w:lang w:val="lt-LT"/>
        </w:rPr>
        <w:t xml:space="preserve"> </w:t>
      </w:r>
      <w:r w:rsidRPr="00E23543">
        <w:rPr>
          <w:bCs/>
          <w:color w:val="000000"/>
          <w:szCs w:val="24"/>
          <w:lang w:val="lt-LT"/>
        </w:rPr>
        <w:t xml:space="preserve">klausimas. </w:t>
      </w:r>
      <w:r w:rsidR="00624AFA" w:rsidRPr="002E0AAA">
        <w:rPr>
          <w:lang w:val="lt-LT"/>
        </w:rPr>
        <w:t>Dėl 2021–2023 metų numatomų maksimalių Lietuvos Respublikos valstybės biudžeto asignavimų paskirstymo teismams projekto aprobavimo.</w:t>
      </w:r>
    </w:p>
    <w:p w14:paraId="6CFF3D57" w14:textId="77777777" w:rsidR="006F0C20" w:rsidRDefault="006F0C20" w:rsidP="002E0AAA">
      <w:pPr>
        <w:ind w:firstLine="567"/>
        <w:jc w:val="both"/>
        <w:rPr>
          <w:bCs/>
          <w:i/>
          <w:iCs/>
          <w:sz w:val="24"/>
          <w:szCs w:val="24"/>
          <w:lang w:val="lt-LT"/>
        </w:rPr>
      </w:pPr>
    </w:p>
    <w:p w14:paraId="570B30AB" w14:textId="77777777" w:rsidR="006F0C20" w:rsidRDefault="006F0C20" w:rsidP="002E0AAA">
      <w:pPr>
        <w:ind w:firstLine="567"/>
        <w:jc w:val="both"/>
        <w:rPr>
          <w:bCs/>
          <w:i/>
          <w:iCs/>
          <w:sz w:val="24"/>
          <w:szCs w:val="24"/>
          <w:lang w:val="lt-LT"/>
        </w:rPr>
      </w:pPr>
    </w:p>
    <w:p w14:paraId="7CF7FFE6" w14:textId="16E129BF" w:rsidR="004E2E8F" w:rsidRPr="002E0AAA" w:rsidRDefault="004E2E8F" w:rsidP="002E0AAA">
      <w:pPr>
        <w:ind w:firstLine="567"/>
        <w:jc w:val="both"/>
        <w:rPr>
          <w:b/>
          <w:bCs/>
          <w:i/>
          <w:iCs/>
          <w:sz w:val="24"/>
          <w:szCs w:val="24"/>
          <w:lang w:val="lt-LT"/>
        </w:rPr>
      </w:pPr>
      <w:r w:rsidRPr="002E0AAA">
        <w:rPr>
          <w:bCs/>
          <w:i/>
          <w:iCs/>
          <w:sz w:val="24"/>
          <w:szCs w:val="24"/>
          <w:lang w:val="lt-LT"/>
        </w:rPr>
        <w:lastRenderedPageBreak/>
        <w:t xml:space="preserve">Vyksta balsavimas. </w:t>
      </w:r>
    </w:p>
    <w:p w14:paraId="29CB11CD" w14:textId="7AFD345B" w:rsidR="00BD1990" w:rsidRPr="009C30C7" w:rsidRDefault="00AC4A89" w:rsidP="009C30C7">
      <w:pPr>
        <w:ind w:firstLine="567"/>
        <w:jc w:val="both"/>
        <w:rPr>
          <w:lang w:val="lt-LT"/>
        </w:rPr>
      </w:pPr>
      <w:r w:rsidRPr="00E23543">
        <w:rPr>
          <w:bCs/>
          <w:color w:val="000000"/>
          <w:sz w:val="24"/>
          <w:szCs w:val="24"/>
          <w:lang w:val="lt-LT"/>
        </w:rPr>
        <w:t xml:space="preserve">Kas už tai, kad būtų patvirtintas Teisėjų tarybos </w:t>
      </w:r>
      <w:r w:rsidR="009C30C7">
        <w:rPr>
          <w:bCs/>
          <w:color w:val="000000"/>
          <w:sz w:val="24"/>
          <w:szCs w:val="24"/>
          <w:lang w:val="lt-LT"/>
        </w:rPr>
        <w:t xml:space="preserve">nutarimas </w:t>
      </w:r>
      <w:r w:rsidR="009C30C7">
        <w:rPr>
          <w:sz w:val="24"/>
          <w:szCs w:val="24"/>
        </w:rPr>
        <w:t>„</w:t>
      </w:r>
      <w:r w:rsidR="009C30C7" w:rsidRPr="002E0AAA">
        <w:rPr>
          <w:sz w:val="24"/>
          <w:szCs w:val="24"/>
          <w:lang w:val="lt-LT"/>
        </w:rPr>
        <w:t>Dėl 2021–2023 metų numatomų maksimalių Lietuvos Respublikos valstybės biudžeto asignavimų paskirstymo teismams pakeitimo projekto aprobavimo“</w:t>
      </w:r>
      <w:r w:rsidR="009C30C7">
        <w:rPr>
          <w:sz w:val="24"/>
          <w:szCs w:val="24"/>
          <w:lang w:val="lt-LT"/>
        </w:rPr>
        <w:t>.</w:t>
      </w:r>
    </w:p>
    <w:p w14:paraId="283B5B99" w14:textId="1AD98D4F" w:rsidR="00245CDA" w:rsidRPr="00E23543" w:rsidRDefault="00245CDA" w:rsidP="00245CDA">
      <w:pPr>
        <w:ind w:firstLine="567"/>
        <w:jc w:val="both"/>
        <w:rPr>
          <w:b/>
          <w:sz w:val="24"/>
          <w:szCs w:val="24"/>
          <w:lang w:val="lt-LT"/>
        </w:rPr>
      </w:pPr>
      <w:r w:rsidRPr="00E23543">
        <w:rPr>
          <w:b/>
          <w:sz w:val="24"/>
          <w:szCs w:val="24"/>
          <w:lang w:val="lt-LT"/>
        </w:rPr>
        <w:t>B</w:t>
      </w:r>
      <w:r w:rsidR="004E2E8F" w:rsidRPr="00E23543">
        <w:rPr>
          <w:b/>
          <w:sz w:val="24"/>
          <w:szCs w:val="24"/>
          <w:lang w:val="lt-LT"/>
        </w:rPr>
        <w:t>ALSAVIMO REZULTATAI:</w:t>
      </w:r>
      <w:r w:rsidRPr="00E23543">
        <w:rPr>
          <w:sz w:val="24"/>
          <w:szCs w:val="24"/>
          <w:lang w:val="lt-LT"/>
        </w:rPr>
        <w:t xml:space="preserve"> </w:t>
      </w:r>
    </w:p>
    <w:p w14:paraId="77525E22" w14:textId="64F718EB" w:rsidR="004E2E8F" w:rsidRPr="00E23543" w:rsidRDefault="004E2E8F" w:rsidP="00245CDA">
      <w:pPr>
        <w:ind w:firstLine="567"/>
        <w:jc w:val="both"/>
        <w:rPr>
          <w:sz w:val="24"/>
          <w:szCs w:val="24"/>
          <w:lang w:val="lt-LT"/>
        </w:rPr>
      </w:pPr>
      <w:r w:rsidRPr="00D65C35">
        <w:rPr>
          <w:sz w:val="24"/>
          <w:szCs w:val="24"/>
          <w:lang w:val="lt-LT"/>
        </w:rPr>
        <w:t>UŽ –</w:t>
      </w:r>
      <w:r w:rsidR="002E0AAA" w:rsidRPr="00D65C35">
        <w:rPr>
          <w:sz w:val="24"/>
          <w:szCs w:val="24"/>
          <w:lang w:val="lt-LT"/>
        </w:rPr>
        <w:t>12</w:t>
      </w:r>
      <w:r w:rsidRPr="00D65C35">
        <w:rPr>
          <w:sz w:val="24"/>
          <w:szCs w:val="24"/>
          <w:lang w:val="lt-LT"/>
        </w:rPr>
        <w:t xml:space="preserve">; PRIEŠ – </w:t>
      </w:r>
      <w:r w:rsidR="002E0AAA" w:rsidRPr="00D65C35">
        <w:rPr>
          <w:sz w:val="24"/>
          <w:szCs w:val="24"/>
          <w:lang w:val="lt-LT"/>
        </w:rPr>
        <w:t>0</w:t>
      </w:r>
      <w:r w:rsidRPr="00D65C35">
        <w:rPr>
          <w:sz w:val="24"/>
          <w:szCs w:val="24"/>
          <w:lang w:val="lt-LT"/>
        </w:rPr>
        <w:t>; SUSILAIKĖ</w:t>
      </w:r>
      <w:r w:rsidR="002E0AAA" w:rsidRPr="00D65C35">
        <w:rPr>
          <w:sz w:val="24"/>
          <w:szCs w:val="24"/>
          <w:lang w:val="lt-LT"/>
        </w:rPr>
        <w:t xml:space="preserve"> </w:t>
      </w:r>
      <w:r w:rsidRPr="00D65C35">
        <w:rPr>
          <w:sz w:val="24"/>
          <w:szCs w:val="24"/>
          <w:lang w:val="lt-LT"/>
        </w:rPr>
        <w:t>– 0</w:t>
      </w:r>
      <w:r w:rsidR="002E0AAA" w:rsidRPr="00D65C35">
        <w:rPr>
          <w:sz w:val="24"/>
          <w:szCs w:val="24"/>
          <w:lang w:val="lt-LT"/>
        </w:rPr>
        <w:t>; NEBALSAVO – 1.</w:t>
      </w:r>
    </w:p>
    <w:p w14:paraId="167F1E62" w14:textId="0ACCEF3F" w:rsidR="009C30C7" w:rsidRDefault="009C30C7" w:rsidP="009C30C7">
      <w:pPr>
        <w:ind w:firstLine="567"/>
        <w:jc w:val="both"/>
        <w:rPr>
          <w:sz w:val="24"/>
          <w:szCs w:val="24"/>
          <w:lang w:val="lt-LT"/>
        </w:rPr>
      </w:pPr>
      <w:r>
        <w:rPr>
          <w:b/>
          <w:bCs/>
          <w:sz w:val="24"/>
          <w:szCs w:val="24"/>
          <w:lang w:val="lt-LT"/>
        </w:rPr>
        <w:t>Patvirtintas</w:t>
      </w:r>
      <w:r w:rsidRPr="00E23543">
        <w:rPr>
          <w:sz w:val="24"/>
          <w:szCs w:val="24"/>
          <w:lang w:val="lt-LT"/>
        </w:rPr>
        <w:t xml:space="preserve"> </w:t>
      </w:r>
      <w:r w:rsidR="003412D9" w:rsidRPr="00E23543">
        <w:rPr>
          <w:sz w:val="24"/>
          <w:szCs w:val="24"/>
          <w:lang w:val="lt-LT"/>
        </w:rPr>
        <w:t xml:space="preserve">Teisėjų tarybos </w:t>
      </w:r>
      <w:r>
        <w:rPr>
          <w:bCs/>
          <w:color w:val="000000"/>
          <w:sz w:val="24"/>
          <w:szCs w:val="24"/>
          <w:lang w:val="lt-LT"/>
        </w:rPr>
        <w:t xml:space="preserve">nutarimas </w:t>
      </w:r>
      <w:r>
        <w:rPr>
          <w:sz w:val="24"/>
          <w:szCs w:val="24"/>
        </w:rPr>
        <w:t>„</w:t>
      </w:r>
      <w:r w:rsidRPr="00AE64F8">
        <w:rPr>
          <w:sz w:val="24"/>
          <w:szCs w:val="24"/>
          <w:lang w:val="lt-LT"/>
        </w:rPr>
        <w:t>Dėl 2021–2023 metų numatomų maksimalių Lietuvos Respublikos valstybės biudžeto asignavimų paskirstymo teismams pakeitimo projekto aprobavimo“</w:t>
      </w:r>
      <w:r w:rsidR="006F0C20">
        <w:rPr>
          <w:sz w:val="24"/>
          <w:szCs w:val="24"/>
          <w:lang w:val="lt-LT"/>
        </w:rPr>
        <w:t>.</w:t>
      </w:r>
    </w:p>
    <w:p w14:paraId="7302F20A" w14:textId="77777777" w:rsidR="006F0C20" w:rsidRPr="009C30C7" w:rsidRDefault="006F0C20" w:rsidP="009C30C7">
      <w:pPr>
        <w:ind w:firstLine="567"/>
        <w:jc w:val="both"/>
        <w:rPr>
          <w:lang w:val="lt-LT"/>
        </w:rPr>
      </w:pPr>
    </w:p>
    <w:p w14:paraId="137FD6E2" w14:textId="0471F7D7" w:rsidR="0003448A" w:rsidRPr="00E23543" w:rsidRDefault="00862F12" w:rsidP="009C30C7">
      <w:pPr>
        <w:ind w:firstLine="567"/>
        <w:jc w:val="both"/>
        <w:rPr>
          <w:sz w:val="24"/>
          <w:szCs w:val="24"/>
          <w:lang w:val="lt-LT"/>
        </w:rPr>
      </w:pPr>
      <w:r w:rsidRPr="00E23543">
        <w:rPr>
          <w:sz w:val="24"/>
          <w:szCs w:val="24"/>
          <w:lang w:val="lt-LT"/>
        </w:rPr>
        <w:t>P</w:t>
      </w:r>
      <w:r w:rsidR="00A02089" w:rsidRPr="00E23543">
        <w:rPr>
          <w:sz w:val="24"/>
          <w:szCs w:val="24"/>
          <w:lang w:val="lt-LT"/>
        </w:rPr>
        <w:t xml:space="preserve">osėdžio pabaiga </w:t>
      </w:r>
      <w:r w:rsidR="002A2EFA" w:rsidRPr="00E23543">
        <w:rPr>
          <w:sz w:val="24"/>
          <w:szCs w:val="24"/>
          <w:lang w:val="lt-LT"/>
        </w:rPr>
        <w:t>1</w:t>
      </w:r>
      <w:r w:rsidR="009C30C7">
        <w:rPr>
          <w:sz w:val="24"/>
          <w:szCs w:val="24"/>
          <w:lang w:val="lt-LT"/>
        </w:rPr>
        <w:t>5</w:t>
      </w:r>
      <w:r w:rsidR="00F61B89" w:rsidRPr="00E23543">
        <w:rPr>
          <w:sz w:val="24"/>
          <w:szCs w:val="24"/>
          <w:lang w:val="lt-LT"/>
        </w:rPr>
        <w:t>.</w:t>
      </w:r>
      <w:r w:rsidR="00AA17B2" w:rsidRPr="00E23543">
        <w:rPr>
          <w:sz w:val="24"/>
          <w:szCs w:val="24"/>
          <w:lang w:val="lt-LT"/>
        </w:rPr>
        <w:t>0</w:t>
      </w:r>
      <w:r w:rsidR="00F61B89" w:rsidRPr="00E23543">
        <w:rPr>
          <w:sz w:val="24"/>
          <w:szCs w:val="24"/>
          <w:lang w:val="lt-LT"/>
        </w:rPr>
        <w:t>0</w:t>
      </w:r>
      <w:r w:rsidR="007762DB" w:rsidRPr="00E23543">
        <w:rPr>
          <w:sz w:val="24"/>
          <w:szCs w:val="24"/>
          <w:lang w:val="lt-LT"/>
        </w:rPr>
        <w:t xml:space="preserve"> </w:t>
      </w:r>
      <w:r w:rsidR="00A02089" w:rsidRPr="00E23543">
        <w:rPr>
          <w:sz w:val="24"/>
          <w:szCs w:val="24"/>
          <w:lang w:val="lt-LT"/>
        </w:rPr>
        <w:t xml:space="preserve">val. </w:t>
      </w:r>
    </w:p>
    <w:p w14:paraId="0F0E62F5" w14:textId="77777777" w:rsidR="00A50B8E" w:rsidRPr="00E23543" w:rsidRDefault="00AA17B2" w:rsidP="00AA17B2">
      <w:pPr>
        <w:pStyle w:val="Paantrat"/>
        <w:tabs>
          <w:tab w:val="num" w:pos="0"/>
          <w:tab w:val="left" w:pos="1134"/>
          <w:tab w:val="left" w:pos="1701"/>
        </w:tabs>
        <w:spacing w:line="240" w:lineRule="auto"/>
        <w:ind w:right="42" w:firstLine="567"/>
        <w:jc w:val="both"/>
        <w:rPr>
          <w:b w:val="0"/>
          <w:szCs w:val="24"/>
          <w:lang w:val="lt-LT"/>
        </w:rPr>
      </w:pPr>
      <w:r w:rsidRPr="00E23543">
        <w:rPr>
          <w:b w:val="0"/>
          <w:szCs w:val="24"/>
          <w:lang w:val="lt-LT"/>
        </w:rPr>
        <w:t>PRIDEDAMA</w:t>
      </w:r>
      <w:r w:rsidR="00A50B8E" w:rsidRPr="00E23543">
        <w:rPr>
          <w:b w:val="0"/>
          <w:szCs w:val="24"/>
          <w:lang w:val="lt-LT"/>
        </w:rPr>
        <w:t>:</w:t>
      </w:r>
    </w:p>
    <w:p w14:paraId="4ED1304E" w14:textId="7683D9FE" w:rsidR="00AA17B2" w:rsidRPr="00D65C35" w:rsidRDefault="00A50B8E" w:rsidP="00AA17B2">
      <w:pPr>
        <w:pStyle w:val="Paantrat"/>
        <w:tabs>
          <w:tab w:val="num" w:pos="0"/>
          <w:tab w:val="left" w:pos="1134"/>
          <w:tab w:val="left" w:pos="1701"/>
        </w:tabs>
        <w:spacing w:line="240" w:lineRule="auto"/>
        <w:ind w:right="42" w:firstLine="567"/>
        <w:jc w:val="both"/>
        <w:rPr>
          <w:b w:val="0"/>
          <w:szCs w:val="24"/>
          <w:lang w:val="lt-LT"/>
        </w:rPr>
      </w:pPr>
      <w:r w:rsidRPr="00E23543">
        <w:rPr>
          <w:b w:val="0"/>
          <w:szCs w:val="24"/>
          <w:lang w:val="lt-LT"/>
        </w:rPr>
        <w:t>1</w:t>
      </w:r>
      <w:r w:rsidRPr="00D65C35">
        <w:rPr>
          <w:b w:val="0"/>
          <w:szCs w:val="24"/>
          <w:lang w:val="lt-LT"/>
        </w:rPr>
        <w:t xml:space="preserve">. </w:t>
      </w:r>
      <w:r w:rsidR="00AA17B2" w:rsidRPr="00D65C35">
        <w:rPr>
          <w:b w:val="0"/>
          <w:szCs w:val="24"/>
          <w:lang w:val="lt-LT"/>
        </w:rPr>
        <w:t xml:space="preserve">Teisėjų tarybos narių balsavimo rezultatai, </w:t>
      </w:r>
      <w:r w:rsidR="002E0AAA" w:rsidRPr="00D65C35">
        <w:rPr>
          <w:b w:val="0"/>
          <w:szCs w:val="24"/>
          <w:lang w:val="lt-LT"/>
        </w:rPr>
        <w:t>13</w:t>
      </w:r>
      <w:r w:rsidR="00961E77" w:rsidRPr="00D65C35">
        <w:rPr>
          <w:b w:val="0"/>
          <w:szCs w:val="24"/>
          <w:lang w:val="lt-LT"/>
        </w:rPr>
        <w:t xml:space="preserve"> </w:t>
      </w:r>
      <w:r w:rsidR="00AA17B2" w:rsidRPr="00D65C35">
        <w:rPr>
          <w:b w:val="0"/>
          <w:szCs w:val="24"/>
          <w:lang w:val="lt-LT"/>
        </w:rPr>
        <w:t>lap</w:t>
      </w:r>
      <w:r w:rsidR="00331DFA" w:rsidRPr="00D65C35">
        <w:rPr>
          <w:b w:val="0"/>
          <w:szCs w:val="24"/>
          <w:lang w:val="lt-LT"/>
        </w:rPr>
        <w:t>ai</w:t>
      </w:r>
      <w:r w:rsidR="00AA17B2" w:rsidRPr="00D65C35">
        <w:rPr>
          <w:b w:val="0"/>
          <w:szCs w:val="24"/>
          <w:lang w:val="lt-LT"/>
        </w:rPr>
        <w:t>.</w:t>
      </w:r>
    </w:p>
    <w:p w14:paraId="43D97396" w14:textId="35E80F72" w:rsidR="009823FC" w:rsidRPr="00E23543" w:rsidRDefault="009823FC" w:rsidP="00AA17B2">
      <w:pPr>
        <w:pStyle w:val="Paantrat"/>
        <w:tabs>
          <w:tab w:val="num" w:pos="0"/>
          <w:tab w:val="left" w:pos="1134"/>
          <w:tab w:val="left" w:pos="1701"/>
        </w:tabs>
        <w:spacing w:line="240" w:lineRule="auto"/>
        <w:ind w:right="42" w:firstLine="567"/>
        <w:jc w:val="both"/>
        <w:rPr>
          <w:b w:val="0"/>
          <w:szCs w:val="24"/>
          <w:lang w:val="lt-LT"/>
        </w:rPr>
      </w:pPr>
      <w:r w:rsidRPr="00D65C35">
        <w:rPr>
          <w:b w:val="0"/>
          <w:szCs w:val="24"/>
          <w:lang w:val="lt-LT"/>
        </w:rPr>
        <w:t>2. Teisėjų tarybos protokolini</w:t>
      </w:r>
      <w:r w:rsidR="002E0AAA" w:rsidRPr="00D65C35">
        <w:rPr>
          <w:b w:val="0"/>
          <w:szCs w:val="24"/>
          <w:lang w:val="lt-LT"/>
        </w:rPr>
        <w:t>s</w:t>
      </w:r>
      <w:r w:rsidRPr="00D65C35">
        <w:rPr>
          <w:b w:val="0"/>
          <w:szCs w:val="24"/>
          <w:lang w:val="lt-LT"/>
        </w:rPr>
        <w:t xml:space="preserve"> nutarim</w:t>
      </w:r>
      <w:r w:rsidR="002E0AAA" w:rsidRPr="00D65C35">
        <w:rPr>
          <w:b w:val="0"/>
          <w:szCs w:val="24"/>
          <w:lang w:val="lt-LT"/>
        </w:rPr>
        <w:t>as</w:t>
      </w:r>
      <w:r w:rsidRPr="00D65C35">
        <w:rPr>
          <w:b w:val="0"/>
          <w:szCs w:val="24"/>
          <w:lang w:val="lt-LT"/>
        </w:rPr>
        <w:t xml:space="preserve">, </w:t>
      </w:r>
      <w:r w:rsidR="00855D3C" w:rsidRPr="00D65C35">
        <w:rPr>
          <w:b w:val="0"/>
          <w:szCs w:val="24"/>
          <w:lang w:val="lt-LT"/>
        </w:rPr>
        <w:t>1 lap</w:t>
      </w:r>
      <w:r w:rsidR="002E0AAA" w:rsidRPr="00D65C35">
        <w:rPr>
          <w:b w:val="0"/>
          <w:szCs w:val="24"/>
          <w:lang w:val="lt-LT"/>
        </w:rPr>
        <w:t>as</w:t>
      </w:r>
      <w:r w:rsidR="00855D3C" w:rsidRPr="00D65C35">
        <w:rPr>
          <w:b w:val="0"/>
          <w:szCs w:val="24"/>
          <w:lang w:val="lt-LT"/>
        </w:rPr>
        <w:t>.</w:t>
      </w:r>
    </w:p>
    <w:p w14:paraId="6C13F3A3" w14:textId="6F1E6A37" w:rsidR="001D0C27" w:rsidRPr="00E23543" w:rsidRDefault="001D0C27" w:rsidP="006877EF">
      <w:pPr>
        <w:pStyle w:val="Tekstas"/>
        <w:spacing w:before="0" w:after="0"/>
        <w:ind w:right="0" w:firstLine="709"/>
        <w:rPr>
          <w:szCs w:val="24"/>
        </w:rPr>
      </w:pPr>
    </w:p>
    <w:p w14:paraId="7CDDAE92" w14:textId="77777777" w:rsidR="00610742" w:rsidRPr="00E23543" w:rsidRDefault="00610742" w:rsidP="006877EF">
      <w:pPr>
        <w:pStyle w:val="Tekstas"/>
        <w:spacing w:before="0" w:after="0"/>
        <w:ind w:right="0" w:firstLine="709"/>
        <w:rPr>
          <w:szCs w:val="24"/>
        </w:rPr>
      </w:pPr>
    </w:p>
    <w:p w14:paraId="5476AA4D" w14:textId="6FDD5748" w:rsidR="001D0C27" w:rsidRPr="00E23543" w:rsidRDefault="003059A2" w:rsidP="006877EF">
      <w:pPr>
        <w:pStyle w:val="Tekstas"/>
        <w:spacing w:before="0" w:after="0"/>
        <w:ind w:right="0" w:firstLine="0"/>
        <w:rPr>
          <w:szCs w:val="24"/>
        </w:rPr>
      </w:pPr>
      <w:r w:rsidRPr="00E23543">
        <w:rPr>
          <w:szCs w:val="24"/>
        </w:rPr>
        <w:t>Posėdžio pirmininkas</w:t>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D1369B" w:rsidRPr="00E23543">
        <w:rPr>
          <w:szCs w:val="24"/>
        </w:rPr>
        <w:tab/>
      </w:r>
      <w:r w:rsidR="009C6390" w:rsidRPr="00E23543">
        <w:rPr>
          <w:szCs w:val="24"/>
        </w:rPr>
        <w:t>Algimantas Valantinas</w:t>
      </w:r>
    </w:p>
    <w:p w14:paraId="196A4D7F" w14:textId="77777777" w:rsidR="009C6390" w:rsidRPr="00E23543" w:rsidRDefault="009C6390" w:rsidP="006877EF">
      <w:pPr>
        <w:pStyle w:val="Tekstas"/>
        <w:spacing w:before="0" w:after="0"/>
        <w:ind w:right="0" w:firstLine="0"/>
        <w:rPr>
          <w:b/>
          <w:szCs w:val="24"/>
        </w:rPr>
      </w:pPr>
    </w:p>
    <w:p w14:paraId="67703000" w14:textId="77777777" w:rsidR="008F4793" w:rsidRPr="00E23543" w:rsidRDefault="008F4793" w:rsidP="006877EF">
      <w:pPr>
        <w:pStyle w:val="Tekstas"/>
        <w:tabs>
          <w:tab w:val="left" w:pos="7655"/>
        </w:tabs>
        <w:spacing w:before="0" w:after="0"/>
        <w:ind w:right="0" w:firstLine="567"/>
        <w:rPr>
          <w:szCs w:val="24"/>
        </w:rPr>
      </w:pPr>
    </w:p>
    <w:p w14:paraId="55EE5CA5" w14:textId="77777777" w:rsidR="00184B19" w:rsidRPr="00E23543" w:rsidRDefault="00184B19" w:rsidP="006877EF">
      <w:pPr>
        <w:pStyle w:val="Tekstas"/>
        <w:tabs>
          <w:tab w:val="left" w:pos="7655"/>
        </w:tabs>
        <w:spacing w:before="0" w:after="0"/>
        <w:ind w:right="0" w:firstLine="0"/>
        <w:rPr>
          <w:szCs w:val="24"/>
        </w:rPr>
      </w:pPr>
    </w:p>
    <w:p w14:paraId="34650E51" w14:textId="1FCF9228" w:rsidR="00235C83" w:rsidRPr="00E23543" w:rsidRDefault="00753820" w:rsidP="006877EF">
      <w:pPr>
        <w:pStyle w:val="Tekstas"/>
        <w:tabs>
          <w:tab w:val="left" w:pos="0"/>
        </w:tabs>
        <w:spacing w:before="0" w:after="0"/>
        <w:ind w:right="0" w:firstLine="0"/>
        <w:rPr>
          <w:szCs w:val="24"/>
        </w:rPr>
      </w:pPr>
      <w:r w:rsidRPr="00E23543">
        <w:rPr>
          <w:szCs w:val="24"/>
        </w:rPr>
        <w:t xml:space="preserve">Posėdžio sekretorė </w:t>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F61B89" w:rsidRPr="00E23543">
        <w:rPr>
          <w:szCs w:val="24"/>
        </w:rPr>
        <w:tab/>
      </w:r>
      <w:r w:rsidR="00D1369B" w:rsidRPr="00E23543">
        <w:rPr>
          <w:szCs w:val="24"/>
        </w:rPr>
        <w:tab/>
      </w:r>
      <w:r w:rsidR="00B56646" w:rsidRPr="00E23543">
        <w:rPr>
          <w:szCs w:val="24"/>
        </w:rPr>
        <w:t>Alina Dokutovičienė</w:t>
      </w:r>
    </w:p>
    <w:sectPr w:rsidR="00235C83" w:rsidRPr="00E2354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A29F" w14:textId="77777777" w:rsidR="005D48BD" w:rsidRDefault="005D48BD">
      <w:r>
        <w:separator/>
      </w:r>
    </w:p>
  </w:endnote>
  <w:endnote w:type="continuationSeparator" w:id="0">
    <w:p w14:paraId="2897C71F" w14:textId="77777777" w:rsidR="005D48BD" w:rsidRDefault="005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375ECE" w:rsidRDefault="00375E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375ECE" w:rsidRDefault="00375E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375ECE" w:rsidRDefault="00375ECE">
    <w:pPr>
      <w:pStyle w:val="Porat"/>
      <w:framePr w:wrap="around" w:vAnchor="text" w:hAnchor="margin" w:xAlign="right" w:y="1"/>
      <w:rPr>
        <w:rStyle w:val="Puslapionumeris"/>
      </w:rPr>
    </w:pPr>
  </w:p>
  <w:p w14:paraId="096D94E5" w14:textId="77777777" w:rsidR="00375ECE" w:rsidRDefault="00375E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F1E69" w14:textId="77777777" w:rsidR="005D48BD" w:rsidRDefault="005D48BD">
      <w:r>
        <w:separator/>
      </w:r>
    </w:p>
  </w:footnote>
  <w:footnote w:type="continuationSeparator" w:id="0">
    <w:p w14:paraId="6E455D1A" w14:textId="77777777" w:rsidR="005D48BD" w:rsidRDefault="005D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375ECE" w:rsidRDefault="00375E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375ECE" w:rsidRDefault="00375E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375ECE" w:rsidRPr="003C7160" w:rsidRDefault="00375ECE">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375ECE" w:rsidRDefault="00375E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375ECE" w:rsidRDefault="00375EC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C73ED2"/>
    <w:multiLevelType w:val="multilevel"/>
    <w:tmpl w:val="5CF0FC8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6"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1"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6"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7"/>
  </w:num>
  <w:num w:numId="15">
    <w:abstractNumId w:val="19"/>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7"/>
  </w:num>
  <w:num w:numId="24">
    <w:abstractNumId w:val="32"/>
  </w:num>
  <w:num w:numId="25">
    <w:abstractNumId w:val="24"/>
  </w:num>
  <w:num w:numId="26">
    <w:abstractNumId w:val="23"/>
  </w:num>
  <w:num w:numId="27">
    <w:abstractNumId w:val="25"/>
  </w:num>
  <w:num w:numId="28">
    <w:abstractNumId w:val="31"/>
  </w:num>
  <w:num w:numId="29">
    <w:abstractNumId w:val="7"/>
  </w:num>
  <w:num w:numId="30">
    <w:abstractNumId w:val="15"/>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3"/>
  </w:num>
  <w:num w:numId="35">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6"/>
  </w:num>
  <w:num w:numId="40">
    <w:abstractNumId w:val="17"/>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0B44"/>
    <w:rsid w:val="000310A5"/>
    <w:rsid w:val="00032599"/>
    <w:rsid w:val="00032A26"/>
    <w:rsid w:val="00032D40"/>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11C"/>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306"/>
    <w:rsid w:val="00082672"/>
    <w:rsid w:val="00082D62"/>
    <w:rsid w:val="00083319"/>
    <w:rsid w:val="00083625"/>
    <w:rsid w:val="00083637"/>
    <w:rsid w:val="00083C1D"/>
    <w:rsid w:val="00084320"/>
    <w:rsid w:val="0008477F"/>
    <w:rsid w:val="00085994"/>
    <w:rsid w:val="00085B54"/>
    <w:rsid w:val="00085CDD"/>
    <w:rsid w:val="0008676F"/>
    <w:rsid w:val="000870A7"/>
    <w:rsid w:val="000872DB"/>
    <w:rsid w:val="000902F0"/>
    <w:rsid w:val="00090730"/>
    <w:rsid w:val="000909DD"/>
    <w:rsid w:val="00091599"/>
    <w:rsid w:val="00091828"/>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048"/>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05E"/>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3B93"/>
    <w:rsid w:val="000C4382"/>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7CD"/>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6B5B"/>
    <w:rsid w:val="000F70EC"/>
    <w:rsid w:val="000F7139"/>
    <w:rsid w:val="000F71F9"/>
    <w:rsid w:val="000F7AA4"/>
    <w:rsid w:val="000F7CDB"/>
    <w:rsid w:val="00100153"/>
    <w:rsid w:val="001007BB"/>
    <w:rsid w:val="00100C50"/>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A80"/>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49F0"/>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039"/>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CD8"/>
    <w:rsid w:val="00176D77"/>
    <w:rsid w:val="00176F48"/>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2A6"/>
    <w:rsid w:val="001A17E7"/>
    <w:rsid w:val="001A1A3F"/>
    <w:rsid w:val="001A1A53"/>
    <w:rsid w:val="001A1EC7"/>
    <w:rsid w:val="001A2E37"/>
    <w:rsid w:val="001A2F41"/>
    <w:rsid w:val="001A33A6"/>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863"/>
    <w:rsid w:val="001E7CAF"/>
    <w:rsid w:val="001F0B11"/>
    <w:rsid w:val="001F10D3"/>
    <w:rsid w:val="001F1273"/>
    <w:rsid w:val="001F1700"/>
    <w:rsid w:val="001F1D79"/>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5A4"/>
    <w:rsid w:val="00240A46"/>
    <w:rsid w:val="00240E4F"/>
    <w:rsid w:val="00240E6B"/>
    <w:rsid w:val="00240F85"/>
    <w:rsid w:val="002422F1"/>
    <w:rsid w:val="00243115"/>
    <w:rsid w:val="0024337C"/>
    <w:rsid w:val="00244218"/>
    <w:rsid w:val="002444F0"/>
    <w:rsid w:val="00244A49"/>
    <w:rsid w:val="00244CB3"/>
    <w:rsid w:val="0024547A"/>
    <w:rsid w:val="002457AE"/>
    <w:rsid w:val="00245CDA"/>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777"/>
    <w:rsid w:val="002549F4"/>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67AA4"/>
    <w:rsid w:val="002705CE"/>
    <w:rsid w:val="002706C6"/>
    <w:rsid w:val="00270C10"/>
    <w:rsid w:val="002712F8"/>
    <w:rsid w:val="0027142B"/>
    <w:rsid w:val="002714F4"/>
    <w:rsid w:val="00271CEF"/>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429"/>
    <w:rsid w:val="00294959"/>
    <w:rsid w:val="002954C7"/>
    <w:rsid w:val="00295C90"/>
    <w:rsid w:val="00295E27"/>
    <w:rsid w:val="00296409"/>
    <w:rsid w:val="00296614"/>
    <w:rsid w:val="00296DF9"/>
    <w:rsid w:val="00297215"/>
    <w:rsid w:val="002972CC"/>
    <w:rsid w:val="002973CF"/>
    <w:rsid w:val="002978FC"/>
    <w:rsid w:val="00297D98"/>
    <w:rsid w:val="00297F71"/>
    <w:rsid w:val="002A14CB"/>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4C50"/>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5A"/>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74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AAA"/>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B5A"/>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102"/>
    <w:rsid w:val="0030137B"/>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0C76"/>
    <w:rsid w:val="003115CE"/>
    <w:rsid w:val="0031182F"/>
    <w:rsid w:val="0031186C"/>
    <w:rsid w:val="00311A29"/>
    <w:rsid w:val="003122AF"/>
    <w:rsid w:val="0031262D"/>
    <w:rsid w:val="00312CD2"/>
    <w:rsid w:val="00312D8F"/>
    <w:rsid w:val="00313536"/>
    <w:rsid w:val="0031364A"/>
    <w:rsid w:val="00313A0A"/>
    <w:rsid w:val="00313D18"/>
    <w:rsid w:val="003141B8"/>
    <w:rsid w:val="00314204"/>
    <w:rsid w:val="003144C5"/>
    <w:rsid w:val="00314889"/>
    <w:rsid w:val="00314DD0"/>
    <w:rsid w:val="00314FE9"/>
    <w:rsid w:val="003153C6"/>
    <w:rsid w:val="0031549F"/>
    <w:rsid w:val="00315996"/>
    <w:rsid w:val="003159BB"/>
    <w:rsid w:val="00315B5F"/>
    <w:rsid w:val="0031648B"/>
    <w:rsid w:val="003165F1"/>
    <w:rsid w:val="00316834"/>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DFA"/>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2D9"/>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883"/>
    <w:rsid w:val="003559CE"/>
    <w:rsid w:val="00355CA0"/>
    <w:rsid w:val="00355E27"/>
    <w:rsid w:val="003561D5"/>
    <w:rsid w:val="0035660A"/>
    <w:rsid w:val="00356889"/>
    <w:rsid w:val="00356F4F"/>
    <w:rsid w:val="003604B1"/>
    <w:rsid w:val="00360CA3"/>
    <w:rsid w:val="00361181"/>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5B9"/>
    <w:rsid w:val="003679A5"/>
    <w:rsid w:val="0037088B"/>
    <w:rsid w:val="00370944"/>
    <w:rsid w:val="00370A1D"/>
    <w:rsid w:val="003711CC"/>
    <w:rsid w:val="003725F2"/>
    <w:rsid w:val="00372B6F"/>
    <w:rsid w:val="003731B1"/>
    <w:rsid w:val="003733B3"/>
    <w:rsid w:val="003733EF"/>
    <w:rsid w:val="00373E8B"/>
    <w:rsid w:val="003740FD"/>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30F"/>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9DC"/>
    <w:rsid w:val="003A4DD9"/>
    <w:rsid w:val="003A58D4"/>
    <w:rsid w:val="003A5F49"/>
    <w:rsid w:val="003A62A3"/>
    <w:rsid w:val="003A62BD"/>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76C"/>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2C7"/>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0FD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140"/>
    <w:rsid w:val="004372F1"/>
    <w:rsid w:val="004373D8"/>
    <w:rsid w:val="004376CC"/>
    <w:rsid w:val="00437BB5"/>
    <w:rsid w:val="00437D31"/>
    <w:rsid w:val="00437D38"/>
    <w:rsid w:val="00437F93"/>
    <w:rsid w:val="0044040D"/>
    <w:rsid w:val="00441149"/>
    <w:rsid w:val="004412A1"/>
    <w:rsid w:val="00441BB5"/>
    <w:rsid w:val="004420BC"/>
    <w:rsid w:val="004424FB"/>
    <w:rsid w:val="0044366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60FA"/>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3D4"/>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0F0E"/>
    <w:rsid w:val="004C156A"/>
    <w:rsid w:val="004C1C4D"/>
    <w:rsid w:val="004C2B84"/>
    <w:rsid w:val="004C3371"/>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C7BD0"/>
    <w:rsid w:val="004D00AD"/>
    <w:rsid w:val="004D00E5"/>
    <w:rsid w:val="004D029B"/>
    <w:rsid w:val="004D0A2F"/>
    <w:rsid w:val="004D128A"/>
    <w:rsid w:val="004D12B0"/>
    <w:rsid w:val="004D14F3"/>
    <w:rsid w:val="004D1613"/>
    <w:rsid w:val="004D18AE"/>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D7B3F"/>
    <w:rsid w:val="004E013C"/>
    <w:rsid w:val="004E0761"/>
    <w:rsid w:val="004E111A"/>
    <w:rsid w:val="004E17F5"/>
    <w:rsid w:val="004E1827"/>
    <w:rsid w:val="004E1CFE"/>
    <w:rsid w:val="004E1EAE"/>
    <w:rsid w:val="004E264E"/>
    <w:rsid w:val="004E2721"/>
    <w:rsid w:val="004E2E8F"/>
    <w:rsid w:val="004E37B9"/>
    <w:rsid w:val="004E4312"/>
    <w:rsid w:val="004E4B40"/>
    <w:rsid w:val="004E52BD"/>
    <w:rsid w:val="004E52BE"/>
    <w:rsid w:val="004E59BB"/>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6E88"/>
    <w:rsid w:val="0052789D"/>
    <w:rsid w:val="00527EED"/>
    <w:rsid w:val="00527FAA"/>
    <w:rsid w:val="005300C2"/>
    <w:rsid w:val="00530669"/>
    <w:rsid w:val="005308D9"/>
    <w:rsid w:val="00530AFF"/>
    <w:rsid w:val="00531B76"/>
    <w:rsid w:val="00531EBE"/>
    <w:rsid w:val="005320BF"/>
    <w:rsid w:val="0053237C"/>
    <w:rsid w:val="005326B6"/>
    <w:rsid w:val="00532DA4"/>
    <w:rsid w:val="00533576"/>
    <w:rsid w:val="0053361D"/>
    <w:rsid w:val="00533AAA"/>
    <w:rsid w:val="00533E66"/>
    <w:rsid w:val="00533F7D"/>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4A6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1E14"/>
    <w:rsid w:val="005822C6"/>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145"/>
    <w:rsid w:val="005A323C"/>
    <w:rsid w:val="005A32D6"/>
    <w:rsid w:val="005A33DA"/>
    <w:rsid w:val="005A3999"/>
    <w:rsid w:val="005A452B"/>
    <w:rsid w:val="005A45E5"/>
    <w:rsid w:val="005A46C3"/>
    <w:rsid w:val="005A47A1"/>
    <w:rsid w:val="005A493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8BD"/>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3FD2"/>
    <w:rsid w:val="005E426E"/>
    <w:rsid w:val="005E43E0"/>
    <w:rsid w:val="005E479D"/>
    <w:rsid w:val="005E48B4"/>
    <w:rsid w:val="005E4995"/>
    <w:rsid w:val="005E4A01"/>
    <w:rsid w:val="005E4F51"/>
    <w:rsid w:val="005E641A"/>
    <w:rsid w:val="005E651C"/>
    <w:rsid w:val="005E6652"/>
    <w:rsid w:val="005E6B1D"/>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5669"/>
    <w:rsid w:val="005F60F7"/>
    <w:rsid w:val="005F6447"/>
    <w:rsid w:val="005F6B43"/>
    <w:rsid w:val="005F749B"/>
    <w:rsid w:val="005F75EE"/>
    <w:rsid w:val="005F7838"/>
    <w:rsid w:val="005F7A2E"/>
    <w:rsid w:val="005F7D0F"/>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72"/>
    <w:rsid w:val="006103CC"/>
    <w:rsid w:val="00610742"/>
    <w:rsid w:val="00610754"/>
    <w:rsid w:val="0061176B"/>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4AFA"/>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394"/>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A46"/>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7D4"/>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0E"/>
    <w:rsid w:val="006D3145"/>
    <w:rsid w:val="006D3549"/>
    <w:rsid w:val="006D3BD6"/>
    <w:rsid w:val="006D3EDA"/>
    <w:rsid w:val="006D4A6F"/>
    <w:rsid w:val="006D5B9E"/>
    <w:rsid w:val="006D5C71"/>
    <w:rsid w:val="006D5D0B"/>
    <w:rsid w:val="006D5E31"/>
    <w:rsid w:val="006D609F"/>
    <w:rsid w:val="006D62DE"/>
    <w:rsid w:val="006D6E24"/>
    <w:rsid w:val="006D72BE"/>
    <w:rsid w:val="006D741A"/>
    <w:rsid w:val="006D7778"/>
    <w:rsid w:val="006E03AD"/>
    <w:rsid w:val="006E043A"/>
    <w:rsid w:val="006E070B"/>
    <w:rsid w:val="006E0A7C"/>
    <w:rsid w:val="006E1254"/>
    <w:rsid w:val="006E1346"/>
    <w:rsid w:val="006E164A"/>
    <w:rsid w:val="006E1CBA"/>
    <w:rsid w:val="006E1E0A"/>
    <w:rsid w:val="006E1E93"/>
    <w:rsid w:val="006E22E4"/>
    <w:rsid w:val="006E2306"/>
    <w:rsid w:val="006E36F2"/>
    <w:rsid w:val="006E3894"/>
    <w:rsid w:val="006E43BD"/>
    <w:rsid w:val="006E5B2B"/>
    <w:rsid w:val="006E5EFC"/>
    <w:rsid w:val="006E6187"/>
    <w:rsid w:val="006E620B"/>
    <w:rsid w:val="006E65AB"/>
    <w:rsid w:val="006E65F1"/>
    <w:rsid w:val="006E66A0"/>
    <w:rsid w:val="006E6F41"/>
    <w:rsid w:val="006E7018"/>
    <w:rsid w:val="006F0202"/>
    <w:rsid w:val="006F0AC1"/>
    <w:rsid w:val="006F0C20"/>
    <w:rsid w:val="006F0F4D"/>
    <w:rsid w:val="006F1B6B"/>
    <w:rsid w:val="006F1C02"/>
    <w:rsid w:val="006F1C14"/>
    <w:rsid w:val="006F29BF"/>
    <w:rsid w:val="006F2D12"/>
    <w:rsid w:val="006F2D36"/>
    <w:rsid w:val="006F2D70"/>
    <w:rsid w:val="006F2EDB"/>
    <w:rsid w:val="006F391A"/>
    <w:rsid w:val="006F4316"/>
    <w:rsid w:val="006F463B"/>
    <w:rsid w:val="006F4829"/>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1F8A"/>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20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4D3"/>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319"/>
    <w:rsid w:val="00771501"/>
    <w:rsid w:val="00772692"/>
    <w:rsid w:val="00772CF2"/>
    <w:rsid w:val="00772D64"/>
    <w:rsid w:val="00773E75"/>
    <w:rsid w:val="00774029"/>
    <w:rsid w:val="00775243"/>
    <w:rsid w:val="007753B6"/>
    <w:rsid w:val="00775B21"/>
    <w:rsid w:val="00775D38"/>
    <w:rsid w:val="00776199"/>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E9D"/>
    <w:rsid w:val="007821F5"/>
    <w:rsid w:val="00782D24"/>
    <w:rsid w:val="00783286"/>
    <w:rsid w:val="007839D5"/>
    <w:rsid w:val="0078429F"/>
    <w:rsid w:val="00784593"/>
    <w:rsid w:val="0078473D"/>
    <w:rsid w:val="00784BE9"/>
    <w:rsid w:val="00784D0C"/>
    <w:rsid w:val="00784FBA"/>
    <w:rsid w:val="0078581B"/>
    <w:rsid w:val="00785AB3"/>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6BFF"/>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273"/>
    <w:rsid w:val="007D4E33"/>
    <w:rsid w:val="007D51AF"/>
    <w:rsid w:val="007D5938"/>
    <w:rsid w:val="007D5E5E"/>
    <w:rsid w:val="007D6EE2"/>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15"/>
    <w:rsid w:val="008262B1"/>
    <w:rsid w:val="008265AA"/>
    <w:rsid w:val="00826FF3"/>
    <w:rsid w:val="008270FA"/>
    <w:rsid w:val="008272E9"/>
    <w:rsid w:val="008275B7"/>
    <w:rsid w:val="00827715"/>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07F"/>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39A"/>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5D3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F47"/>
    <w:rsid w:val="00874069"/>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5D3"/>
    <w:rsid w:val="008C5756"/>
    <w:rsid w:val="008C57BC"/>
    <w:rsid w:val="008C5FA1"/>
    <w:rsid w:val="008C628C"/>
    <w:rsid w:val="008C6E9E"/>
    <w:rsid w:val="008C777B"/>
    <w:rsid w:val="008C79F2"/>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9F2"/>
    <w:rsid w:val="008E1B48"/>
    <w:rsid w:val="008E2D2C"/>
    <w:rsid w:val="008E2E49"/>
    <w:rsid w:val="008E3142"/>
    <w:rsid w:val="008E339F"/>
    <w:rsid w:val="008E352E"/>
    <w:rsid w:val="008E375F"/>
    <w:rsid w:val="008E38C0"/>
    <w:rsid w:val="008E3F63"/>
    <w:rsid w:val="008E4982"/>
    <w:rsid w:val="008E4DCE"/>
    <w:rsid w:val="008E4FD0"/>
    <w:rsid w:val="008E5BC5"/>
    <w:rsid w:val="008E5CAA"/>
    <w:rsid w:val="008E670A"/>
    <w:rsid w:val="008E70D3"/>
    <w:rsid w:val="008F036E"/>
    <w:rsid w:val="008F0B50"/>
    <w:rsid w:val="008F12B1"/>
    <w:rsid w:val="008F278C"/>
    <w:rsid w:val="008F38E7"/>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50"/>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BC8"/>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17F7D"/>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693"/>
    <w:rsid w:val="00933801"/>
    <w:rsid w:val="00933A6C"/>
    <w:rsid w:val="00933C3B"/>
    <w:rsid w:val="009340D7"/>
    <w:rsid w:val="00935798"/>
    <w:rsid w:val="00935980"/>
    <w:rsid w:val="00935D70"/>
    <w:rsid w:val="00936099"/>
    <w:rsid w:val="0093659E"/>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5AF"/>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1E77"/>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4FCE"/>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3FC"/>
    <w:rsid w:val="00982670"/>
    <w:rsid w:val="00982A81"/>
    <w:rsid w:val="0098331A"/>
    <w:rsid w:val="009836C8"/>
    <w:rsid w:val="0098382D"/>
    <w:rsid w:val="009839CB"/>
    <w:rsid w:val="00983B6E"/>
    <w:rsid w:val="00983CAF"/>
    <w:rsid w:val="009841DD"/>
    <w:rsid w:val="009845E4"/>
    <w:rsid w:val="00984709"/>
    <w:rsid w:val="00984BF0"/>
    <w:rsid w:val="0098534F"/>
    <w:rsid w:val="0098537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830"/>
    <w:rsid w:val="009C1C14"/>
    <w:rsid w:val="009C1D95"/>
    <w:rsid w:val="009C269C"/>
    <w:rsid w:val="009C2985"/>
    <w:rsid w:val="009C2F34"/>
    <w:rsid w:val="009C2FFD"/>
    <w:rsid w:val="009C30C7"/>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57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35A"/>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C6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B8E"/>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AC8"/>
    <w:rsid w:val="00A67D18"/>
    <w:rsid w:val="00A67FF7"/>
    <w:rsid w:val="00A70069"/>
    <w:rsid w:val="00A7053E"/>
    <w:rsid w:val="00A709E7"/>
    <w:rsid w:val="00A7218E"/>
    <w:rsid w:val="00A723E4"/>
    <w:rsid w:val="00A72741"/>
    <w:rsid w:val="00A73440"/>
    <w:rsid w:val="00A73A6C"/>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02"/>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027"/>
    <w:rsid w:val="00AA075E"/>
    <w:rsid w:val="00AA1554"/>
    <w:rsid w:val="00AA17B2"/>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2FEB"/>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035"/>
    <w:rsid w:val="00AC163B"/>
    <w:rsid w:val="00AC1BA8"/>
    <w:rsid w:val="00AC1CA4"/>
    <w:rsid w:val="00AC1FEF"/>
    <w:rsid w:val="00AC2714"/>
    <w:rsid w:val="00AC3892"/>
    <w:rsid w:val="00AC3FEF"/>
    <w:rsid w:val="00AC4A89"/>
    <w:rsid w:val="00AC4F3B"/>
    <w:rsid w:val="00AC5BCB"/>
    <w:rsid w:val="00AC5E6F"/>
    <w:rsid w:val="00AC607E"/>
    <w:rsid w:val="00AC6699"/>
    <w:rsid w:val="00AC675F"/>
    <w:rsid w:val="00AC7EAD"/>
    <w:rsid w:val="00AC7F8E"/>
    <w:rsid w:val="00AD024D"/>
    <w:rsid w:val="00AD0639"/>
    <w:rsid w:val="00AD0D7B"/>
    <w:rsid w:val="00AD193C"/>
    <w:rsid w:val="00AD21FD"/>
    <w:rsid w:val="00AD284F"/>
    <w:rsid w:val="00AD2990"/>
    <w:rsid w:val="00AD29EA"/>
    <w:rsid w:val="00AD2B35"/>
    <w:rsid w:val="00AD2E6C"/>
    <w:rsid w:val="00AD3110"/>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1B8"/>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11C"/>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ECF"/>
    <w:rsid w:val="00B814B9"/>
    <w:rsid w:val="00B817EB"/>
    <w:rsid w:val="00B81B00"/>
    <w:rsid w:val="00B81C93"/>
    <w:rsid w:val="00B820FF"/>
    <w:rsid w:val="00B82501"/>
    <w:rsid w:val="00B828B9"/>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2B87"/>
    <w:rsid w:val="00BA34E2"/>
    <w:rsid w:val="00BA350B"/>
    <w:rsid w:val="00BA3698"/>
    <w:rsid w:val="00BA38B0"/>
    <w:rsid w:val="00BA452A"/>
    <w:rsid w:val="00BA48E9"/>
    <w:rsid w:val="00BA4B5B"/>
    <w:rsid w:val="00BA4F11"/>
    <w:rsid w:val="00BA53E2"/>
    <w:rsid w:val="00BA583B"/>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BBC"/>
    <w:rsid w:val="00BC2DD5"/>
    <w:rsid w:val="00BC2ED6"/>
    <w:rsid w:val="00BC3B18"/>
    <w:rsid w:val="00BC3BB7"/>
    <w:rsid w:val="00BC44F3"/>
    <w:rsid w:val="00BC462F"/>
    <w:rsid w:val="00BC48CE"/>
    <w:rsid w:val="00BC4CF3"/>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990"/>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06"/>
    <w:rsid w:val="00BF16CA"/>
    <w:rsid w:val="00BF1ABD"/>
    <w:rsid w:val="00BF1ED6"/>
    <w:rsid w:val="00BF38D9"/>
    <w:rsid w:val="00BF39C2"/>
    <w:rsid w:val="00BF644F"/>
    <w:rsid w:val="00BF66EB"/>
    <w:rsid w:val="00BF78E2"/>
    <w:rsid w:val="00BF7D30"/>
    <w:rsid w:val="00C00058"/>
    <w:rsid w:val="00C002AC"/>
    <w:rsid w:val="00C014D0"/>
    <w:rsid w:val="00C02369"/>
    <w:rsid w:val="00C025AD"/>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08EB"/>
    <w:rsid w:val="00C21596"/>
    <w:rsid w:val="00C21DB4"/>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634C"/>
    <w:rsid w:val="00C276A5"/>
    <w:rsid w:val="00C2780A"/>
    <w:rsid w:val="00C30AA8"/>
    <w:rsid w:val="00C31615"/>
    <w:rsid w:val="00C32067"/>
    <w:rsid w:val="00C3288E"/>
    <w:rsid w:val="00C32DF5"/>
    <w:rsid w:val="00C33CA5"/>
    <w:rsid w:val="00C3444F"/>
    <w:rsid w:val="00C346A5"/>
    <w:rsid w:val="00C349C1"/>
    <w:rsid w:val="00C353C2"/>
    <w:rsid w:val="00C3587E"/>
    <w:rsid w:val="00C36E59"/>
    <w:rsid w:val="00C379AE"/>
    <w:rsid w:val="00C37CFA"/>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97C"/>
    <w:rsid w:val="00C46D4D"/>
    <w:rsid w:val="00C47323"/>
    <w:rsid w:val="00C473C5"/>
    <w:rsid w:val="00C47DE6"/>
    <w:rsid w:val="00C5084D"/>
    <w:rsid w:val="00C51145"/>
    <w:rsid w:val="00C52E4A"/>
    <w:rsid w:val="00C53AEE"/>
    <w:rsid w:val="00C54346"/>
    <w:rsid w:val="00C54450"/>
    <w:rsid w:val="00C5456F"/>
    <w:rsid w:val="00C5492E"/>
    <w:rsid w:val="00C5513D"/>
    <w:rsid w:val="00C551D0"/>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D40"/>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39D"/>
    <w:rsid w:val="00C654DD"/>
    <w:rsid w:val="00C654ED"/>
    <w:rsid w:val="00C6588F"/>
    <w:rsid w:val="00C66745"/>
    <w:rsid w:val="00C67261"/>
    <w:rsid w:val="00C67444"/>
    <w:rsid w:val="00C678D4"/>
    <w:rsid w:val="00C67B2C"/>
    <w:rsid w:val="00C7018D"/>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59E"/>
    <w:rsid w:val="00C87920"/>
    <w:rsid w:val="00C903A2"/>
    <w:rsid w:val="00C90706"/>
    <w:rsid w:val="00C90968"/>
    <w:rsid w:val="00C90976"/>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AA9"/>
    <w:rsid w:val="00C95D4D"/>
    <w:rsid w:val="00C96770"/>
    <w:rsid w:val="00C969D9"/>
    <w:rsid w:val="00C96CBA"/>
    <w:rsid w:val="00C96D20"/>
    <w:rsid w:val="00C96E60"/>
    <w:rsid w:val="00C9760B"/>
    <w:rsid w:val="00C978A8"/>
    <w:rsid w:val="00C97D5D"/>
    <w:rsid w:val="00CA08DE"/>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78B"/>
    <w:rsid w:val="00CB3D8C"/>
    <w:rsid w:val="00CB3E9D"/>
    <w:rsid w:val="00CB442C"/>
    <w:rsid w:val="00CB45C4"/>
    <w:rsid w:val="00CB4AAC"/>
    <w:rsid w:val="00CB512F"/>
    <w:rsid w:val="00CB5378"/>
    <w:rsid w:val="00CB5509"/>
    <w:rsid w:val="00CB5606"/>
    <w:rsid w:val="00CB588D"/>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7DF"/>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E95"/>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314"/>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6A40"/>
    <w:rsid w:val="00D07288"/>
    <w:rsid w:val="00D07C12"/>
    <w:rsid w:val="00D10279"/>
    <w:rsid w:val="00D10DEB"/>
    <w:rsid w:val="00D112E2"/>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2CF"/>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BC6"/>
    <w:rsid w:val="00D42F1F"/>
    <w:rsid w:val="00D435FB"/>
    <w:rsid w:val="00D44113"/>
    <w:rsid w:val="00D442DF"/>
    <w:rsid w:val="00D44CA4"/>
    <w:rsid w:val="00D4533B"/>
    <w:rsid w:val="00D453A6"/>
    <w:rsid w:val="00D45A62"/>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07B"/>
    <w:rsid w:val="00D6520D"/>
    <w:rsid w:val="00D65AF9"/>
    <w:rsid w:val="00D65C35"/>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B63"/>
    <w:rsid w:val="00D80EAC"/>
    <w:rsid w:val="00D81158"/>
    <w:rsid w:val="00D81CA5"/>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2950"/>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1A71"/>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18CB"/>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599"/>
    <w:rsid w:val="00DF76F0"/>
    <w:rsid w:val="00DF7CDF"/>
    <w:rsid w:val="00E005EA"/>
    <w:rsid w:val="00E006BC"/>
    <w:rsid w:val="00E01E68"/>
    <w:rsid w:val="00E0203C"/>
    <w:rsid w:val="00E023B6"/>
    <w:rsid w:val="00E02B0B"/>
    <w:rsid w:val="00E02BD2"/>
    <w:rsid w:val="00E02EF0"/>
    <w:rsid w:val="00E02F3B"/>
    <w:rsid w:val="00E0357E"/>
    <w:rsid w:val="00E0392C"/>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EB"/>
    <w:rsid w:val="00E15A41"/>
    <w:rsid w:val="00E15C92"/>
    <w:rsid w:val="00E15E5A"/>
    <w:rsid w:val="00E15F7F"/>
    <w:rsid w:val="00E16870"/>
    <w:rsid w:val="00E16A20"/>
    <w:rsid w:val="00E16A58"/>
    <w:rsid w:val="00E16BA8"/>
    <w:rsid w:val="00E16C5C"/>
    <w:rsid w:val="00E172CE"/>
    <w:rsid w:val="00E177DF"/>
    <w:rsid w:val="00E1788B"/>
    <w:rsid w:val="00E17AA9"/>
    <w:rsid w:val="00E17E10"/>
    <w:rsid w:val="00E17E11"/>
    <w:rsid w:val="00E203B4"/>
    <w:rsid w:val="00E20539"/>
    <w:rsid w:val="00E21371"/>
    <w:rsid w:val="00E21430"/>
    <w:rsid w:val="00E215B9"/>
    <w:rsid w:val="00E21916"/>
    <w:rsid w:val="00E21AF7"/>
    <w:rsid w:val="00E21E90"/>
    <w:rsid w:val="00E229FE"/>
    <w:rsid w:val="00E22B89"/>
    <w:rsid w:val="00E23188"/>
    <w:rsid w:val="00E234EC"/>
    <w:rsid w:val="00E23543"/>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AB4"/>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1C2"/>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CE9"/>
    <w:rsid w:val="00E84F8D"/>
    <w:rsid w:val="00E85054"/>
    <w:rsid w:val="00E852F3"/>
    <w:rsid w:val="00E86262"/>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AC9"/>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BE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27D"/>
    <w:rsid w:val="00EC1B1B"/>
    <w:rsid w:val="00EC1FF3"/>
    <w:rsid w:val="00EC2726"/>
    <w:rsid w:val="00EC32C1"/>
    <w:rsid w:val="00EC36A3"/>
    <w:rsid w:val="00EC3C66"/>
    <w:rsid w:val="00EC3CF0"/>
    <w:rsid w:val="00EC4701"/>
    <w:rsid w:val="00EC52C5"/>
    <w:rsid w:val="00EC54D6"/>
    <w:rsid w:val="00EC5F9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0C97"/>
    <w:rsid w:val="00EE1FD9"/>
    <w:rsid w:val="00EE2417"/>
    <w:rsid w:val="00EE241F"/>
    <w:rsid w:val="00EE2C07"/>
    <w:rsid w:val="00EE34B7"/>
    <w:rsid w:val="00EE35BD"/>
    <w:rsid w:val="00EE360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0F8"/>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EEE"/>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7A4"/>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72E"/>
    <w:rsid w:val="00F41BEC"/>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52B"/>
    <w:rsid w:val="00F84A78"/>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476"/>
    <w:rsid w:val="00F9154A"/>
    <w:rsid w:val="00F91BE9"/>
    <w:rsid w:val="00F92183"/>
    <w:rsid w:val="00F9270B"/>
    <w:rsid w:val="00F92828"/>
    <w:rsid w:val="00F9308F"/>
    <w:rsid w:val="00F9338E"/>
    <w:rsid w:val="00F93C35"/>
    <w:rsid w:val="00F94238"/>
    <w:rsid w:val="00F949E7"/>
    <w:rsid w:val="00F94A19"/>
    <w:rsid w:val="00F95025"/>
    <w:rsid w:val="00F951CA"/>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46D"/>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55A"/>
    <w:rsid w:val="00FE0ED6"/>
    <w:rsid w:val="00FE14FA"/>
    <w:rsid w:val="00FE1A08"/>
    <w:rsid w:val="00FE21AA"/>
    <w:rsid w:val="00FE2BD9"/>
    <w:rsid w:val="00FE2D49"/>
    <w:rsid w:val="00FE2EF2"/>
    <w:rsid w:val="00FE3273"/>
    <w:rsid w:val="00FE34A1"/>
    <w:rsid w:val="00FE3C50"/>
    <w:rsid w:val="00FE47B4"/>
    <w:rsid w:val="00FE4BAB"/>
    <w:rsid w:val="00FE66AA"/>
    <w:rsid w:val="00FE6763"/>
    <w:rsid w:val="00FE6F1A"/>
    <w:rsid w:val="00FE7352"/>
    <w:rsid w:val="00FE7F7F"/>
    <w:rsid w:val="00FF0479"/>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paragraph" w:customStyle="1" w:styleId="Standard">
    <w:name w:val="Standard"/>
    <w:basedOn w:val="prastasis"/>
    <w:rsid w:val="00BD1990"/>
    <w:pPr>
      <w:autoSpaceDN w:val="0"/>
    </w:pPr>
    <w:rPr>
      <w:rFonts w:eastAsiaTheme="minorHAnsi"/>
      <w:lang w:val="lt-LT"/>
    </w:rPr>
  </w:style>
  <w:style w:type="numbering" w:customStyle="1" w:styleId="WWNum1">
    <w:name w:val="WWNum1"/>
    <w:rsid w:val="00BD199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4705645">
      <w:bodyDiv w:val="1"/>
      <w:marLeft w:val="0"/>
      <w:marRight w:val="0"/>
      <w:marTop w:val="0"/>
      <w:marBottom w:val="0"/>
      <w:divBdr>
        <w:top w:val="none" w:sz="0" w:space="0" w:color="auto"/>
        <w:left w:val="none" w:sz="0" w:space="0" w:color="auto"/>
        <w:bottom w:val="none" w:sz="0" w:space="0" w:color="auto"/>
        <w:right w:val="none" w:sz="0" w:space="0" w:color="auto"/>
      </w:divBdr>
    </w:div>
    <w:div w:id="203057979">
      <w:bodyDiv w:val="1"/>
      <w:marLeft w:val="0"/>
      <w:marRight w:val="0"/>
      <w:marTop w:val="0"/>
      <w:marBottom w:val="0"/>
      <w:divBdr>
        <w:top w:val="none" w:sz="0" w:space="0" w:color="auto"/>
        <w:left w:val="none" w:sz="0" w:space="0" w:color="auto"/>
        <w:bottom w:val="none" w:sz="0" w:space="0" w:color="auto"/>
        <w:right w:val="none" w:sz="0" w:space="0" w:color="auto"/>
      </w:divBdr>
    </w:div>
    <w:div w:id="21150254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93484480">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64196318">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13769421">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43808">
      <w:bodyDiv w:val="1"/>
      <w:marLeft w:val="0"/>
      <w:marRight w:val="0"/>
      <w:marTop w:val="0"/>
      <w:marBottom w:val="0"/>
      <w:divBdr>
        <w:top w:val="none" w:sz="0" w:space="0" w:color="auto"/>
        <w:left w:val="none" w:sz="0" w:space="0" w:color="auto"/>
        <w:bottom w:val="none" w:sz="0" w:space="0" w:color="auto"/>
        <w:right w:val="none" w:sz="0" w:space="0" w:color="auto"/>
      </w:divBdr>
    </w:div>
    <w:div w:id="568734843">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2200365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696155742">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71071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67346866">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45519837">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3520220">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951823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027065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898004829">
      <w:bodyDiv w:val="1"/>
      <w:marLeft w:val="0"/>
      <w:marRight w:val="0"/>
      <w:marTop w:val="0"/>
      <w:marBottom w:val="0"/>
      <w:divBdr>
        <w:top w:val="none" w:sz="0" w:space="0" w:color="auto"/>
        <w:left w:val="none" w:sz="0" w:space="0" w:color="auto"/>
        <w:bottom w:val="none" w:sz="0" w:space="0" w:color="auto"/>
        <w:right w:val="none" w:sz="0" w:space="0" w:color="auto"/>
      </w:divBdr>
    </w:div>
    <w:div w:id="1919483966">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4764171">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4E28-4F11-448F-A189-003689E4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4139</Words>
  <Characters>2360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10</cp:revision>
  <cp:lastPrinted>2020-01-14T07:16:00Z</cp:lastPrinted>
  <dcterms:created xsi:type="dcterms:W3CDTF">2020-08-19T07:43:00Z</dcterms:created>
  <dcterms:modified xsi:type="dcterms:W3CDTF">2020-08-19T12:43:00Z</dcterms:modified>
</cp:coreProperties>
</file>