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2F291C" w14:textId="79B155CE" w:rsidR="00E377B0" w:rsidRPr="00E377B0" w:rsidRDefault="00671A57" w:rsidP="00671A57">
      <w:pPr>
        <w:pStyle w:val="Date"/>
        <w:rPr>
          <w:b/>
          <w:bCs/>
        </w:rPr>
      </w:pPr>
      <w:r>
        <w:rPr>
          <w:noProof/>
          <w:sz w:val="20"/>
          <w:lang w:eastAsia="lt-LT"/>
        </w:rPr>
        <w:drawing>
          <wp:inline distT="0" distB="0" distL="0" distR="0" wp14:anchorId="2335C642" wp14:editId="6103A6B8">
            <wp:extent cx="733425" cy="762000"/>
            <wp:effectExtent l="19050" t="0" r="9525" b="0"/>
            <wp:docPr id="1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A18A1" w14:textId="77777777" w:rsidR="00671A57" w:rsidRDefault="00671A57" w:rsidP="00BA6C3E">
      <w:pPr>
        <w:pStyle w:val="Title"/>
        <w:rPr>
          <w:sz w:val="24"/>
        </w:rPr>
      </w:pPr>
    </w:p>
    <w:p w14:paraId="2AE7B046" w14:textId="59E8866E" w:rsidR="00BA6C3E" w:rsidRPr="002C3298" w:rsidRDefault="00BA6C3E" w:rsidP="00BA6C3E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14:paraId="15624001" w14:textId="77777777" w:rsidR="00BA6C3E" w:rsidRDefault="00BA6C3E" w:rsidP="00BA6C3E">
      <w:pPr>
        <w:pStyle w:val="Title"/>
        <w:rPr>
          <w:sz w:val="24"/>
        </w:rPr>
      </w:pPr>
    </w:p>
    <w:p w14:paraId="753E2048" w14:textId="77777777" w:rsidR="00BA6C3E" w:rsidRPr="003C5A2D" w:rsidRDefault="00BA6C3E" w:rsidP="00BA6C3E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14:paraId="206BA650" w14:textId="252F3159" w:rsidR="00BA6C3E" w:rsidRPr="003C5A2D" w:rsidRDefault="00BA6C3E" w:rsidP="00BA6C3E">
      <w:pPr>
        <w:pStyle w:val="Title"/>
        <w:rPr>
          <w:sz w:val="24"/>
        </w:rPr>
      </w:pPr>
      <w:r w:rsidRPr="003C5A2D">
        <w:rPr>
          <w:sz w:val="24"/>
        </w:rPr>
        <w:t xml:space="preserve">DĖL </w:t>
      </w:r>
      <w:r>
        <w:rPr>
          <w:sz w:val="24"/>
        </w:rPr>
        <w:t xml:space="preserve">teisėjų tarybos narių rinkimų apygardų </w:t>
      </w:r>
      <w:r w:rsidR="006154A2">
        <w:rPr>
          <w:sz w:val="24"/>
        </w:rPr>
        <w:t>nustatymo ir rinkimų komisijų sudarymo</w:t>
      </w:r>
    </w:p>
    <w:p w14:paraId="5CD821D4" w14:textId="77777777" w:rsidR="00BA6C3E" w:rsidRPr="002C3298" w:rsidRDefault="00BA6C3E" w:rsidP="00BA6C3E">
      <w:pPr>
        <w:pStyle w:val="Date"/>
        <w:rPr>
          <w:b/>
        </w:rPr>
      </w:pPr>
    </w:p>
    <w:p w14:paraId="6A96A8E4" w14:textId="7E6C0A77" w:rsidR="00BA6C3E" w:rsidRDefault="00BA6C3E" w:rsidP="00BA6C3E">
      <w:pPr>
        <w:pStyle w:val="Date"/>
      </w:pPr>
      <w:r>
        <w:t>2020 m. spalio</w:t>
      </w:r>
      <w:r w:rsidR="008B27FC">
        <w:t xml:space="preserve"> </w:t>
      </w:r>
      <w:r w:rsidR="00671A57">
        <w:t xml:space="preserve">16 </w:t>
      </w:r>
      <w:r>
        <w:t>d. Nr. 13P-</w:t>
      </w:r>
      <w:r w:rsidR="00B44F09">
        <w:t>97</w:t>
      </w:r>
      <w:r>
        <w:t xml:space="preserve">-(7.1.2) </w:t>
      </w:r>
    </w:p>
    <w:p w14:paraId="30DA1BBB" w14:textId="77777777" w:rsidR="00BA6C3E" w:rsidRDefault="00BA6C3E" w:rsidP="00BA6C3E">
      <w:pPr>
        <w:pStyle w:val="Date"/>
      </w:pPr>
      <w:r>
        <w:t>Vilnius</w:t>
      </w:r>
    </w:p>
    <w:p w14:paraId="0C40E22A" w14:textId="40BE7BC7" w:rsidR="00BA6C3E" w:rsidRDefault="00BA6C3E" w:rsidP="004C38E3">
      <w:pPr>
        <w:pStyle w:val="Header"/>
        <w:tabs>
          <w:tab w:val="clear" w:pos="4153"/>
          <w:tab w:val="clear" w:pos="8306"/>
        </w:tabs>
        <w:spacing w:line="360" w:lineRule="auto"/>
      </w:pPr>
    </w:p>
    <w:p w14:paraId="669F5AD5" w14:textId="675E0910" w:rsidR="006154A2" w:rsidRDefault="006154A2" w:rsidP="00F4561B">
      <w:pPr>
        <w:pStyle w:val="Header"/>
        <w:tabs>
          <w:tab w:val="clear" w:pos="4153"/>
          <w:tab w:val="clear" w:pos="8306"/>
        </w:tabs>
        <w:ind w:firstLine="851"/>
        <w:jc w:val="both"/>
      </w:pPr>
      <w:r>
        <w:t xml:space="preserve">Vadovaudamasi Visuotinio teisėjų susirinkimo darbo reglamento, patvirtino Visuotinio teisėjų susirinkimo </w:t>
      </w:r>
      <w:r w:rsidR="00FE6AD1">
        <w:t>2008 m. lapkričio 14 d. sprendimu Nr. 12P-9-(7.2.2) „Dėl Visuotinio teisėjų susirinkimo darbo reglamento patvirtinimo“, 42.3 ir 42.4 papunkčiais, atsižvelgusi į Lietuvos Respublikos teismų pirmininkų pateiktus siūlymus</w:t>
      </w:r>
      <w:r w:rsidR="00C72E74">
        <w:t xml:space="preserve">, Teisėjų taryba n u t a r i a: </w:t>
      </w:r>
      <w:r w:rsidR="00FE6AD1">
        <w:t xml:space="preserve"> </w:t>
      </w:r>
    </w:p>
    <w:p w14:paraId="5DA03BCE" w14:textId="1E2C6DA7" w:rsidR="00C72E74" w:rsidRPr="002E204D" w:rsidRDefault="006E3B99" w:rsidP="00F4561B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Nustatyti </w:t>
      </w:r>
      <w:r w:rsidR="00C72E74" w:rsidRPr="002E204D">
        <w:t>Teisėjų tarybos narių rinkimų apygard</w:t>
      </w:r>
      <w:r w:rsidRPr="002E204D">
        <w:t>as ir patvirtinti jų</w:t>
      </w:r>
      <w:r w:rsidR="00C72E74" w:rsidRPr="002E204D">
        <w:t xml:space="preserve"> sąrašą (pridedama).</w:t>
      </w:r>
    </w:p>
    <w:p w14:paraId="28A2CB5F" w14:textId="1CF197CC" w:rsidR="00C72E74" w:rsidRPr="002E204D" w:rsidRDefault="00F67F90" w:rsidP="00F4561B">
      <w:pPr>
        <w:pStyle w:val="Header"/>
        <w:numPr>
          <w:ilvl w:val="0"/>
          <w:numId w:val="1"/>
        </w:numPr>
        <w:tabs>
          <w:tab w:val="clear" w:pos="4153"/>
          <w:tab w:val="clear" w:pos="8306"/>
        </w:tabs>
        <w:ind w:left="0" w:firstLine="851"/>
        <w:jc w:val="both"/>
      </w:pPr>
      <w:r w:rsidRPr="002E204D">
        <w:t>Sudaryti Teisėjų tarybos narių rinkimų apygardose</w:t>
      </w:r>
      <w:r w:rsidR="00A01B6D" w:rsidRPr="002E204D">
        <w:t xml:space="preserve"> šios sudėties rinkimų komisijas</w:t>
      </w:r>
      <w:r w:rsidRPr="002E204D">
        <w:t>:</w:t>
      </w:r>
    </w:p>
    <w:p w14:paraId="7A00699E" w14:textId="582CC692" w:rsidR="00F67F90" w:rsidRPr="002E204D" w:rsidRDefault="009A2C4B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</w:t>
      </w:r>
      <w:r w:rsidR="003B2231" w:rsidRPr="002E204D">
        <w:t>Kauno rinkimų apygardos rinkimų komisiją:</w:t>
      </w:r>
    </w:p>
    <w:p w14:paraId="241096A4" w14:textId="36655F54" w:rsidR="00B0015D" w:rsidRPr="002E204D" w:rsidRDefault="00B0015D" w:rsidP="00F4561B">
      <w:pPr>
        <w:pStyle w:val="Header"/>
        <w:tabs>
          <w:tab w:val="clear" w:pos="4153"/>
          <w:tab w:val="clear" w:pos="8306"/>
        </w:tabs>
        <w:ind w:left="851"/>
        <w:jc w:val="both"/>
      </w:pPr>
      <w:r w:rsidRPr="002E204D">
        <w:t>2.1.1</w:t>
      </w:r>
      <w:r w:rsidR="00390FBF" w:rsidRPr="002E204D">
        <w:t>. Algirdas Giedraitis</w:t>
      </w:r>
      <w:r w:rsidRPr="002E204D">
        <w:t>, Kauno apygardos teismo teisėjas (rinkimų komisijos pirmininkas);</w:t>
      </w:r>
    </w:p>
    <w:p w14:paraId="5D96BE42" w14:textId="409C0032" w:rsidR="00911BA7" w:rsidRPr="002E204D" w:rsidRDefault="006E3B99" w:rsidP="00F4561B">
      <w:pPr>
        <w:pStyle w:val="Header"/>
        <w:tabs>
          <w:tab w:val="clear" w:pos="4153"/>
          <w:tab w:val="clear" w:pos="8306"/>
        </w:tabs>
        <w:ind w:left="851"/>
        <w:jc w:val="both"/>
      </w:pPr>
      <w:r w:rsidRPr="002E204D">
        <w:t>2.1.</w:t>
      </w:r>
      <w:r w:rsidR="00B0015D" w:rsidRPr="002E204D">
        <w:t>2.</w:t>
      </w:r>
      <w:r w:rsidRPr="002E204D">
        <w:t xml:space="preserve"> </w:t>
      </w:r>
      <w:r w:rsidR="00911BA7" w:rsidRPr="002E204D">
        <w:t>Ramūnas Šarka, Regionų apygardos administracinio teismo Kauno rūmų teisėjas;</w:t>
      </w:r>
    </w:p>
    <w:p w14:paraId="11FBFE6D" w14:textId="58330EE0" w:rsidR="00D655EB" w:rsidRPr="002E204D" w:rsidRDefault="006E3B99" w:rsidP="00F4561B">
      <w:pPr>
        <w:pStyle w:val="Header"/>
        <w:tabs>
          <w:tab w:val="clear" w:pos="4153"/>
          <w:tab w:val="clear" w:pos="8306"/>
        </w:tabs>
        <w:ind w:left="851"/>
        <w:jc w:val="both"/>
      </w:pPr>
      <w:r w:rsidRPr="002E204D">
        <w:t>2.1.</w:t>
      </w:r>
      <w:r w:rsidR="00B0015D" w:rsidRPr="002E204D">
        <w:t>3</w:t>
      </w:r>
      <w:r w:rsidRPr="002E204D">
        <w:t xml:space="preserve">. </w:t>
      </w:r>
      <w:r w:rsidR="00D655EB" w:rsidRPr="002E204D">
        <w:t xml:space="preserve">Asta </w:t>
      </w:r>
      <w:proofErr w:type="spellStart"/>
      <w:r w:rsidR="00D655EB" w:rsidRPr="002E204D">
        <w:t>Žeromskytė</w:t>
      </w:r>
      <w:proofErr w:type="spellEnd"/>
      <w:r w:rsidR="00D655EB" w:rsidRPr="002E204D">
        <w:t xml:space="preserve"> – Stanienė, Kauno apylinkės teismo </w:t>
      </w:r>
      <w:r w:rsidR="002173FA" w:rsidRPr="002E204D">
        <w:t>pirmininko pavaduotoja</w:t>
      </w:r>
      <w:r w:rsidR="00B0015D" w:rsidRPr="002E204D">
        <w:t>.</w:t>
      </w:r>
    </w:p>
    <w:p w14:paraId="0479C8EE" w14:textId="688CA116" w:rsidR="003B2231" w:rsidRPr="002E204D" w:rsidRDefault="003B2231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Klaipėdos rinkimų apygardos rinkimų komisiją:</w:t>
      </w:r>
    </w:p>
    <w:p w14:paraId="4C718A46" w14:textId="3641DB6E" w:rsidR="00341A57" w:rsidRPr="002E204D" w:rsidRDefault="007F3558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 Aurimas </w:t>
      </w:r>
      <w:proofErr w:type="spellStart"/>
      <w:r w:rsidRPr="002E204D">
        <w:t>Brazdeikis</w:t>
      </w:r>
      <w:proofErr w:type="spellEnd"/>
      <w:r w:rsidR="00341A57" w:rsidRPr="002E204D">
        <w:t>, Klaipėdos apygardos teismo teisėjas (rinkimų komisijos pirmininkas);</w:t>
      </w:r>
    </w:p>
    <w:p w14:paraId="7530C9BB" w14:textId="4F1B8C08" w:rsidR="00911BA7" w:rsidRPr="002E204D" w:rsidRDefault="00911BA7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>Aušrelė Mažrimienė, Regionų apygardos administracinio teismo Klaipėdos rūmų teisėja;</w:t>
      </w:r>
    </w:p>
    <w:p w14:paraId="6ED7EC6A" w14:textId="3F0F7789" w:rsidR="00341A57" w:rsidRPr="002E204D" w:rsidRDefault="007D0992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>Jurgita Ališausk</w:t>
      </w:r>
      <w:r w:rsidR="00423722" w:rsidRPr="002E204D">
        <w:t>aitė</w:t>
      </w:r>
      <w:r w:rsidRPr="002E204D">
        <w:t>,</w:t>
      </w:r>
      <w:r w:rsidR="00423722" w:rsidRPr="002E204D">
        <w:t xml:space="preserve"> Plungės apylinkės teismo Kretingos rūmų teisėja.</w:t>
      </w:r>
      <w:r w:rsidRPr="002E204D">
        <w:t xml:space="preserve"> </w:t>
      </w:r>
    </w:p>
    <w:p w14:paraId="00F3C01C" w14:textId="389D7125" w:rsidR="003B2231" w:rsidRPr="002E204D" w:rsidRDefault="003B2231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Marijampolės rinkimų apygardos rinkimų komisiją:</w:t>
      </w:r>
    </w:p>
    <w:p w14:paraId="3FF850F1" w14:textId="529D1070" w:rsidR="006269F4" w:rsidRPr="002E204D" w:rsidRDefault="00785C1C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  <w:tab w:val="left" w:pos="1560"/>
        </w:tabs>
        <w:ind w:left="0" w:firstLine="851"/>
        <w:jc w:val="both"/>
      </w:pPr>
      <w:r w:rsidRPr="002E204D">
        <w:t xml:space="preserve"> </w:t>
      </w:r>
      <w:r w:rsidR="006269F4" w:rsidRPr="002E204D">
        <w:t xml:space="preserve">Rūta </w:t>
      </w:r>
      <w:proofErr w:type="spellStart"/>
      <w:r w:rsidR="006269F4" w:rsidRPr="002E204D">
        <w:t>Neveckienė</w:t>
      </w:r>
      <w:proofErr w:type="spellEnd"/>
      <w:r w:rsidR="006269F4" w:rsidRPr="002E204D">
        <w:t>, Marijampolės apylinkės teismo Marijampolės rūmų teisėja (rinkimų komisijos pirmininkė);</w:t>
      </w:r>
    </w:p>
    <w:p w14:paraId="7EA8AFAE" w14:textId="1F03F2DD" w:rsidR="006269F4" w:rsidRPr="002E204D" w:rsidRDefault="00785C1C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  <w:tab w:val="left" w:pos="1560"/>
        </w:tabs>
        <w:ind w:left="0" w:firstLine="851"/>
        <w:jc w:val="both"/>
      </w:pPr>
      <w:r w:rsidRPr="002E204D">
        <w:t xml:space="preserve"> </w:t>
      </w:r>
      <w:r w:rsidR="006269F4" w:rsidRPr="002E204D">
        <w:t xml:space="preserve">Audronė </w:t>
      </w:r>
      <w:proofErr w:type="spellStart"/>
      <w:r w:rsidR="006269F4" w:rsidRPr="002E204D">
        <w:t>Šiupšinskaitė</w:t>
      </w:r>
      <w:proofErr w:type="spellEnd"/>
      <w:r w:rsidR="006269F4" w:rsidRPr="002E204D">
        <w:t>, Marijampolės apylinkės teismo Marijampolės rūmų teisėja;</w:t>
      </w:r>
    </w:p>
    <w:p w14:paraId="0B0A6ADE" w14:textId="76261D9D" w:rsidR="006269F4" w:rsidRPr="002E204D" w:rsidRDefault="00785C1C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  <w:tab w:val="left" w:pos="1560"/>
        </w:tabs>
        <w:ind w:left="0" w:firstLine="851"/>
        <w:jc w:val="both"/>
      </w:pPr>
      <w:r w:rsidRPr="002E204D">
        <w:t xml:space="preserve"> </w:t>
      </w:r>
      <w:r w:rsidR="006269F4" w:rsidRPr="002E204D">
        <w:t xml:space="preserve">Jūratė </w:t>
      </w:r>
      <w:proofErr w:type="spellStart"/>
      <w:r w:rsidR="006269F4" w:rsidRPr="002E204D">
        <w:t>Bliznikaitė</w:t>
      </w:r>
      <w:proofErr w:type="spellEnd"/>
      <w:r w:rsidR="006269F4" w:rsidRPr="002E204D">
        <w:t xml:space="preserve"> – </w:t>
      </w:r>
      <w:proofErr w:type="spellStart"/>
      <w:r w:rsidR="006269F4" w:rsidRPr="002E204D">
        <w:t>Povilanskienė</w:t>
      </w:r>
      <w:proofErr w:type="spellEnd"/>
      <w:r w:rsidR="006269F4" w:rsidRPr="002E204D">
        <w:t xml:space="preserve">, Alytaus apylinkės teismo Alytaus </w:t>
      </w:r>
      <w:r w:rsidR="00A57420" w:rsidRPr="002E204D">
        <w:t>rūmų teisėja.</w:t>
      </w:r>
      <w:r w:rsidR="006269F4" w:rsidRPr="002E204D">
        <w:t xml:space="preserve"> </w:t>
      </w:r>
    </w:p>
    <w:p w14:paraId="22DBA771" w14:textId="13F632A6" w:rsidR="003B2231" w:rsidRPr="002E204D" w:rsidRDefault="003B2231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Panevėžio rinkimų apygardos rinkimų komisiją:</w:t>
      </w:r>
    </w:p>
    <w:p w14:paraId="775FB060" w14:textId="7B4D4006" w:rsidR="009D4E02" w:rsidRPr="002E204D" w:rsidRDefault="007941DF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Rita Dambrausk</w:t>
      </w:r>
      <w:r w:rsidR="00507667" w:rsidRPr="002E204D">
        <w:t>ai</w:t>
      </w:r>
      <w:r w:rsidRPr="002E204D">
        <w:t>tė,</w:t>
      </w:r>
      <w:r w:rsidR="009D4E02" w:rsidRPr="002E204D">
        <w:t xml:space="preserve"> Panevėžio apygardos teismo teisėja (rinkimų komisijos pirminink</w:t>
      </w:r>
      <w:r w:rsidRPr="002E204D">
        <w:t>ė</w:t>
      </w:r>
      <w:r w:rsidR="009D4E02" w:rsidRPr="002E204D">
        <w:t>);</w:t>
      </w:r>
    </w:p>
    <w:p w14:paraId="3889E663" w14:textId="04F4F909" w:rsidR="00911BA7" w:rsidRPr="002E204D" w:rsidRDefault="009D4E02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  <w:tab w:val="left" w:pos="1560"/>
        </w:tabs>
        <w:ind w:left="0" w:firstLine="851"/>
        <w:jc w:val="both"/>
      </w:pPr>
      <w:r w:rsidRPr="002E204D">
        <w:t xml:space="preserve"> </w:t>
      </w:r>
      <w:proofErr w:type="spellStart"/>
      <w:r w:rsidR="00911BA7" w:rsidRPr="002E204D">
        <w:t>Dalytė</w:t>
      </w:r>
      <w:proofErr w:type="spellEnd"/>
      <w:r w:rsidR="00911BA7" w:rsidRPr="002E204D">
        <w:t xml:space="preserve"> </w:t>
      </w:r>
      <w:proofErr w:type="spellStart"/>
      <w:r w:rsidR="00911BA7" w:rsidRPr="002E204D">
        <w:t>Zlatkuvienė</w:t>
      </w:r>
      <w:proofErr w:type="spellEnd"/>
      <w:r w:rsidR="00911BA7" w:rsidRPr="002E204D">
        <w:t>, Regionų apygardos administracinio teismo Panevėžio rūmų teisėja;</w:t>
      </w:r>
    </w:p>
    <w:p w14:paraId="28020412" w14:textId="635110B9" w:rsidR="00731D9A" w:rsidRPr="002E204D" w:rsidRDefault="00F15D25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  <w:tab w:val="left" w:pos="1560"/>
        </w:tabs>
        <w:ind w:left="0" w:firstLine="851"/>
        <w:jc w:val="both"/>
      </w:pPr>
      <w:r w:rsidRPr="002E204D">
        <w:t xml:space="preserve"> Šarūnė Butkuvienė, Panevėžio apylinkės teismo Panevėžio rūmų teisėja.</w:t>
      </w:r>
    </w:p>
    <w:p w14:paraId="1D27FB2B" w14:textId="16DC74A8" w:rsidR="003B2231" w:rsidRPr="002E204D" w:rsidRDefault="003B2231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Šiaulių rinkimų apygardos rinkimų komisiją:</w:t>
      </w:r>
    </w:p>
    <w:p w14:paraId="22741405" w14:textId="0138A7C3" w:rsidR="00B36AB7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</w:t>
      </w:r>
      <w:r w:rsidR="00D14C29" w:rsidRPr="002E204D">
        <w:t>Irena Stasiūnienė, Šiaulių apygardos teismo Civilinių bylų skyriaus pirmininkė (rinkimų komisijos pirmininkė);</w:t>
      </w:r>
    </w:p>
    <w:p w14:paraId="18B93906" w14:textId="2DF9FD07" w:rsidR="00911BA7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</w:t>
      </w:r>
      <w:r w:rsidR="00911BA7" w:rsidRPr="002E204D">
        <w:t>Arvydas Martinavičius, Regionų apygardos administracinio teismo Šiaulių rūmų teisėjas</w:t>
      </w:r>
      <w:r w:rsidR="000E239B" w:rsidRPr="002E204D">
        <w:t>;</w:t>
      </w:r>
    </w:p>
    <w:p w14:paraId="1EEA200E" w14:textId="74691B69" w:rsidR="00B36AB7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</w:t>
      </w:r>
      <w:r w:rsidR="007C0A76" w:rsidRPr="002E204D">
        <w:t xml:space="preserve">Martynas </w:t>
      </w:r>
      <w:proofErr w:type="spellStart"/>
      <w:r w:rsidR="007C0A76" w:rsidRPr="002E204D">
        <w:t>Galvičius</w:t>
      </w:r>
      <w:proofErr w:type="spellEnd"/>
      <w:r w:rsidR="007C0A76" w:rsidRPr="002E204D">
        <w:t>, Šiaulių apylinkės teismo Šiaulių rūmų teisėjas.</w:t>
      </w:r>
    </w:p>
    <w:p w14:paraId="0EF738B7" w14:textId="7F4D744E" w:rsidR="003B2231" w:rsidRPr="002E204D" w:rsidRDefault="003B2231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Mažeikių rinkimų apygardos rinkimų komisiją</w:t>
      </w:r>
      <w:r w:rsidR="00C8747B" w:rsidRPr="002E204D">
        <w:t>:</w:t>
      </w:r>
    </w:p>
    <w:p w14:paraId="352ECAA1" w14:textId="17FAF80F" w:rsidR="009F3932" w:rsidRPr="002E204D" w:rsidRDefault="009F3932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134"/>
          <w:tab w:val="left" w:pos="1418"/>
        </w:tabs>
        <w:ind w:left="0" w:firstLine="851"/>
        <w:jc w:val="both"/>
      </w:pPr>
      <w:r w:rsidRPr="002E204D">
        <w:t xml:space="preserve"> Jūratė </w:t>
      </w:r>
      <w:proofErr w:type="spellStart"/>
      <w:r w:rsidRPr="002E204D">
        <w:t>Žemgulienė</w:t>
      </w:r>
      <w:proofErr w:type="spellEnd"/>
      <w:r w:rsidRPr="002E204D">
        <w:t>, Telšių apylinkės teismo Mažeikių rūmų teisėja (rinkimų komisijos pirmininkė);</w:t>
      </w:r>
    </w:p>
    <w:p w14:paraId="359D8AEC" w14:textId="5012D7E6" w:rsidR="009F3932" w:rsidRPr="002E204D" w:rsidRDefault="009F3932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Gintarė </w:t>
      </w:r>
      <w:proofErr w:type="spellStart"/>
      <w:r w:rsidRPr="002E204D">
        <w:t>Bunikienė</w:t>
      </w:r>
      <w:proofErr w:type="spellEnd"/>
      <w:r w:rsidR="00414EB0" w:rsidRPr="002E204D">
        <w:t>, Telšių apylinkės teismo Akmenės rūmų teisėja</w:t>
      </w:r>
      <w:r w:rsidR="00F1703A" w:rsidRPr="002E204D">
        <w:t>;</w:t>
      </w:r>
    </w:p>
    <w:p w14:paraId="1363BFA4" w14:textId="6814A258" w:rsidR="00B37C97" w:rsidRPr="002E204D" w:rsidRDefault="00B37C97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</w:tabs>
        <w:jc w:val="both"/>
      </w:pPr>
      <w:r w:rsidRPr="002E204D">
        <w:lastRenderedPageBreak/>
        <w:t>Dainius Gecevičius, Plungės apylinkės teismo Skuodo rūmų teisėjas</w:t>
      </w:r>
      <w:r w:rsidR="00F1703A" w:rsidRPr="002E204D">
        <w:t>.</w:t>
      </w:r>
    </w:p>
    <w:p w14:paraId="71269A65" w14:textId="4D975C02" w:rsidR="00C8747B" w:rsidRPr="002E204D" w:rsidRDefault="00C8747B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Utenos rinkimų apygardos rinkimų komisiją:</w:t>
      </w:r>
    </w:p>
    <w:p w14:paraId="42B19EB5" w14:textId="44196EDE" w:rsidR="00A809DB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</w:t>
      </w:r>
      <w:r w:rsidR="00645E31" w:rsidRPr="002E204D">
        <w:t xml:space="preserve">Kristina </w:t>
      </w:r>
      <w:proofErr w:type="spellStart"/>
      <w:r w:rsidR="00645E31" w:rsidRPr="002E204D">
        <w:t>Latožienė</w:t>
      </w:r>
      <w:proofErr w:type="spellEnd"/>
      <w:r w:rsidR="00645E31" w:rsidRPr="002E204D">
        <w:t>, Utenos apylinkės teismo Utenos rūmų teisėja (rinkimų komisijos pirmininkė);</w:t>
      </w:r>
    </w:p>
    <w:p w14:paraId="398C9617" w14:textId="4116DE0C" w:rsidR="00645E31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 xml:space="preserve"> </w:t>
      </w:r>
      <w:r w:rsidR="00645E31" w:rsidRPr="002E204D">
        <w:t xml:space="preserve">Ana </w:t>
      </w:r>
      <w:proofErr w:type="spellStart"/>
      <w:r w:rsidR="00645E31" w:rsidRPr="002E204D">
        <w:t>Karšul</w:t>
      </w:r>
      <w:proofErr w:type="spellEnd"/>
      <w:r w:rsidR="00645E31" w:rsidRPr="002E204D">
        <w:t>, Utenos apylinkės teismo Utenos rūmų teisėja;</w:t>
      </w:r>
    </w:p>
    <w:p w14:paraId="2B715056" w14:textId="203F6055" w:rsidR="00645E31" w:rsidRPr="002E204D" w:rsidRDefault="00645E31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>Gediminas Karpavičius, Utenos apylinkės teismo Utenos rūmų teisėjas</w:t>
      </w:r>
      <w:r w:rsidR="00496D03" w:rsidRPr="002E204D">
        <w:t>.</w:t>
      </w:r>
    </w:p>
    <w:p w14:paraId="7A602DC4" w14:textId="78559CED" w:rsidR="00496D03" w:rsidRPr="002E204D" w:rsidRDefault="00C8747B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Vilniaus regiono ir miesto rinkimų apygardos rinkimų komisiją:</w:t>
      </w:r>
    </w:p>
    <w:p w14:paraId="1C61AA4C" w14:textId="0CB15C41" w:rsidR="00E446E6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 </w:t>
      </w:r>
      <w:r w:rsidR="00DA1CBA" w:rsidRPr="002E204D">
        <w:t xml:space="preserve">Inga </w:t>
      </w:r>
      <w:proofErr w:type="spellStart"/>
      <w:r w:rsidR="00DA1CBA" w:rsidRPr="002E204D">
        <w:t>Štuopienė</w:t>
      </w:r>
      <w:proofErr w:type="spellEnd"/>
      <w:r w:rsidR="00DA1CBA" w:rsidRPr="002E204D">
        <w:t>, Vilniaus miesto apylinkės teismo teisėja (rinkimų komisijos pirmininkė);</w:t>
      </w:r>
    </w:p>
    <w:p w14:paraId="7D0C562A" w14:textId="7A1EE6D4" w:rsidR="00DA1CBA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 </w:t>
      </w:r>
      <w:r w:rsidR="00DA1CBA" w:rsidRPr="002E204D">
        <w:t xml:space="preserve">Ieva </w:t>
      </w:r>
      <w:proofErr w:type="spellStart"/>
      <w:r w:rsidR="00DA1CBA" w:rsidRPr="002E204D">
        <w:t>Narbutaitė</w:t>
      </w:r>
      <w:proofErr w:type="spellEnd"/>
      <w:r w:rsidR="00DA1CBA" w:rsidRPr="002E204D">
        <w:t>, Vilniaus miesto apylinkės teismo teisėja;</w:t>
      </w:r>
    </w:p>
    <w:p w14:paraId="318C6E92" w14:textId="0AE7CC1D" w:rsidR="00DA1CBA" w:rsidRPr="002E204D" w:rsidRDefault="00496D03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 </w:t>
      </w:r>
      <w:r w:rsidR="004763D1" w:rsidRPr="002E204D">
        <w:t xml:space="preserve">Alfredas Juknevičius, Vilniaus regiono apylinkės teismo </w:t>
      </w:r>
      <w:r w:rsidR="00BE1193" w:rsidRPr="002E204D">
        <w:t>Vilniaus rajono rūmų teisėjas.</w:t>
      </w:r>
    </w:p>
    <w:p w14:paraId="5F6FDBD9" w14:textId="13453324" w:rsidR="00AF788D" w:rsidRPr="002E204D" w:rsidRDefault="00C8747B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</w:tabs>
        <w:jc w:val="both"/>
      </w:pPr>
      <w:r w:rsidRPr="002E204D">
        <w:t xml:space="preserve"> Bendrosios kompetencijos teismų Vilniaus rinkimų apygardos rinkimų komisiją:</w:t>
      </w:r>
    </w:p>
    <w:p w14:paraId="29833756" w14:textId="63C6DEFF" w:rsidR="001808AF" w:rsidRPr="002E204D" w:rsidRDefault="00AF788D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 </w:t>
      </w:r>
      <w:r w:rsidR="00C9155D" w:rsidRPr="002E204D">
        <w:t xml:space="preserve">Jūratė </w:t>
      </w:r>
      <w:proofErr w:type="spellStart"/>
      <w:r w:rsidR="00C9155D" w:rsidRPr="002E204D">
        <w:t>Varanauskaitė</w:t>
      </w:r>
      <w:proofErr w:type="spellEnd"/>
      <w:r w:rsidR="00C9155D" w:rsidRPr="002E204D">
        <w:t xml:space="preserve">, Lietuvos apeliacinio teismo </w:t>
      </w:r>
      <w:r w:rsidR="00800071" w:rsidRPr="002E204D">
        <w:t xml:space="preserve">Civilinių bylų skyriaus </w:t>
      </w:r>
      <w:r w:rsidR="00C9155D" w:rsidRPr="002E204D">
        <w:t>teisėja</w:t>
      </w:r>
      <w:r w:rsidR="002D4994">
        <w:t xml:space="preserve"> (rinkimų komisijos pirmininkė)</w:t>
      </w:r>
      <w:r w:rsidR="00C9155D" w:rsidRPr="002E204D">
        <w:t>;</w:t>
      </w:r>
    </w:p>
    <w:p w14:paraId="6E8A1DCF" w14:textId="07133D49" w:rsidR="00800071" w:rsidRPr="002E204D" w:rsidRDefault="00800071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>Dalia Vasarienė, Lietuvos Aukščiausiojo Teismo Civilinių bylų skyriaus teisėja;</w:t>
      </w:r>
    </w:p>
    <w:p w14:paraId="226F340D" w14:textId="5C39FCC9" w:rsidR="00C9155D" w:rsidRPr="002E204D" w:rsidRDefault="002F7F77" w:rsidP="00F4561B">
      <w:pPr>
        <w:pStyle w:val="Header"/>
        <w:numPr>
          <w:ilvl w:val="2"/>
          <w:numId w:val="1"/>
        </w:numPr>
        <w:tabs>
          <w:tab w:val="clear" w:pos="4153"/>
          <w:tab w:val="clear" w:pos="8306"/>
          <w:tab w:val="left" w:pos="1276"/>
          <w:tab w:val="left" w:pos="1418"/>
        </w:tabs>
        <w:ind w:left="0" w:firstLine="851"/>
        <w:jc w:val="both"/>
      </w:pPr>
      <w:r w:rsidRPr="002E204D">
        <w:t xml:space="preserve">Inga </w:t>
      </w:r>
      <w:proofErr w:type="spellStart"/>
      <w:r w:rsidRPr="002E204D">
        <w:t>Staknienė</w:t>
      </w:r>
      <w:proofErr w:type="spellEnd"/>
      <w:r w:rsidRPr="002E204D">
        <w:t>, Vilniaus apygardos teismo teisėja</w:t>
      </w:r>
      <w:r w:rsidR="004B4D47" w:rsidRPr="002E204D">
        <w:t>.</w:t>
      </w:r>
    </w:p>
    <w:p w14:paraId="4CE77F8C" w14:textId="3FACDC0E" w:rsidR="00C8747B" w:rsidRPr="002E204D" w:rsidRDefault="00C412B5" w:rsidP="00F4561B">
      <w:pPr>
        <w:pStyle w:val="Header"/>
        <w:numPr>
          <w:ilvl w:val="1"/>
          <w:numId w:val="1"/>
        </w:numPr>
        <w:tabs>
          <w:tab w:val="clear" w:pos="4153"/>
          <w:tab w:val="clear" w:pos="8306"/>
          <w:tab w:val="left" w:pos="1418"/>
        </w:tabs>
        <w:ind w:left="0" w:firstLine="851"/>
        <w:jc w:val="both"/>
      </w:pPr>
      <w:r w:rsidRPr="002E204D">
        <w:t>Administracinių teismų Vilniaus rinkimų apygardos rinkimų komisiją:</w:t>
      </w:r>
    </w:p>
    <w:p w14:paraId="6582D3AF" w14:textId="01D4AC06" w:rsidR="002C020B" w:rsidRPr="002E204D" w:rsidRDefault="002C020B" w:rsidP="00F4561B">
      <w:pPr>
        <w:pStyle w:val="Header"/>
        <w:tabs>
          <w:tab w:val="clear" w:pos="4153"/>
          <w:tab w:val="clear" w:pos="8306"/>
          <w:tab w:val="left" w:pos="1418"/>
        </w:tabs>
        <w:ind w:firstLine="851"/>
        <w:jc w:val="both"/>
      </w:pPr>
      <w:r w:rsidRPr="002E204D">
        <w:t xml:space="preserve">2.10.1 Romanas </w:t>
      </w:r>
      <w:proofErr w:type="spellStart"/>
      <w:r w:rsidRPr="002E204D">
        <w:t>Klišauskas</w:t>
      </w:r>
      <w:proofErr w:type="spellEnd"/>
      <w:r w:rsidRPr="002E204D">
        <w:t>, Lietuvos vyriausiojo administracinio teismo teisėjas (rinkimų komisijos pirmininkas);</w:t>
      </w:r>
    </w:p>
    <w:p w14:paraId="10C12346" w14:textId="295441D5" w:rsidR="002C020B" w:rsidRPr="002E204D" w:rsidRDefault="002C020B" w:rsidP="00F4561B">
      <w:pPr>
        <w:pStyle w:val="Header"/>
        <w:tabs>
          <w:tab w:val="clear" w:pos="4153"/>
          <w:tab w:val="clear" w:pos="8306"/>
          <w:tab w:val="left" w:pos="1418"/>
        </w:tabs>
        <w:ind w:left="851"/>
        <w:jc w:val="both"/>
      </w:pPr>
      <w:r w:rsidRPr="002E204D">
        <w:t>2.10.2. Beata Martišienė, Vilniaus apygardos administracinio teismo teisėja;</w:t>
      </w:r>
    </w:p>
    <w:p w14:paraId="180BCB83" w14:textId="046688AB" w:rsidR="00BA6C3E" w:rsidRPr="006D35A2" w:rsidRDefault="002C020B" w:rsidP="00F4561B">
      <w:pPr>
        <w:pStyle w:val="Header"/>
        <w:tabs>
          <w:tab w:val="clear" w:pos="4153"/>
          <w:tab w:val="clear" w:pos="8306"/>
          <w:tab w:val="left" w:pos="1418"/>
        </w:tabs>
        <w:ind w:left="851"/>
        <w:jc w:val="both"/>
      </w:pPr>
      <w:r w:rsidRPr="002E204D">
        <w:t xml:space="preserve">2.10.3. Saulius </w:t>
      </w:r>
      <w:proofErr w:type="spellStart"/>
      <w:r w:rsidRPr="002E204D">
        <w:t>Jakaitis</w:t>
      </w:r>
      <w:proofErr w:type="spellEnd"/>
      <w:r>
        <w:t>, Vilniaus apygardos administracinio teismo teisėjas.</w:t>
      </w:r>
    </w:p>
    <w:p w14:paraId="178B13FE" w14:textId="227890E5" w:rsidR="00BA6C3E" w:rsidRDefault="00BA6C3E" w:rsidP="00F4561B">
      <w:pPr>
        <w:pStyle w:val="Header"/>
        <w:tabs>
          <w:tab w:val="clear" w:pos="4153"/>
          <w:tab w:val="clear" w:pos="8306"/>
        </w:tabs>
      </w:pPr>
    </w:p>
    <w:p w14:paraId="065B763D" w14:textId="77777777" w:rsidR="00671A57" w:rsidRDefault="00671A57" w:rsidP="00F4561B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BA6C3E" w:rsidRPr="00C025A5" w14:paraId="69F1B035" w14:textId="77777777" w:rsidTr="003E74C6">
        <w:tc>
          <w:tcPr>
            <w:tcW w:w="6912" w:type="dxa"/>
          </w:tcPr>
          <w:p w14:paraId="4D8AC1FA" w14:textId="1A36F015" w:rsidR="00BA6C3E" w:rsidRPr="00C025A5" w:rsidRDefault="00BA6C3E" w:rsidP="00F4561B">
            <w:r w:rsidRPr="00C025A5">
              <w:t>Pirminink</w:t>
            </w:r>
            <w:r>
              <w:t xml:space="preserve">as </w:t>
            </w:r>
            <w:r w:rsidR="00F32D8D">
              <w:t xml:space="preserve">                                                                                                             </w:t>
            </w:r>
          </w:p>
        </w:tc>
        <w:tc>
          <w:tcPr>
            <w:tcW w:w="2886" w:type="dxa"/>
          </w:tcPr>
          <w:p w14:paraId="464897BB" w14:textId="3A9DDBB6" w:rsidR="00BA6C3E" w:rsidRPr="00C025A5" w:rsidRDefault="00F32D8D" w:rsidP="00F4561B">
            <w:r>
              <w:t xml:space="preserve">       Algimantas </w:t>
            </w:r>
            <w:proofErr w:type="spellStart"/>
            <w:r>
              <w:t>Valantinas</w:t>
            </w:r>
            <w:proofErr w:type="spellEnd"/>
          </w:p>
        </w:tc>
      </w:tr>
      <w:tr w:rsidR="00BA6C3E" w14:paraId="29FA64E1" w14:textId="77777777" w:rsidTr="003E74C6">
        <w:tc>
          <w:tcPr>
            <w:tcW w:w="6912" w:type="dxa"/>
          </w:tcPr>
          <w:p w14:paraId="7801C1D5" w14:textId="77777777" w:rsidR="00BA6C3E" w:rsidRPr="00C025A5" w:rsidRDefault="00BA6C3E" w:rsidP="00F4561B"/>
        </w:tc>
        <w:tc>
          <w:tcPr>
            <w:tcW w:w="2886" w:type="dxa"/>
          </w:tcPr>
          <w:p w14:paraId="76760DC0" w14:textId="77777777" w:rsidR="00BA6C3E" w:rsidRDefault="00BA6C3E" w:rsidP="00F4561B"/>
        </w:tc>
      </w:tr>
      <w:tr w:rsidR="00BA6C3E" w:rsidRPr="00C025A5" w14:paraId="08F490D4" w14:textId="77777777" w:rsidTr="003E74C6">
        <w:tc>
          <w:tcPr>
            <w:tcW w:w="6912" w:type="dxa"/>
          </w:tcPr>
          <w:p w14:paraId="05FCD566" w14:textId="77777777" w:rsidR="00BA6C3E" w:rsidRDefault="00BA6C3E" w:rsidP="00F4561B"/>
          <w:p w14:paraId="4F934C5F" w14:textId="14547AF6" w:rsidR="00BA6C3E" w:rsidRPr="00C025A5" w:rsidRDefault="00BA6C3E" w:rsidP="00F4561B">
            <w:r w:rsidRPr="00C025A5">
              <w:t>Sekretor</w:t>
            </w:r>
            <w:r w:rsidR="00F32D8D">
              <w:t>ė</w:t>
            </w:r>
          </w:p>
        </w:tc>
        <w:tc>
          <w:tcPr>
            <w:tcW w:w="2886" w:type="dxa"/>
          </w:tcPr>
          <w:p w14:paraId="60E5B9B1" w14:textId="77777777" w:rsidR="00BA6C3E" w:rsidRDefault="00BA6C3E" w:rsidP="00F4561B"/>
          <w:p w14:paraId="6811ABB1" w14:textId="7A27547F" w:rsidR="00BA6C3E" w:rsidRPr="00C025A5" w:rsidRDefault="00F32D8D" w:rsidP="00F4561B">
            <w:r>
              <w:t xml:space="preserve">       Neringa </w:t>
            </w:r>
            <w:proofErr w:type="spellStart"/>
            <w:r>
              <w:t>Švedienė</w:t>
            </w:r>
            <w:proofErr w:type="spellEnd"/>
          </w:p>
        </w:tc>
      </w:tr>
    </w:tbl>
    <w:p w14:paraId="1D327244" w14:textId="77777777" w:rsidR="00D046C5" w:rsidRDefault="00D046C5" w:rsidP="00F4561B">
      <w:pPr>
        <w:sectPr w:rsidR="00D046C5" w:rsidSect="00AC64D4">
          <w:headerReference w:type="default" r:id="rId8"/>
          <w:pgSz w:w="11907" w:h="16840" w:code="9"/>
          <w:pgMar w:top="1134" w:right="567" w:bottom="1134" w:left="1560" w:header="811" w:footer="567" w:gutter="0"/>
          <w:cols w:space="708"/>
          <w:noEndnote/>
          <w:titlePg/>
          <w:docGrid w:linePitch="326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3923"/>
      </w:tblGrid>
      <w:tr w:rsidR="00D046C5" w14:paraId="526AC122" w14:textId="77777777" w:rsidTr="00024D50">
        <w:tc>
          <w:tcPr>
            <w:tcW w:w="9072" w:type="dxa"/>
          </w:tcPr>
          <w:p w14:paraId="33565F6A" w14:textId="77777777" w:rsidR="00D046C5" w:rsidRDefault="00D046C5" w:rsidP="00024D50">
            <w:pPr>
              <w:jc w:val="center"/>
              <w:rPr>
                <w:b/>
                <w:bCs/>
                <w:lang w:val="lt-LT"/>
              </w:rPr>
            </w:pPr>
          </w:p>
        </w:tc>
        <w:tc>
          <w:tcPr>
            <w:tcW w:w="3923" w:type="dxa"/>
          </w:tcPr>
          <w:p w14:paraId="13972EA4" w14:textId="77777777" w:rsidR="00D046C5" w:rsidRPr="001D2BEE" w:rsidRDefault="00D046C5" w:rsidP="00024D50">
            <w:pPr>
              <w:rPr>
                <w:lang w:val="lt-LT"/>
              </w:rPr>
            </w:pPr>
            <w:r w:rsidRPr="001D2BEE">
              <w:rPr>
                <w:lang w:val="lt-LT"/>
              </w:rPr>
              <w:t>PATVIRTINTA</w:t>
            </w:r>
          </w:p>
          <w:p w14:paraId="29E507D8" w14:textId="77777777" w:rsidR="00D046C5" w:rsidRDefault="00D046C5" w:rsidP="00024D50">
            <w:pPr>
              <w:rPr>
                <w:b/>
                <w:bCs/>
                <w:lang w:val="lt-LT"/>
              </w:rPr>
            </w:pPr>
            <w:r w:rsidRPr="001D2BEE">
              <w:rPr>
                <w:lang w:val="lt-LT"/>
              </w:rPr>
              <w:t xml:space="preserve">Teisėjų tarybos 2020 m. spalio </w:t>
            </w:r>
            <w:r>
              <w:rPr>
                <w:lang w:val="lt-LT"/>
              </w:rPr>
              <w:t>16</w:t>
            </w:r>
            <w:r w:rsidRPr="001D2BEE">
              <w:rPr>
                <w:lang w:val="lt-LT"/>
              </w:rPr>
              <w:t xml:space="preserve"> d. nutarimu Nr. 13P-</w:t>
            </w:r>
            <w:r>
              <w:rPr>
                <w:lang w:val="lt-LT"/>
              </w:rPr>
              <w:t>97</w:t>
            </w:r>
            <w:r w:rsidRPr="001D2BEE">
              <w:rPr>
                <w:lang w:val="lt-LT"/>
              </w:rPr>
              <w:t>-(7.1.2)</w:t>
            </w:r>
          </w:p>
        </w:tc>
      </w:tr>
    </w:tbl>
    <w:p w14:paraId="6480231F" w14:textId="77777777" w:rsidR="00D046C5" w:rsidRDefault="00D046C5" w:rsidP="00D046C5">
      <w:pPr>
        <w:jc w:val="center"/>
        <w:rPr>
          <w:b/>
          <w:bCs/>
        </w:rPr>
      </w:pPr>
    </w:p>
    <w:p w14:paraId="22D03A13" w14:textId="77777777" w:rsidR="00D046C5" w:rsidRDefault="00D046C5" w:rsidP="00D046C5">
      <w:pPr>
        <w:jc w:val="center"/>
        <w:rPr>
          <w:b/>
          <w:bCs/>
        </w:rPr>
      </w:pPr>
      <w:r w:rsidRPr="00DA3D70">
        <w:rPr>
          <w:b/>
          <w:bCs/>
        </w:rPr>
        <w:t>TEISĖJŲ TARYBOS NARIŲ RINKIMŲ APYGARDŲ SĄRAŠAS</w:t>
      </w:r>
    </w:p>
    <w:p w14:paraId="2950AE44" w14:textId="77777777" w:rsidR="00D046C5" w:rsidRPr="00832309" w:rsidRDefault="00D046C5" w:rsidP="00D046C5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693"/>
        <w:gridCol w:w="2552"/>
        <w:gridCol w:w="2612"/>
        <w:gridCol w:w="2166"/>
      </w:tblGrid>
      <w:tr w:rsidR="00D046C5" w:rsidRPr="00DA3D70" w14:paraId="6F2EB7F3" w14:textId="77777777" w:rsidTr="00024D50">
        <w:tc>
          <w:tcPr>
            <w:tcW w:w="704" w:type="dxa"/>
          </w:tcPr>
          <w:p w14:paraId="173A257F" w14:textId="77777777" w:rsidR="00D046C5" w:rsidRPr="00DA3D70" w:rsidRDefault="00D046C5" w:rsidP="00024D50">
            <w:pPr>
              <w:spacing w:before="100" w:beforeAutospacing="1" w:after="100" w:afterAutospacing="1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Eil. Nr.</w:t>
            </w:r>
          </w:p>
        </w:tc>
        <w:tc>
          <w:tcPr>
            <w:tcW w:w="2268" w:type="dxa"/>
          </w:tcPr>
          <w:p w14:paraId="2CBD34DB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Apygardos pavadinimas</w:t>
            </w:r>
          </w:p>
        </w:tc>
        <w:tc>
          <w:tcPr>
            <w:tcW w:w="2693" w:type="dxa"/>
          </w:tcPr>
          <w:p w14:paraId="71A1867A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Apygardos centras</w:t>
            </w:r>
            <w:r>
              <w:rPr>
                <w:b/>
                <w:bCs/>
                <w:lang w:val="lt-LT"/>
              </w:rPr>
              <w:t xml:space="preserve"> – teismas</w:t>
            </w:r>
          </w:p>
        </w:tc>
        <w:tc>
          <w:tcPr>
            <w:tcW w:w="2552" w:type="dxa"/>
          </w:tcPr>
          <w:p w14:paraId="5CB0FD1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Apygardą sudarantys teismai</w:t>
            </w:r>
          </w:p>
        </w:tc>
        <w:tc>
          <w:tcPr>
            <w:tcW w:w="2612" w:type="dxa"/>
          </w:tcPr>
          <w:p w14:paraId="0CEB390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Rinkimų apygardos teisėjų etatų skaičius/teisėjų faktinis skaičius (</w:t>
            </w:r>
            <w:r>
              <w:rPr>
                <w:b/>
                <w:bCs/>
                <w:lang w:val="lt-LT"/>
              </w:rPr>
              <w:t>2020-10</w:t>
            </w:r>
            <w:r w:rsidRPr="00DA3D70">
              <w:rPr>
                <w:b/>
                <w:bCs/>
                <w:lang w:val="lt-LT"/>
              </w:rPr>
              <w:t>-</w:t>
            </w:r>
            <w:r>
              <w:rPr>
                <w:b/>
                <w:bCs/>
                <w:lang w:val="lt-LT"/>
              </w:rPr>
              <w:t>06</w:t>
            </w:r>
            <w:r w:rsidRPr="00DA3D70">
              <w:rPr>
                <w:b/>
                <w:bCs/>
                <w:lang w:val="lt-LT"/>
              </w:rPr>
              <w:t xml:space="preserve"> duomenimis)</w:t>
            </w:r>
          </w:p>
        </w:tc>
        <w:tc>
          <w:tcPr>
            <w:tcW w:w="2166" w:type="dxa"/>
          </w:tcPr>
          <w:p w14:paraId="36F85056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b/>
                <w:bCs/>
                <w:lang w:val="lt-LT"/>
              </w:rPr>
            </w:pPr>
            <w:r w:rsidRPr="00DA3D70">
              <w:rPr>
                <w:b/>
                <w:bCs/>
                <w:lang w:val="lt-LT"/>
              </w:rPr>
              <w:t>Pastabos</w:t>
            </w:r>
          </w:p>
        </w:tc>
      </w:tr>
      <w:tr w:rsidR="00D046C5" w:rsidRPr="00DA3D70" w14:paraId="56B40906" w14:textId="77777777" w:rsidTr="00024D50">
        <w:tc>
          <w:tcPr>
            <w:tcW w:w="704" w:type="dxa"/>
          </w:tcPr>
          <w:p w14:paraId="6E53D4C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1.</w:t>
            </w:r>
          </w:p>
        </w:tc>
        <w:tc>
          <w:tcPr>
            <w:tcW w:w="2268" w:type="dxa"/>
          </w:tcPr>
          <w:p w14:paraId="21166E3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Kauno rinkimų apygarda</w:t>
            </w:r>
          </w:p>
        </w:tc>
        <w:tc>
          <w:tcPr>
            <w:tcW w:w="2693" w:type="dxa"/>
          </w:tcPr>
          <w:p w14:paraId="748E4BE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Kauno apygardos teismas</w:t>
            </w:r>
          </w:p>
        </w:tc>
        <w:tc>
          <w:tcPr>
            <w:tcW w:w="2552" w:type="dxa"/>
          </w:tcPr>
          <w:p w14:paraId="1202D1A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Kauno apylinkės teismas (Jonavos rūmai, Kaišiadorių rūmai; Kauno rūmai; Kėdainių rūmai);</w:t>
            </w:r>
          </w:p>
          <w:p w14:paraId="1131F3E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Kauno apygardos teismas;</w:t>
            </w:r>
          </w:p>
          <w:p w14:paraId="446583AF" w14:textId="77777777" w:rsidR="00D046C5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Kauno rūmai;</w:t>
            </w:r>
          </w:p>
          <w:p w14:paraId="0579A9F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277A36F5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137/132</w:t>
            </w:r>
          </w:p>
        </w:tc>
        <w:tc>
          <w:tcPr>
            <w:tcW w:w="2166" w:type="dxa"/>
          </w:tcPr>
          <w:p w14:paraId="169B20C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58447E7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administracinio teismo) </w:t>
            </w:r>
          </w:p>
        </w:tc>
      </w:tr>
      <w:tr w:rsidR="00D046C5" w:rsidRPr="00DA3D70" w14:paraId="4B83BA35" w14:textId="77777777" w:rsidTr="00024D50">
        <w:tc>
          <w:tcPr>
            <w:tcW w:w="704" w:type="dxa"/>
          </w:tcPr>
          <w:p w14:paraId="53CAFFB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2.</w:t>
            </w:r>
          </w:p>
        </w:tc>
        <w:tc>
          <w:tcPr>
            <w:tcW w:w="2268" w:type="dxa"/>
          </w:tcPr>
          <w:p w14:paraId="2DC04B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Klaipėdos rinkimų apygarda</w:t>
            </w:r>
          </w:p>
        </w:tc>
        <w:tc>
          <w:tcPr>
            <w:tcW w:w="2693" w:type="dxa"/>
          </w:tcPr>
          <w:p w14:paraId="4523D09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Klaipėdos apygardos teismas </w:t>
            </w:r>
          </w:p>
        </w:tc>
        <w:tc>
          <w:tcPr>
            <w:tcW w:w="2552" w:type="dxa"/>
          </w:tcPr>
          <w:p w14:paraId="0A04FE4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Klaipėdos apylinkės teismas (Klaipėdos miesto rūmai; Klaipėdos rajono rūmai);</w:t>
            </w:r>
          </w:p>
          <w:p w14:paraId="7C9CAF9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Plungės apylinkės teismo: Kretingos rūmai; Palangos rūmai;</w:t>
            </w:r>
          </w:p>
          <w:p w14:paraId="2208B84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 xml:space="preserve">– Tauragės apylinkės teismo: Šilutės rūmai; Šilalės rūmai; </w:t>
            </w:r>
          </w:p>
          <w:p w14:paraId="43924AD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Klaipėdos apygardos teismas;</w:t>
            </w:r>
          </w:p>
          <w:p w14:paraId="5E4E0C2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Klaipėdos rūmai;</w:t>
            </w:r>
          </w:p>
          <w:p w14:paraId="7334D2D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4C885A91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91/8</w:t>
            </w:r>
            <w:r>
              <w:rPr>
                <w:lang w:val="lt-LT"/>
              </w:rPr>
              <w:t>3</w:t>
            </w:r>
          </w:p>
        </w:tc>
        <w:tc>
          <w:tcPr>
            <w:tcW w:w="2166" w:type="dxa"/>
          </w:tcPr>
          <w:p w14:paraId="260740D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7F4E917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</w:t>
            </w:r>
            <w:r w:rsidRPr="00DA3D70">
              <w:rPr>
                <w:lang w:val="lt-LT"/>
              </w:rPr>
              <w:lastRenderedPageBreak/>
              <w:t>administracinio teismo)</w:t>
            </w:r>
          </w:p>
          <w:p w14:paraId="042EEED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  <w:p w14:paraId="178CECD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  <w:p w14:paraId="1466EC4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2F8E32B1" w14:textId="77777777" w:rsidTr="00024D50">
        <w:tc>
          <w:tcPr>
            <w:tcW w:w="704" w:type="dxa"/>
          </w:tcPr>
          <w:p w14:paraId="178B6F9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3.</w:t>
            </w:r>
          </w:p>
        </w:tc>
        <w:tc>
          <w:tcPr>
            <w:tcW w:w="2268" w:type="dxa"/>
          </w:tcPr>
          <w:p w14:paraId="5B45337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Marijampolės rinkimų apygarda</w:t>
            </w:r>
          </w:p>
        </w:tc>
        <w:tc>
          <w:tcPr>
            <w:tcW w:w="2693" w:type="dxa"/>
          </w:tcPr>
          <w:p w14:paraId="08D387B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Marijampolės apylinkės teismo Marijampolės rūmai</w:t>
            </w:r>
          </w:p>
        </w:tc>
        <w:tc>
          <w:tcPr>
            <w:tcW w:w="2552" w:type="dxa"/>
          </w:tcPr>
          <w:p w14:paraId="360A2F2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Marijampolės apylinkės teismas (Jurbarko rūmai; Marijampolės rūmai; Šakių rūmai; Vilkaviškio rūmai);</w:t>
            </w:r>
          </w:p>
          <w:p w14:paraId="3FBFC36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Alytaus apylinkės teismas (Alytaus rūmai; Druskininkų rūmai; Lazdijų rūmai; Prienų rūmai; Varėnos rūmai);</w:t>
            </w:r>
          </w:p>
          <w:p w14:paraId="3AB9521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29005BD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56/54</w:t>
            </w:r>
          </w:p>
        </w:tc>
        <w:tc>
          <w:tcPr>
            <w:tcW w:w="2166" w:type="dxa"/>
          </w:tcPr>
          <w:p w14:paraId="1A39106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1A3648A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45DB966D" w14:textId="77777777" w:rsidTr="00024D50">
        <w:tc>
          <w:tcPr>
            <w:tcW w:w="704" w:type="dxa"/>
          </w:tcPr>
          <w:p w14:paraId="7D3B8C1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4.</w:t>
            </w:r>
          </w:p>
        </w:tc>
        <w:tc>
          <w:tcPr>
            <w:tcW w:w="2268" w:type="dxa"/>
          </w:tcPr>
          <w:p w14:paraId="707A156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Panevėžio rinkimų apygarda</w:t>
            </w:r>
          </w:p>
        </w:tc>
        <w:tc>
          <w:tcPr>
            <w:tcW w:w="2693" w:type="dxa"/>
          </w:tcPr>
          <w:p w14:paraId="1693584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Panevėžio apygardos teismas</w:t>
            </w:r>
          </w:p>
        </w:tc>
        <w:tc>
          <w:tcPr>
            <w:tcW w:w="2552" w:type="dxa"/>
          </w:tcPr>
          <w:p w14:paraId="2DAF33A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miesto apylinkės teismas (Biržų rūmai; Kupiškio rūmai; Panevėžio rūmai; Pasvalio rūmai);</w:t>
            </w:r>
          </w:p>
          <w:p w14:paraId="355D518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apygardos teismas;</w:t>
            </w:r>
          </w:p>
          <w:p w14:paraId="580E7DC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– Regionų apygardos administracinio teismo Panevėžio rūmai;</w:t>
            </w:r>
          </w:p>
          <w:p w14:paraId="3EFC99F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 </w:t>
            </w:r>
          </w:p>
        </w:tc>
        <w:tc>
          <w:tcPr>
            <w:tcW w:w="2612" w:type="dxa"/>
          </w:tcPr>
          <w:p w14:paraId="7BAC05BA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61/57</w:t>
            </w:r>
          </w:p>
        </w:tc>
        <w:tc>
          <w:tcPr>
            <w:tcW w:w="2166" w:type="dxa"/>
          </w:tcPr>
          <w:p w14:paraId="11649EB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5C29ACE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po vieną iš kiekvienos teismų grupės: iš apylinkės, apygardos, apygardos </w:t>
            </w:r>
            <w:r w:rsidRPr="00DA3D70">
              <w:rPr>
                <w:lang w:val="lt-LT"/>
              </w:rPr>
              <w:lastRenderedPageBreak/>
              <w:t>administracinio teismo)</w:t>
            </w:r>
          </w:p>
        </w:tc>
      </w:tr>
      <w:tr w:rsidR="00D046C5" w:rsidRPr="00DA3D70" w14:paraId="6CE3FB1E" w14:textId="77777777" w:rsidTr="00024D50">
        <w:tc>
          <w:tcPr>
            <w:tcW w:w="704" w:type="dxa"/>
          </w:tcPr>
          <w:p w14:paraId="1426B26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5.</w:t>
            </w:r>
          </w:p>
        </w:tc>
        <w:tc>
          <w:tcPr>
            <w:tcW w:w="2268" w:type="dxa"/>
          </w:tcPr>
          <w:p w14:paraId="2B962AD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Šiaulių rinkimų apygarda</w:t>
            </w:r>
          </w:p>
        </w:tc>
        <w:tc>
          <w:tcPr>
            <w:tcW w:w="2693" w:type="dxa"/>
          </w:tcPr>
          <w:p w14:paraId="3AF5B69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Šiaulių apygardos teismas</w:t>
            </w:r>
          </w:p>
        </w:tc>
        <w:tc>
          <w:tcPr>
            <w:tcW w:w="2552" w:type="dxa"/>
          </w:tcPr>
          <w:p w14:paraId="7F6ACC2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Šiaulių apylinkės teismas (Joniškio rūmai; Kelmės rūmai; Pakruojo rūmai; Radviliškio rūmai; Raseinių rūmai; Šiaulių rūmai);</w:t>
            </w:r>
          </w:p>
          <w:p w14:paraId="3F277D7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– Tauragės apylinkės teismo Tauragės rūmai; </w:t>
            </w:r>
          </w:p>
          <w:p w14:paraId="6906059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Šiaulių apygardos teismas;</w:t>
            </w:r>
          </w:p>
          <w:p w14:paraId="2711624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Regionų apygardos administracinio teismo Šiaulių rūmai;</w:t>
            </w:r>
          </w:p>
          <w:p w14:paraId="60F2F66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63E3E6B8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78/76</w:t>
            </w:r>
          </w:p>
        </w:tc>
        <w:tc>
          <w:tcPr>
            <w:tcW w:w="2166" w:type="dxa"/>
          </w:tcPr>
          <w:p w14:paraId="3917131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4544F31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(būtinai po vieną iš kiekvienos teismų grupės: iš apylinkės, apygardos, apygardos administracinio teismo)</w:t>
            </w:r>
          </w:p>
          <w:p w14:paraId="012E6BA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4C39980B" w14:textId="77777777" w:rsidTr="00024D50">
        <w:tc>
          <w:tcPr>
            <w:tcW w:w="704" w:type="dxa"/>
          </w:tcPr>
          <w:p w14:paraId="0125A2D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6.</w:t>
            </w:r>
          </w:p>
        </w:tc>
        <w:tc>
          <w:tcPr>
            <w:tcW w:w="2268" w:type="dxa"/>
          </w:tcPr>
          <w:p w14:paraId="1BE5CC2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Mažeikių rinkimų apygarda </w:t>
            </w:r>
          </w:p>
        </w:tc>
        <w:tc>
          <w:tcPr>
            <w:tcW w:w="2693" w:type="dxa"/>
          </w:tcPr>
          <w:p w14:paraId="59D4F1A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Telšių apylinkės teismo Mažeikių rūmai</w:t>
            </w:r>
          </w:p>
        </w:tc>
        <w:tc>
          <w:tcPr>
            <w:tcW w:w="2552" w:type="dxa"/>
          </w:tcPr>
          <w:p w14:paraId="59471C3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Plungės apylinkės teismo: Plungės rūmai; Skuodo rūmai;</w:t>
            </w:r>
          </w:p>
          <w:p w14:paraId="1813823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Telšių apylinkės teismas (Akmenės rūmai; Mažeikių rūmai; Telšių rūmai);</w:t>
            </w:r>
          </w:p>
          <w:p w14:paraId="3F765B7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  </w:t>
            </w:r>
          </w:p>
        </w:tc>
        <w:tc>
          <w:tcPr>
            <w:tcW w:w="2612" w:type="dxa"/>
          </w:tcPr>
          <w:p w14:paraId="3A9F602F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26/23</w:t>
            </w:r>
          </w:p>
        </w:tc>
        <w:tc>
          <w:tcPr>
            <w:tcW w:w="2166" w:type="dxa"/>
          </w:tcPr>
          <w:p w14:paraId="0F39CC4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375DCA0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  <w:p w14:paraId="241B73E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36CD2BEC" w14:textId="77777777" w:rsidTr="00024D50">
        <w:tc>
          <w:tcPr>
            <w:tcW w:w="704" w:type="dxa"/>
          </w:tcPr>
          <w:p w14:paraId="588AA9E6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7.</w:t>
            </w:r>
          </w:p>
        </w:tc>
        <w:tc>
          <w:tcPr>
            <w:tcW w:w="2268" w:type="dxa"/>
          </w:tcPr>
          <w:p w14:paraId="5AA4B67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Utenos rinkimų apygarda</w:t>
            </w:r>
          </w:p>
        </w:tc>
        <w:tc>
          <w:tcPr>
            <w:tcW w:w="2693" w:type="dxa"/>
          </w:tcPr>
          <w:p w14:paraId="7BF8F23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Utenos apylinkės teismo Utenos rūmai</w:t>
            </w:r>
          </w:p>
        </w:tc>
        <w:tc>
          <w:tcPr>
            <w:tcW w:w="2552" w:type="dxa"/>
          </w:tcPr>
          <w:p w14:paraId="1871BD1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Utenos apylinkės teismas (Anykščių rūmai; Ignalinos rūmai; Molėtų rūmai; Utenos rūmai; Visagino rūmai; Zarasų rūmai);</w:t>
            </w:r>
          </w:p>
          <w:p w14:paraId="5E6F03E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Panevėžio apylinkės teismo: Rokiškio rūmai;</w:t>
            </w:r>
          </w:p>
          <w:p w14:paraId="63F6714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00641333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31/2</w:t>
            </w:r>
            <w:r>
              <w:rPr>
                <w:lang w:val="lt-LT"/>
              </w:rPr>
              <w:t>6</w:t>
            </w:r>
          </w:p>
        </w:tc>
        <w:tc>
          <w:tcPr>
            <w:tcW w:w="2166" w:type="dxa"/>
          </w:tcPr>
          <w:p w14:paraId="1A4148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558DAA5A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18913C69" w14:textId="77777777" w:rsidTr="00024D50">
        <w:tc>
          <w:tcPr>
            <w:tcW w:w="704" w:type="dxa"/>
          </w:tcPr>
          <w:p w14:paraId="781AD7F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8.</w:t>
            </w:r>
          </w:p>
        </w:tc>
        <w:tc>
          <w:tcPr>
            <w:tcW w:w="2268" w:type="dxa"/>
          </w:tcPr>
          <w:p w14:paraId="38DD349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Vilniaus regiono ir miesto rinkimų apygarda</w:t>
            </w:r>
          </w:p>
        </w:tc>
        <w:tc>
          <w:tcPr>
            <w:tcW w:w="2693" w:type="dxa"/>
          </w:tcPr>
          <w:p w14:paraId="1938694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Vilniaus miesto apylinkės teismas </w:t>
            </w:r>
          </w:p>
        </w:tc>
        <w:tc>
          <w:tcPr>
            <w:tcW w:w="2552" w:type="dxa"/>
          </w:tcPr>
          <w:p w14:paraId="242C183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miesto apylinkės teismas;</w:t>
            </w:r>
          </w:p>
          <w:p w14:paraId="4AA9079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regiono apylinkės teismas (Šalčininkų rūmai; Širvintų rūmai; Švenčionių rūmai; Trakų rūmai; Ukmergės rūmai; Vilniaus rajono rūmai);</w:t>
            </w:r>
          </w:p>
          <w:p w14:paraId="5195D685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C5386E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144/137</w:t>
            </w:r>
          </w:p>
        </w:tc>
        <w:tc>
          <w:tcPr>
            <w:tcW w:w="2166" w:type="dxa"/>
          </w:tcPr>
          <w:p w14:paraId="2B6B3CE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1 teismų grupė</w:t>
            </w:r>
          </w:p>
          <w:p w14:paraId="4C0C8D3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(visi iš apylinkės teismų grupės)</w:t>
            </w:r>
          </w:p>
        </w:tc>
      </w:tr>
      <w:tr w:rsidR="00D046C5" w:rsidRPr="00DA3D70" w14:paraId="01DE87EC" w14:textId="77777777" w:rsidTr="00024D50">
        <w:tc>
          <w:tcPr>
            <w:tcW w:w="704" w:type="dxa"/>
          </w:tcPr>
          <w:p w14:paraId="16C7570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9.</w:t>
            </w:r>
          </w:p>
        </w:tc>
        <w:tc>
          <w:tcPr>
            <w:tcW w:w="2268" w:type="dxa"/>
          </w:tcPr>
          <w:p w14:paraId="78632519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Bendrosios kompetencijos teismų Vilniaus rinkimų apygarda </w:t>
            </w:r>
          </w:p>
          <w:p w14:paraId="0E9323B3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93" w:type="dxa"/>
          </w:tcPr>
          <w:p w14:paraId="3DCD47F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Lietuvos apeliacinis teismas</w:t>
            </w:r>
          </w:p>
        </w:tc>
        <w:tc>
          <w:tcPr>
            <w:tcW w:w="2552" w:type="dxa"/>
          </w:tcPr>
          <w:p w14:paraId="074FBD6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apygardos teismas;</w:t>
            </w:r>
          </w:p>
          <w:p w14:paraId="1922FCDB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apeliacinis teismas;</w:t>
            </w:r>
          </w:p>
          <w:p w14:paraId="6E4B138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Aukščiausiasis Teismas;</w:t>
            </w:r>
          </w:p>
          <w:p w14:paraId="513833AC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423386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122/11</w:t>
            </w:r>
            <w:r>
              <w:rPr>
                <w:lang w:val="lt-LT"/>
              </w:rPr>
              <w:t>6</w:t>
            </w:r>
          </w:p>
          <w:p w14:paraId="0637CF57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</w:p>
        </w:tc>
        <w:tc>
          <w:tcPr>
            <w:tcW w:w="2166" w:type="dxa"/>
          </w:tcPr>
          <w:p w14:paraId="261A0344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teismų grupės</w:t>
            </w:r>
          </w:p>
          <w:p w14:paraId="4EFC0631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3 rinkimų komisijos nariai (būtinai po vieną iš kiekvienos teismų grupės: iš apygardos, Lietuvos apeliacinio teismo, Lietuvos</w:t>
            </w:r>
            <w:r>
              <w:rPr>
                <w:lang w:val="lt-LT"/>
              </w:rPr>
              <w:t xml:space="preserve"> </w:t>
            </w:r>
            <w:r w:rsidRPr="00DA3D70">
              <w:rPr>
                <w:lang w:val="lt-LT"/>
              </w:rPr>
              <w:lastRenderedPageBreak/>
              <w:t>Aukščiausiojo Teismo)</w:t>
            </w:r>
          </w:p>
          <w:p w14:paraId="3586725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</w:tr>
      <w:tr w:rsidR="00D046C5" w:rsidRPr="00DA3D70" w14:paraId="28C95C09" w14:textId="77777777" w:rsidTr="00024D50">
        <w:tc>
          <w:tcPr>
            <w:tcW w:w="704" w:type="dxa"/>
          </w:tcPr>
          <w:p w14:paraId="5111214E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lastRenderedPageBreak/>
              <w:t>10.</w:t>
            </w:r>
          </w:p>
        </w:tc>
        <w:tc>
          <w:tcPr>
            <w:tcW w:w="2268" w:type="dxa"/>
          </w:tcPr>
          <w:p w14:paraId="19378C8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Administracinių teismų Vilniaus rinkimų apygarda </w:t>
            </w:r>
          </w:p>
          <w:p w14:paraId="0315C8D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93" w:type="dxa"/>
          </w:tcPr>
          <w:p w14:paraId="75C6BEBD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Lietuvos vyriausiasis administracinis teismas</w:t>
            </w:r>
          </w:p>
        </w:tc>
        <w:tc>
          <w:tcPr>
            <w:tcW w:w="2552" w:type="dxa"/>
          </w:tcPr>
          <w:p w14:paraId="6490424F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Vilniaus apygardos administracinis teismas;</w:t>
            </w:r>
          </w:p>
          <w:p w14:paraId="0D4CC5F7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– Lietuvos vyriausiasis administracinis teismas;</w:t>
            </w:r>
          </w:p>
          <w:p w14:paraId="55535278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</w:p>
        </w:tc>
        <w:tc>
          <w:tcPr>
            <w:tcW w:w="2612" w:type="dxa"/>
          </w:tcPr>
          <w:p w14:paraId="788FB934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  <w:r w:rsidRPr="00DA3D70">
              <w:rPr>
                <w:lang w:val="lt-LT"/>
              </w:rPr>
              <w:t>45/42</w:t>
            </w:r>
          </w:p>
          <w:p w14:paraId="3CC10A82" w14:textId="77777777" w:rsidR="00D046C5" w:rsidRPr="00DA3D70" w:rsidRDefault="00D046C5" w:rsidP="00024D50">
            <w:pPr>
              <w:spacing w:before="100" w:beforeAutospacing="1" w:after="100" w:afterAutospacing="1"/>
              <w:jc w:val="center"/>
              <w:rPr>
                <w:lang w:val="lt-LT"/>
              </w:rPr>
            </w:pPr>
          </w:p>
        </w:tc>
        <w:tc>
          <w:tcPr>
            <w:tcW w:w="2166" w:type="dxa"/>
          </w:tcPr>
          <w:p w14:paraId="54BCF890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>2 teismų grupės</w:t>
            </w:r>
          </w:p>
          <w:p w14:paraId="70989642" w14:textId="77777777" w:rsidR="00D046C5" w:rsidRPr="00DA3D70" w:rsidRDefault="00D046C5" w:rsidP="00024D50">
            <w:pPr>
              <w:spacing w:before="100" w:beforeAutospacing="1" w:after="100" w:afterAutospacing="1"/>
              <w:rPr>
                <w:lang w:val="lt-LT"/>
              </w:rPr>
            </w:pPr>
            <w:r w:rsidRPr="00DA3D70">
              <w:rPr>
                <w:lang w:val="lt-LT"/>
              </w:rPr>
              <w:t xml:space="preserve">3 rinkimų komisijos nariai (būtinai bent po vieną iš kiekvienos teismų grupės: apygardos administracinio teismo, Lietuvos </w:t>
            </w:r>
            <w:r>
              <w:rPr>
                <w:lang w:val="lt-LT"/>
              </w:rPr>
              <w:t>v</w:t>
            </w:r>
            <w:r w:rsidRPr="00DA3D70">
              <w:rPr>
                <w:lang w:val="lt-LT"/>
              </w:rPr>
              <w:t>yriausiojo administracinio teismo)</w:t>
            </w:r>
          </w:p>
        </w:tc>
      </w:tr>
    </w:tbl>
    <w:p w14:paraId="4FDC9B10" w14:textId="77777777" w:rsidR="00D046C5" w:rsidRPr="00DA3D70" w:rsidRDefault="00D046C5" w:rsidP="00D046C5">
      <w:pPr>
        <w:spacing w:before="100" w:beforeAutospacing="1" w:after="100" w:afterAutospacing="1"/>
        <w:jc w:val="center"/>
      </w:pPr>
      <w:r>
        <w:t>__________________</w:t>
      </w:r>
    </w:p>
    <w:p w14:paraId="5D358DD3" w14:textId="77777777" w:rsidR="00D046C5" w:rsidRPr="00DA3D70" w:rsidRDefault="00D046C5" w:rsidP="00D046C5">
      <w:pPr>
        <w:spacing w:before="100" w:beforeAutospacing="1" w:after="100" w:afterAutospacing="1"/>
      </w:pPr>
    </w:p>
    <w:p w14:paraId="207B53D1" w14:textId="0E0627D3" w:rsidR="00357624" w:rsidRDefault="002740F2" w:rsidP="00F4561B"/>
    <w:sectPr w:rsidR="00357624" w:rsidSect="00CB6EC4">
      <w:headerReference w:type="default" r:id="rId9"/>
      <w:pgSz w:w="15840" w:h="12240" w:orient="landscape"/>
      <w:pgMar w:top="1701" w:right="1701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39B68F" w14:textId="77777777" w:rsidR="002740F2" w:rsidRDefault="002740F2">
      <w:r>
        <w:separator/>
      </w:r>
    </w:p>
  </w:endnote>
  <w:endnote w:type="continuationSeparator" w:id="0">
    <w:p w14:paraId="1440F7C3" w14:textId="77777777" w:rsidR="002740F2" w:rsidRDefault="0027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Slab">
    <w:altName w:val="Arial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67F44" w14:textId="77777777" w:rsidR="002740F2" w:rsidRDefault="002740F2">
      <w:r>
        <w:separator/>
      </w:r>
    </w:p>
  </w:footnote>
  <w:footnote w:type="continuationSeparator" w:id="0">
    <w:p w14:paraId="40E6C109" w14:textId="77777777" w:rsidR="002740F2" w:rsidRDefault="0027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6F9257" w14:textId="77777777" w:rsidR="00C0332F" w:rsidRDefault="00E377B0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79743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8ECFC3" w14:textId="77777777" w:rsidR="00CB6EC4" w:rsidRDefault="002740F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C54C34" w14:textId="77777777" w:rsidR="00CB6EC4" w:rsidRDefault="00274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A54EDC"/>
    <w:multiLevelType w:val="multilevel"/>
    <w:tmpl w:val="E24C146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CD5"/>
    <w:rsid w:val="000E239B"/>
    <w:rsid w:val="001808AF"/>
    <w:rsid w:val="00192963"/>
    <w:rsid w:val="001B2D25"/>
    <w:rsid w:val="001D60AA"/>
    <w:rsid w:val="002173FA"/>
    <w:rsid w:val="00252C6E"/>
    <w:rsid w:val="002740F2"/>
    <w:rsid w:val="00287BEA"/>
    <w:rsid w:val="002B421D"/>
    <w:rsid w:val="002C020B"/>
    <w:rsid w:val="002D4994"/>
    <w:rsid w:val="002E204D"/>
    <w:rsid w:val="002F7F77"/>
    <w:rsid w:val="00341A57"/>
    <w:rsid w:val="00390FBF"/>
    <w:rsid w:val="003B2231"/>
    <w:rsid w:val="00414EB0"/>
    <w:rsid w:val="00423722"/>
    <w:rsid w:val="004763D1"/>
    <w:rsid w:val="00480573"/>
    <w:rsid w:val="00496D03"/>
    <w:rsid w:val="004A7CD5"/>
    <w:rsid w:val="004B4D47"/>
    <w:rsid w:val="004C38E3"/>
    <w:rsid w:val="004D2655"/>
    <w:rsid w:val="004D4BB8"/>
    <w:rsid w:val="004F7807"/>
    <w:rsid w:val="00507667"/>
    <w:rsid w:val="00556680"/>
    <w:rsid w:val="005763D8"/>
    <w:rsid w:val="00576B83"/>
    <w:rsid w:val="00590BC9"/>
    <w:rsid w:val="005E147F"/>
    <w:rsid w:val="006154A2"/>
    <w:rsid w:val="00620DC7"/>
    <w:rsid w:val="006269F4"/>
    <w:rsid w:val="00645E31"/>
    <w:rsid w:val="00671A57"/>
    <w:rsid w:val="006E3B99"/>
    <w:rsid w:val="00731D9A"/>
    <w:rsid w:val="00785C1C"/>
    <w:rsid w:val="007941DF"/>
    <w:rsid w:val="007C0A76"/>
    <w:rsid w:val="007D0992"/>
    <w:rsid w:val="007F3558"/>
    <w:rsid w:val="00800071"/>
    <w:rsid w:val="00812283"/>
    <w:rsid w:val="008B27FC"/>
    <w:rsid w:val="00911BA7"/>
    <w:rsid w:val="009315AC"/>
    <w:rsid w:val="0098044E"/>
    <w:rsid w:val="00981C50"/>
    <w:rsid w:val="00997928"/>
    <w:rsid w:val="009A2C4B"/>
    <w:rsid w:val="009D4E02"/>
    <w:rsid w:val="009E0B9E"/>
    <w:rsid w:val="009F3932"/>
    <w:rsid w:val="009F4651"/>
    <w:rsid w:val="00A01B6D"/>
    <w:rsid w:val="00A57420"/>
    <w:rsid w:val="00A809DB"/>
    <w:rsid w:val="00A82CEC"/>
    <w:rsid w:val="00AD0774"/>
    <w:rsid w:val="00AF788D"/>
    <w:rsid w:val="00B0015D"/>
    <w:rsid w:val="00B21725"/>
    <w:rsid w:val="00B36AB7"/>
    <w:rsid w:val="00B37C97"/>
    <w:rsid w:val="00B44F09"/>
    <w:rsid w:val="00B800E3"/>
    <w:rsid w:val="00BA6C3E"/>
    <w:rsid w:val="00BC0ABB"/>
    <w:rsid w:val="00BC65EE"/>
    <w:rsid w:val="00BE1193"/>
    <w:rsid w:val="00BF4D1D"/>
    <w:rsid w:val="00C412B5"/>
    <w:rsid w:val="00C72E74"/>
    <w:rsid w:val="00C8747B"/>
    <w:rsid w:val="00C9155D"/>
    <w:rsid w:val="00CB00FF"/>
    <w:rsid w:val="00CE1D1B"/>
    <w:rsid w:val="00CF641F"/>
    <w:rsid w:val="00D046C5"/>
    <w:rsid w:val="00D07EE1"/>
    <w:rsid w:val="00D14C29"/>
    <w:rsid w:val="00D655EB"/>
    <w:rsid w:val="00DA1CBA"/>
    <w:rsid w:val="00E377B0"/>
    <w:rsid w:val="00E446E6"/>
    <w:rsid w:val="00E81AFB"/>
    <w:rsid w:val="00F15D25"/>
    <w:rsid w:val="00F163D3"/>
    <w:rsid w:val="00F1703A"/>
    <w:rsid w:val="00F32D8D"/>
    <w:rsid w:val="00F4561B"/>
    <w:rsid w:val="00F67F90"/>
    <w:rsid w:val="00FE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FADF"/>
  <w15:chartTrackingRefBased/>
  <w15:docId w15:val="{A16FEE58-91CC-4F1E-B63A-FC595B8D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77295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C3E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6C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6C3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ageNumber">
    <w:name w:val="page number"/>
    <w:basedOn w:val="DefaultParagraphFont"/>
    <w:rsid w:val="00BA6C3E"/>
  </w:style>
  <w:style w:type="paragraph" w:styleId="Title">
    <w:name w:val="Title"/>
    <w:basedOn w:val="Heading1"/>
    <w:link w:val="TitleChar"/>
    <w:rsid w:val="00BA6C3E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BA6C3E"/>
    <w:rPr>
      <w:rFonts w:ascii="Times New Roman" w:eastAsia="Times New Roman" w:hAnsi="Times New Roman" w:cs="Times New Roman"/>
      <w:b/>
      <w:bCs/>
      <w:caps/>
      <w:color w:val="auto"/>
      <w:sz w:val="26"/>
      <w:szCs w:val="24"/>
    </w:rPr>
  </w:style>
  <w:style w:type="paragraph" w:styleId="Date">
    <w:name w:val="Date"/>
    <w:basedOn w:val="Header"/>
    <w:link w:val="DateChar"/>
    <w:rsid w:val="00BA6C3E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BA6C3E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A6C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8000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0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071"/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0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071"/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071"/>
    <w:rPr>
      <w:rFonts w:ascii="Segoe UI" w:eastAsia="Times New Roman" w:hAnsi="Segoe UI" w:cs="Segoe UI"/>
      <w:color w:val="auto"/>
      <w:sz w:val="18"/>
      <w:szCs w:val="18"/>
    </w:rPr>
  </w:style>
  <w:style w:type="table" w:styleId="TableGrid">
    <w:name w:val="Table Grid"/>
    <w:basedOn w:val="TableNormal"/>
    <w:uiPriority w:val="39"/>
    <w:rsid w:val="00D046C5"/>
    <w:pPr>
      <w:spacing w:after="0" w:line="240" w:lineRule="auto"/>
    </w:pPr>
    <w:rPr>
      <w:rFonts w:ascii="Roboto Slab" w:hAnsi="Roboto Slab" w:cs="Times New Roman"/>
      <w:sz w:val="21"/>
      <w:szCs w:val="21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5156</Words>
  <Characters>2939</Characters>
  <Application>Microsoft Office Word</Application>
  <DocSecurity>0</DocSecurity>
  <Lines>24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Kalvaitienė</dc:creator>
  <cp:keywords/>
  <dc:description/>
  <cp:lastModifiedBy>Maškė Kęstutis</cp:lastModifiedBy>
  <cp:revision>2</cp:revision>
  <cp:lastPrinted>2020-10-16T10:43:00Z</cp:lastPrinted>
  <dcterms:created xsi:type="dcterms:W3CDTF">2020-10-20T09:43:00Z</dcterms:created>
  <dcterms:modified xsi:type="dcterms:W3CDTF">2020-10-20T09:43:00Z</dcterms:modified>
</cp:coreProperties>
</file>