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481"/>
        <w:tblW w:w="11023" w:type="dxa"/>
        <w:tblLook w:val="04A0" w:firstRow="1" w:lastRow="0" w:firstColumn="1" w:lastColumn="0" w:noHBand="0" w:noVBand="1"/>
      </w:tblPr>
      <w:tblGrid>
        <w:gridCol w:w="2802"/>
        <w:gridCol w:w="8221"/>
      </w:tblGrid>
      <w:tr w:rsidR="00225DDA" w:rsidRPr="00F85271" w14:paraId="00C9A7FA" w14:textId="77777777" w:rsidTr="004F712A">
        <w:trPr>
          <w:trHeight w:val="12758"/>
        </w:trPr>
        <w:tc>
          <w:tcPr>
            <w:tcW w:w="2802" w:type="dxa"/>
            <w:tcBorders>
              <w:right w:val="single" w:sz="4" w:space="0" w:color="auto"/>
            </w:tcBorders>
            <w:shd w:val="clear" w:color="auto" w:fill="auto"/>
          </w:tcPr>
          <w:p w14:paraId="0D2E9BAF" w14:textId="77777777" w:rsidR="00524BF1" w:rsidRPr="00B225DB" w:rsidRDefault="00524BF1" w:rsidP="006E419C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0173A40" w14:textId="77777777" w:rsidR="00006239" w:rsidRPr="00B225DB" w:rsidRDefault="00006239" w:rsidP="006E419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  <w:sz w:val="24"/>
                <w:szCs w:val="24"/>
              </w:rPr>
            </w:pPr>
          </w:p>
          <w:p w14:paraId="26229380" w14:textId="77777777" w:rsidR="006E419C" w:rsidRPr="00B225DB" w:rsidRDefault="006E419C" w:rsidP="006E419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  <w:sz w:val="24"/>
                <w:szCs w:val="24"/>
              </w:rPr>
            </w:pPr>
          </w:p>
          <w:p w14:paraId="42294BF6" w14:textId="637C2CDC" w:rsidR="00B042B7" w:rsidRDefault="00B042B7" w:rsidP="005B057C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4"/>
                <w:szCs w:val="24"/>
              </w:rPr>
            </w:pPr>
          </w:p>
          <w:p w14:paraId="2DD1E9A3" w14:textId="77777777" w:rsidR="00B225DB" w:rsidRPr="00B225DB" w:rsidRDefault="00B225DB" w:rsidP="005B057C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4"/>
                <w:szCs w:val="24"/>
              </w:rPr>
            </w:pPr>
          </w:p>
          <w:p w14:paraId="6737D348" w14:textId="232BFD06" w:rsidR="00006239" w:rsidRPr="00B042B7" w:rsidRDefault="004F712A" w:rsidP="005B05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B042B7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Mokymų</w:t>
            </w:r>
            <w:r w:rsidR="00006239" w:rsidRPr="00B042B7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 xml:space="preserve"> data</w:t>
            </w:r>
          </w:p>
          <w:p w14:paraId="63B171F5" w14:textId="7F248D10" w:rsidR="00006239" w:rsidRPr="00B042B7" w:rsidRDefault="00006239" w:rsidP="005B057C">
            <w:pPr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042B7">
              <w:rPr>
                <w:rFonts w:ascii="Verdana" w:hAnsi="Verdana"/>
                <w:bCs/>
                <w:sz w:val="20"/>
                <w:szCs w:val="20"/>
              </w:rPr>
              <w:t>20</w:t>
            </w:r>
            <w:r w:rsidR="004F712A" w:rsidRPr="00B042B7">
              <w:rPr>
                <w:rFonts w:ascii="Verdana" w:hAnsi="Verdana"/>
                <w:bCs/>
                <w:sz w:val="20"/>
                <w:szCs w:val="20"/>
              </w:rPr>
              <w:t>20</w:t>
            </w:r>
            <w:r w:rsidRPr="00B042B7">
              <w:rPr>
                <w:rFonts w:ascii="Verdana" w:hAnsi="Verdana"/>
                <w:bCs/>
                <w:sz w:val="20"/>
                <w:szCs w:val="20"/>
              </w:rPr>
              <w:t xml:space="preserve"> m. </w:t>
            </w:r>
            <w:r w:rsidR="00290B11">
              <w:rPr>
                <w:rFonts w:ascii="Verdana" w:hAnsi="Verdana"/>
                <w:bCs/>
                <w:sz w:val="20"/>
                <w:szCs w:val="20"/>
              </w:rPr>
              <w:t>spalio 7</w:t>
            </w:r>
            <w:r w:rsidRPr="00B042B7">
              <w:rPr>
                <w:rFonts w:ascii="Verdana" w:hAnsi="Verdana"/>
                <w:bCs/>
                <w:sz w:val="20"/>
                <w:szCs w:val="20"/>
              </w:rPr>
              <w:t xml:space="preserve"> d.</w:t>
            </w:r>
          </w:p>
          <w:p w14:paraId="0988022A" w14:textId="77777777" w:rsidR="00B042B7" w:rsidRPr="00B042B7" w:rsidRDefault="00B042B7" w:rsidP="00E84B7D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239B8E6E" w14:textId="5C22C3F3" w:rsidR="00006239" w:rsidRPr="00B042B7" w:rsidRDefault="004F712A" w:rsidP="005B05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B042B7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 xml:space="preserve">Mokymų </w:t>
            </w:r>
            <w:r w:rsidR="00006239" w:rsidRPr="00B042B7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vieta</w:t>
            </w:r>
          </w:p>
          <w:p w14:paraId="337B17DC" w14:textId="76CAE0E8" w:rsidR="004F712A" w:rsidRPr="00B042B7" w:rsidRDefault="00B225DB" w:rsidP="005B057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eastAsia="lt-LT"/>
              </w:rPr>
              <w:t>Nacionalinė</w:t>
            </w:r>
            <w:r w:rsidR="00FF6778">
              <w:rPr>
                <w:rFonts w:ascii="Verdana" w:hAnsi="Verdana" w:cs="Arial"/>
                <w:color w:val="000000"/>
                <w:sz w:val="20"/>
                <w:szCs w:val="20"/>
                <w:lang w:eastAsia="lt-LT"/>
              </w:rPr>
              <w:t>s</w:t>
            </w:r>
            <w:r>
              <w:rPr>
                <w:rFonts w:ascii="Verdana" w:hAnsi="Verdana" w:cs="Arial"/>
                <w:color w:val="000000"/>
                <w:sz w:val="20"/>
                <w:szCs w:val="20"/>
                <w:lang w:eastAsia="lt-LT"/>
              </w:rPr>
              <w:t xml:space="preserve"> teismų administracij</w:t>
            </w:r>
            <w:r w:rsidR="00FF6778">
              <w:rPr>
                <w:rFonts w:ascii="Verdana" w:hAnsi="Verdana" w:cs="Arial"/>
                <w:color w:val="000000"/>
                <w:sz w:val="20"/>
                <w:szCs w:val="20"/>
                <w:lang w:eastAsia="lt-LT"/>
              </w:rPr>
              <w:t>os Konferencijų salė</w:t>
            </w:r>
          </w:p>
          <w:p w14:paraId="05B6E558" w14:textId="54891E8F" w:rsidR="00E84B7D" w:rsidRPr="00B042B7" w:rsidRDefault="00E84B7D" w:rsidP="005B057C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2B664800" w14:textId="1DCF7C50" w:rsidR="00E84B7D" w:rsidRDefault="00E84B7D" w:rsidP="005B057C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00364DFB" w14:textId="77777777" w:rsidR="00B042B7" w:rsidRDefault="00B042B7" w:rsidP="005B057C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2E307023" w14:textId="68FCD366" w:rsidR="00B042B7" w:rsidRDefault="00B042B7" w:rsidP="005B057C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4646F14E" w14:textId="77777777" w:rsidR="00B225DB" w:rsidRPr="00B042B7" w:rsidRDefault="00B225DB" w:rsidP="005B057C">
            <w:pPr>
              <w:spacing w:after="0" w:line="240" w:lineRule="auto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33D0FD98" w14:textId="10CCBF3F" w:rsidR="00006239" w:rsidRPr="00B042B7" w:rsidRDefault="00006239" w:rsidP="005B057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B042B7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Lektor</w:t>
            </w:r>
            <w:r w:rsidR="007B522F" w:rsidRPr="00B042B7"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  <w:t>ė</w:t>
            </w:r>
          </w:p>
          <w:p w14:paraId="2343AD87" w14:textId="6513FDFC" w:rsidR="00BE6F66" w:rsidRPr="00B042B7" w:rsidRDefault="007B522F" w:rsidP="005B057C">
            <w:pPr>
              <w:pStyle w:val="Pagrindinistekstas"/>
              <w:spacing w:after="0" w:line="240" w:lineRule="auto"/>
              <w:ind w:right="3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042B7">
              <w:rPr>
                <w:rFonts w:ascii="Verdana" w:hAnsi="Verdana"/>
                <w:bCs/>
                <w:sz w:val="20"/>
                <w:szCs w:val="20"/>
              </w:rPr>
              <w:t xml:space="preserve">Dr. Edita </w:t>
            </w:r>
            <w:proofErr w:type="spellStart"/>
            <w:r w:rsidRPr="00B042B7">
              <w:rPr>
                <w:rFonts w:ascii="Verdana" w:hAnsi="Verdana"/>
                <w:bCs/>
                <w:sz w:val="20"/>
                <w:szCs w:val="20"/>
              </w:rPr>
              <w:t>Dereškevičiūtė</w:t>
            </w:r>
            <w:proofErr w:type="spellEnd"/>
          </w:p>
          <w:p w14:paraId="4B038F14" w14:textId="77777777" w:rsidR="007B522F" w:rsidRPr="00B042B7" w:rsidRDefault="007B522F" w:rsidP="005B057C">
            <w:pPr>
              <w:pStyle w:val="Pagrindinistekstas"/>
              <w:spacing w:after="0" w:line="240" w:lineRule="auto"/>
              <w:ind w:right="3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934941" w14:textId="3364FEDE" w:rsidR="00E84B7D" w:rsidRPr="00B042B7" w:rsidRDefault="007B522F" w:rsidP="005B057C">
            <w:pPr>
              <w:pStyle w:val="Pagrindinistekstas"/>
              <w:spacing w:after="0" w:line="240" w:lineRule="auto"/>
              <w:ind w:right="3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042B7">
              <w:rPr>
                <w:rFonts w:ascii="Arial" w:hAnsi="Arial" w:cs="Arial"/>
                <w:b/>
                <w:i/>
                <w:noProof/>
                <w:color w:val="0000FF"/>
                <w:sz w:val="20"/>
                <w:szCs w:val="20"/>
              </w:rPr>
              <w:drawing>
                <wp:inline distT="0" distB="0" distL="0" distR="0" wp14:anchorId="1EA64736" wp14:editId="77D14C31">
                  <wp:extent cx="939800" cy="14097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6E163E" w14:textId="080354AA" w:rsidR="00E84B7D" w:rsidRPr="00B042B7" w:rsidRDefault="00E84B7D" w:rsidP="00E84B7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lt-LT"/>
              </w:rPr>
            </w:pPr>
          </w:p>
          <w:p w14:paraId="440328DD" w14:textId="0DE4F8DA" w:rsidR="00E84B7D" w:rsidRPr="00B042B7" w:rsidRDefault="00E84B7D" w:rsidP="00E84B7D">
            <w:pPr>
              <w:pStyle w:val="Pagrindinistekstas"/>
              <w:tabs>
                <w:tab w:val="left" w:pos="2772"/>
              </w:tabs>
              <w:spacing w:after="0"/>
              <w:ind w:right="-17"/>
              <w:rPr>
                <w:rFonts w:ascii="Verdana" w:hAnsi="Verdana"/>
                <w:sz w:val="20"/>
                <w:szCs w:val="20"/>
              </w:rPr>
            </w:pPr>
          </w:p>
          <w:p w14:paraId="242B764C" w14:textId="326616CE" w:rsidR="00E84B7D" w:rsidRPr="00B042B7" w:rsidRDefault="00E84B7D" w:rsidP="00F2115A">
            <w:pPr>
              <w:pStyle w:val="Pagrindinistekstas"/>
              <w:tabs>
                <w:tab w:val="left" w:pos="2772"/>
              </w:tabs>
              <w:spacing w:after="0" w:line="240" w:lineRule="auto"/>
              <w:ind w:right="-17"/>
              <w:rPr>
                <w:rFonts w:ascii="Verdana" w:hAnsi="Verdana"/>
                <w:sz w:val="20"/>
                <w:szCs w:val="20"/>
              </w:rPr>
            </w:pPr>
          </w:p>
          <w:p w14:paraId="720BCFA4" w14:textId="63680A39" w:rsidR="00F2115A" w:rsidRPr="00F85271" w:rsidRDefault="00F2115A" w:rsidP="00F2115A">
            <w:pPr>
              <w:pStyle w:val="Pagrindinistekstas"/>
              <w:tabs>
                <w:tab w:val="left" w:pos="2772"/>
              </w:tabs>
              <w:spacing w:after="0" w:line="240" w:lineRule="auto"/>
              <w:ind w:right="-17"/>
              <w:rPr>
                <w:rFonts w:ascii="Verdana" w:hAnsi="Verdana"/>
                <w:sz w:val="16"/>
                <w:szCs w:val="16"/>
              </w:rPr>
            </w:pPr>
          </w:p>
          <w:p w14:paraId="082B6389" w14:textId="77777777" w:rsidR="00203DA9" w:rsidRPr="00F85271" w:rsidRDefault="00203DA9" w:rsidP="006E419C">
            <w:pPr>
              <w:pStyle w:val="Pagrindinistekstas"/>
              <w:tabs>
                <w:tab w:val="left" w:pos="2772"/>
              </w:tabs>
              <w:spacing w:after="0" w:line="240" w:lineRule="auto"/>
              <w:ind w:right="-18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396249D" w14:textId="77777777" w:rsidR="00A9676F" w:rsidRPr="00F85271" w:rsidRDefault="00A9676F" w:rsidP="006E41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auto"/>
          </w:tcPr>
          <w:p w14:paraId="32074419" w14:textId="7F1F1B5B" w:rsidR="00015EEB" w:rsidRPr="00B225DB" w:rsidRDefault="00B042B7" w:rsidP="004F712A">
            <w:pPr>
              <w:pStyle w:val="Style31"/>
              <w:widowControl/>
              <w:spacing w:line="240" w:lineRule="auto"/>
              <w:jc w:val="center"/>
              <w:rPr>
                <w:rFonts w:ascii="Verdana" w:hAnsi="Verdana"/>
                <w:b/>
                <w:color w:val="0000FF"/>
                <w:lang w:val="lt-LT" w:eastAsia="lt-LT"/>
              </w:rPr>
            </w:pPr>
            <w:r w:rsidRPr="00B225DB">
              <w:rPr>
                <w:rFonts w:ascii="Verdana" w:hAnsi="Verdana"/>
                <w:b/>
                <w:color w:val="0000FF"/>
                <w:lang w:val="lt-LT" w:eastAsia="lt-LT"/>
              </w:rPr>
              <w:t>M</w:t>
            </w:r>
            <w:r w:rsidR="00B225DB" w:rsidRPr="00B225DB">
              <w:rPr>
                <w:rFonts w:ascii="Verdana" w:hAnsi="Verdana"/>
                <w:b/>
                <w:color w:val="0000FF"/>
                <w:lang w:val="lt-LT" w:eastAsia="lt-LT"/>
              </w:rPr>
              <w:t>entorių m</w:t>
            </w:r>
            <w:r w:rsidRPr="00B225DB">
              <w:rPr>
                <w:rFonts w:ascii="Verdana" w:hAnsi="Verdana"/>
                <w:b/>
                <w:color w:val="0000FF"/>
                <w:lang w:val="lt-LT" w:eastAsia="lt-LT"/>
              </w:rPr>
              <w:t>okymai</w:t>
            </w:r>
            <w:r w:rsidR="00015EEB" w:rsidRPr="00B225DB">
              <w:rPr>
                <w:rFonts w:ascii="Verdana" w:hAnsi="Verdana"/>
                <w:b/>
                <w:color w:val="0000FF"/>
                <w:lang w:val="lt-LT" w:eastAsia="lt-LT"/>
              </w:rPr>
              <w:t xml:space="preserve"> „</w:t>
            </w:r>
            <w:r w:rsidR="00B225DB" w:rsidRPr="00B225DB">
              <w:rPr>
                <w:rFonts w:ascii="Verdana" w:hAnsi="Verdana"/>
                <w:b/>
                <w:color w:val="0000FF"/>
                <w:lang w:val="lt-LT"/>
              </w:rPr>
              <w:t>Darbuotojų ugdymas („</w:t>
            </w:r>
            <w:proofErr w:type="spellStart"/>
            <w:r w:rsidR="00B225DB" w:rsidRPr="00B225DB">
              <w:rPr>
                <w:rFonts w:ascii="Verdana" w:hAnsi="Verdana"/>
                <w:b/>
                <w:color w:val="0000FF"/>
                <w:lang w:val="lt-LT"/>
              </w:rPr>
              <w:t>coaching</w:t>
            </w:r>
            <w:proofErr w:type="spellEnd"/>
            <w:r w:rsidR="00B225DB" w:rsidRPr="00B225DB">
              <w:rPr>
                <w:rFonts w:ascii="Verdana" w:hAnsi="Verdana"/>
                <w:b/>
                <w:color w:val="0000FF"/>
                <w:lang w:val="lt-LT"/>
              </w:rPr>
              <w:t>“): praktinių įgūdžių lavinimas“</w:t>
            </w:r>
            <w:r w:rsidR="005850B5" w:rsidRPr="00B225DB">
              <w:rPr>
                <w:rFonts w:ascii="Verdana" w:hAnsi="Verdana"/>
                <w:b/>
                <w:color w:val="0000FF"/>
                <w:lang w:val="lt-LT" w:eastAsia="lt-LT"/>
              </w:rPr>
              <w:t>“</w:t>
            </w:r>
          </w:p>
          <w:p w14:paraId="4499844D" w14:textId="525D16C3" w:rsidR="005B057C" w:rsidRPr="00B225DB" w:rsidRDefault="005B057C" w:rsidP="00E84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color w:val="0000FF"/>
                <w:sz w:val="24"/>
                <w:szCs w:val="24"/>
              </w:rPr>
            </w:pPr>
          </w:p>
          <w:p w14:paraId="759E3E30" w14:textId="0E5121BD" w:rsidR="00B225DB" w:rsidRPr="00B225DB" w:rsidRDefault="00B225DB" w:rsidP="00B225DB">
            <w:pPr>
              <w:spacing w:after="0" w:line="240" w:lineRule="auto"/>
              <w:ind w:right="342"/>
              <w:jc w:val="both"/>
              <w:rPr>
                <w:rStyle w:val="FontStyle58"/>
                <w:rFonts w:ascii="Verdana" w:hAnsi="Verdana"/>
                <w:b/>
                <w:bCs/>
                <w:color w:val="0000FF"/>
                <w:sz w:val="24"/>
                <w:szCs w:val="24"/>
              </w:rPr>
            </w:pPr>
          </w:p>
          <w:p w14:paraId="5988156B" w14:textId="77777777" w:rsidR="00B225DB" w:rsidRPr="00B225DB" w:rsidRDefault="00B225DB" w:rsidP="00B225DB">
            <w:pPr>
              <w:spacing w:after="0" w:line="240" w:lineRule="auto"/>
              <w:ind w:right="342"/>
              <w:jc w:val="both"/>
              <w:rPr>
                <w:rStyle w:val="FontStyle58"/>
                <w:rFonts w:ascii="Verdana" w:hAnsi="Verdana"/>
                <w:b/>
                <w:bCs/>
                <w:color w:val="0000FF"/>
                <w:sz w:val="24"/>
                <w:szCs w:val="24"/>
              </w:rPr>
            </w:pPr>
          </w:p>
          <w:p w14:paraId="68F73E97" w14:textId="60137568" w:rsidR="00B225DB" w:rsidRPr="00B225DB" w:rsidRDefault="00B225DB" w:rsidP="00B225DB">
            <w:pPr>
              <w:spacing w:after="0" w:line="240" w:lineRule="auto"/>
              <w:ind w:right="342"/>
              <w:jc w:val="both"/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B225DB"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  <w:t>T</w:t>
            </w:r>
            <w:r w:rsidRPr="00B225DB">
              <w:rPr>
                <w:rStyle w:val="FontStyle58"/>
                <w:rFonts w:ascii="Verdana" w:hAnsi="Verdana"/>
                <w:b/>
                <w:color w:val="0000FF"/>
                <w:sz w:val="20"/>
                <w:szCs w:val="20"/>
              </w:rPr>
              <w:t>ikslai</w:t>
            </w:r>
          </w:p>
          <w:p w14:paraId="28E2628E" w14:textId="52C4AC8D" w:rsidR="00B225DB" w:rsidRPr="00B225DB" w:rsidRDefault="00B225DB" w:rsidP="00B225D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225DB">
              <w:rPr>
                <w:rFonts w:ascii="Verdana" w:hAnsi="Verdana" w:cs="Arial"/>
                <w:sz w:val="20"/>
                <w:szCs w:val="20"/>
              </w:rPr>
              <w:t xml:space="preserve">Lavinti praktinius ugdymo įgūdžius: </w:t>
            </w:r>
          </w:p>
          <w:p w14:paraId="0FEBA879" w14:textId="77777777" w:rsidR="00B225DB" w:rsidRPr="00B225DB" w:rsidRDefault="00B225DB" w:rsidP="00B225DB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225DB">
              <w:rPr>
                <w:rFonts w:ascii="Verdana" w:hAnsi="Verdana" w:cs="Arial"/>
                <w:sz w:val="20"/>
                <w:szCs w:val="20"/>
              </w:rPr>
              <w:t>įvertinti darbuotojo brandos lygį ir pasirinkti tinkamus ugdymo būdus, formą;</w:t>
            </w:r>
          </w:p>
          <w:p w14:paraId="5EAAD6FD" w14:textId="77777777" w:rsidR="00B225DB" w:rsidRPr="00B225DB" w:rsidRDefault="00B225DB" w:rsidP="00B225DB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225DB">
              <w:rPr>
                <w:rFonts w:ascii="Verdana" w:hAnsi="Verdana" w:cs="Arial"/>
                <w:sz w:val="20"/>
                <w:szCs w:val="20"/>
              </w:rPr>
              <w:t>įvertinti darbuotojo gebėjimą aptarnauti klientus ir nustatyti stiprias bei tobulintinas sritis;</w:t>
            </w:r>
          </w:p>
          <w:p w14:paraId="5B06881E" w14:textId="77777777" w:rsidR="00B225DB" w:rsidRPr="00B225DB" w:rsidRDefault="00B225DB" w:rsidP="00B225DB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225DB">
              <w:rPr>
                <w:rFonts w:ascii="Verdana" w:hAnsi="Verdana" w:cs="Arial"/>
                <w:sz w:val="20"/>
                <w:szCs w:val="20"/>
              </w:rPr>
              <w:t>suteikti konstruktyvų grįžtamąjį ryšį;</w:t>
            </w:r>
          </w:p>
          <w:p w14:paraId="24A0C96E" w14:textId="77777777" w:rsidR="00B225DB" w:rsidRPr="00B225DB" w:rsidRDefault="00B225DB" w:rsidP="00B225DB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225DB">
              <w:rPr>
                <w:rFonts w:ascii="Verdana" w:hAnsi="Verdana" w:cs="Arial"/>
                <w:sz w:val="20"/>
                <w:szCs w:val="20"/>
              </w:rPr>
              <w:t>padėti darbuotojui nusistatyti tobulėjimo tikslus;</w:t>
            </w:r>
          </w:p>
          <w:p w14:paraId="475C5554" w14:textId="77777777" w:rsidR="00B225DB" w:rsidRPr="00B225DB" w:rsidRDefault="00B225DB" w:rsidP="00B225DB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225DB">
              <w:rPr>
                <w:rFonts w:ascii="Verdana" w:hAnsi="Verdana" w:cs="Arial"/>
                <w:sz w:val="20"/>
                <w:szCs w:val="20"/>
              </w:rPr>
              <w:t>taikyti ugdymo pokalbio metodą GROW.</w:t>
            </w:r>
          </w:p>
          <w:p w14:paraId="583F09C9" w14:textId="77777777" w:rsidR="00B042B7" w:rsidRPr="00B225DB" w:rsidRDefault="00B042B7" w:rsidP="00B22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color w:val="0000FF"/>
                <w:sz w:val="16"/>
                <w:szCs w:val="16"/>
              </w:rPr>
            </w:pPr>
          </w:p>
          <w:p w14:paraId="7ABBD195" w14:textId="77777777" w:rsidR="00B225DB" w:rsidRPr="00B225DB" w:rsidRDefault="00B225DB" w:rsidP="00B225DB">
            <w:pPr>
              <w:spacing w:after="0" w:line="240" w:lineRule="auto"/>
              <w:ind w:right="342"/>
              <w:jc w:val="both"/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p w14:paraId="4B0F83CA" w14:textId="11B2282C" w:rsidR="00006239" w:rsidRPr="00B225DB" w:rsidRDefault="00006239" w:rsidP="00B225DB">
            <w:pPr>
              <w:spacing w:after="0" w:line="240" w:lineRule="auto"/>
              <w:ind w:right="342"/>
              <w:jc w:val="both"/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B225DB"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  <w:t>Pagrindinės temos</w:t>
            </w:r>
          </w:p>
          <w:p w14:paraId="04222482" w14:textId="77777777" w:rsidR="00B042B7" w:rsidRPr="00B225DB" w:rsidRDefault="00B042B7" w:rsidP="00B042B7">
            <w:pPr>
              <w:spacing w:after="0" w:line="240" w:lineRule="auto"/>
              <w:ind w:right="342"/>
              <w:jc w:val="both"/>
              <w:rPr>
                <w:rStyle w:val="FontStyle58"/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05"/>
            </w:tblGrid>
            <w:tr w:rsidR="008653B5" w:rsidRPr="00B042B7" w14:paraId="455DC727" w14:textId="77777777" w:rsidTr="00B042B7">
              <w:tc>
                <w:tcPr>
                  <w:tcW w:w="8005" w:type="dxa"/>
                </w:tcPr>
                <w:p w14:paraId="210D51B5" w14:textId="77777777" w:rsidR="00B225DB" w:rsidRPr="00B225DB" w:rsidRDefault="00B225DB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Kas yra darbuotojų ugdymas („</w:t>
                  </w:r>
                  <w:proofErr w:type="spellStart"/>
                  <w:r w:rsidRPr="00B225DB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coaching</w:t>
                  </w:r>
                  <w:proofErr w:type="spellEnd"/>
                  <w:r w:rsidRPr="00B225DB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“). Sėkmingo ugdymo sąlygos.</w:t>
                  </w:r>
                </w:p>
                <w:p w14:paraId="1704470D" w14:textId="77777777" w:rsidR="00B225DB" w:rsidRPr="00B225DB" w:rsidRDefault="00B225DB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Ugdymo būdo, formos pasirinkimas: </w:t>
                  </w:r>
                </w:p>
                <w:p w14:paraId="1A267D57" w14:textId="77777777" w:rsidR="00B225DB" w:rsidRPr="00B225DB" w:rsidRDefault="00B225DB" w:rsidP="00FF6778">
                  <w:pPr>
                    <w:framePr w:hSpace="180" w:wrap="around" w:vAnchor="page" w:hAnchor="margin" w:y="3481"/>
                    <w:spacing w:after="0" w:line="240" w:lineRule="auto"/>
                    <w:ind w:firstLine="36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darbuotojo brandos lygio ir pasirengimo ugdymui įvertinimas;</w:t>
                  </w:r>
                </w:p>
                <w:p w14:paraId="51A32E3F" w14:textId="77777777" w:rsidR="00B225DB" w:rsidRPr="00B225DB" w:rsidRDefault="00B225DB" w:rsidP="00FF6778">
                  <w:pPr>
                    <w:framePr w:hSpace="180" w:wrap="around" w:vAnchor="page" w:hAnchor="margin" w:y="3481"/>
                    <w:tabs>
                      <w:tab w:val="left" w:pos="720"/>
                    </w:tabs>
                    <w:spacing w:after="0" w:line="240" w:lineRule="auto"/>
                    <w:ind w:firstLine="360"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kriterijai, parodantys, kad ugdymas yra netinkamas pasirinkimas;</w:t>
                  </w:r>
                </w:p>
                <w:p w14:paraId="7C321733" w14:textId="77777777" w:rsidR="00B225DB" w:rsidRPr="00B225DB" w:rsidRDefault="00B225DB" w:rsidP="00FF6778">
                  <w:pPr>
                    <w:framePr w:hSpace="180" w:wrap="around" w:vAnchor="page" w:hAnchor="margin" w:y="3481"/>
                    <w:tabs>
                      <w:tab w:val="left" w:pos="720"/>
                    </w:tabs>
                    <w:spacing w:after="0" w:line="240" w:lineRule="auto"/>
                    <w:ind w:firstLine="360"/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darbuotojo brandos lygio ir ugdymo būdų, formos parinkimas</w:t>
                  </w:r>
                </w:p>
                <w:p w14:paraId="28B10A72" w14:textId="77777777" w:rsidR="00B225DB" w:rsidRPr="00B225DB" w:rsidRDefault="00B225DB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Ugdymo pokalbis pagal GROW:</w:t>
                  </w:r>
                </w:p>
                <w:p w14:paraId="2AEA8843" w14:textId="77777777" w:rsidR="00B225DB" w:rsidRPr="00B225DB" w:rsidRDefault="00B225DB" w:rsidP="00FF6778">
                  <w:pPr>
                    <w:framePr w:hSpace="180" w:wrap="around" w:vAnchor="page" w:hAnchor="margin" w:y="3481"/>
                    <w:spacing w:after="0" w:line="240" w:lineRule="auto"/>
                    <w:ind w:firstLine="27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ugdymo tikslo nusistatymas;</w:t>
                  </w:r>
                </w:p>
                <w:p w14:paraId="027A4BCF" w14:textId="77777777" w:rsidR="00B225DB" w:rsidRPr="00B225DB" w:rsidRDefault="00B225DB" w:rsidP="00FF6778">
                  <w:pPr>
                    <w:framePr w:hSpace="180" w:wrap="around" w:vAnchor="page" w:hAnchor="margin" w:y="3481"/>
                    <w:spacing w:after="0" w:line="240" w:lineRule="auto"/>
                    <w:ind w:firstLine="27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esamos situacijos analizė ir įvertinimas;</w:t>
                  </w:r>
                </w:p>
                <w:p w14:paraId="28BAF308" w14:textId="77777777" w:rsidR="00B225DB" w:rsidRPr="00B225DB" w:rsidRDefault="00B225DB" w:rsidP="00FF6778">
                  <w:pPr>
                    <w:framePr w:hSpace="180" w:wrap="around" w:vAnchor="page" w:hAnchor="margin" w:y="3481"/>
                    <w:spacing w:after="0" w:line="240" w:lineRule="auto"/>
                    <w:ind w:firstLine="27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tobulėjimo galimybių paieška;</w:t>
                  </w:r>
                </w:p>
                <w:p w14:paraId="270A418B" w14:textId="77777777" w:rsidR="00B225DB" w:rsidRPr="00B225DB" w:rsidRDefault="00B225DB" w:rsidP="00FF6778">
                  <w:pPr>
                    <w:framePr w:hSpace="180" w:wrap="around" w:vAnchor="page" w:hAnchor="margin" w:y="3481"/>
                    <w:tabs>
                      <w:tab w:val="left" w:pos="720"/>
                    </w:tabs>
                    <w:spacing w:after="0" w:line="240" w:lineRule="auto"/>
                    <w:ind w:firstLine="270"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tobulėjimo veiksmų planas.</w:t>
                  </w:r>
                </w:p>
                <w:p w14:paraId="4F812E7D" w14:textId="77777777" w:rsidR="00B225DB" w:rsidRPr="00B225DB" w:rsidRDefault="00B225DB" w:rsidP="00FF6778">
                  <w:pPr>
                    <w:framePr w:hSpace="180" w:wrap="around" w:vAnchor="page" w:hAnchor="margin" w:y="3481"/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Kiti ugdymo metodai: </w:t>
                  </w:r>
                </w:p>
                <w:p w14:paraId="29E145B5" w14:textId="77777777" w:rsidR="00B225DB" w:rsidRPr="00B225DB" w:rsidRDefault="00B225DB" w:rsidP="00FF6778">
                  <w:pPr>
                    <w:framePr w:hSpace="180" w:wrap="around" w:vAnchor="page" w:hAnchor="margin" w:y="3481"/>
                    <w:tabs>
                      <w:tab w:val="left" w:pos="720"/>
                    </w:tabs>
                    <w:spacing w:after="0" w:line="240" w:lineRule="auto"/>
                    <w:ind w:firstLine="360"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klausimai </w:t>
                  </w:r>
                  <w:proofErr w:type="spellStart"/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v.s</w:t>
                  </w:r>
                  <w:proofErr w:type="spellEnd"/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 siūlymai;</w:t>
                  </w:r>
                </w:p>
                <w:p w14:paraId="423BF17E" w14:textId="77777777" w:rsidR="00B225DB" w:rsidRPr="00B225DB" w:rsidRDefault="00B225DB" w:rsidP="00FF6778">
                  <w:pPr>
                    <w:framePr w:hSpace="180" w:wrap="around" w:vAnchor="page" w:hAnchor="margin" w:y="3481"/>
                    <w:tabs>
                      <w:tab w:val="left" w:pos="720"/>
                    </w:tabs>
                    <w:spacing w:after="0" w:line="240" w:lineRule="auto"/>
                    <w:ind w:firstLine="360"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pozityvi kalba; </w:t>
                  </w:r>
                </w:p>
                <w:p w14:paraId="10AC4638" w14:textId="77777777" w:rsidR="00B225DB" w:rsidRPr="00B225DB" w:rsidRDefault="00B225DB" w:rsidP="00FF6778">
                  <w:pPr>
                    <w:framePr w:hSpace="180" w:wrap="around" w:vAnchor="page" w:hAnchor="margin" w:y="3481"/>
                    <w:tabs>
                      <w:tab w:val="left" w:pos="720"/>
                    </w:tabs>
                    <w:spacing w:after="0" w:line="240" w:lineRule="auto"/>
                    <w:ind w:firstLine="360"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B225DB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koreguojantis ir motyvuojantis grįžtamasis ryšys.</w:t>
                  </w:r>
                </w:p>
                <w:p w14:paraId="2A3934B8" w14:textId="3A1103EA" w:rsidR="00B95F4B" w:rsidRPr="00B225DB" w:rsidRDefault="00B95F4B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  <w:p w14:paraId="582D1392" w14:textId="77777777" w:rsidR="00B042B7" w:rsidRPr="00B225DB" w:rsidRDefault="00B042B7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  <w:p w14:paraId="26EFAB7F" w14:textId="771348C8" w:rsidR="008653B5" w:rsidRDefault="007800AB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B042B7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>Darbotvarkė</w:t>
                  </w:r>
                  <w:r w:rsidR="00B225DB"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  <w:t xml:space="preserve"> (mokymų trukmė – 5 ak. val.)</w:t>
                  </w:r>
                </w:p>
                <w:p w14:paraId="39DC122C" w14:textId="77777777" w:rsidR="00384549" w:rsidRDefault="00384549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  <w:tbl>
                  <w:tblPr>
                    <w:tblStyle w:val="Lentelstinklelis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89"/>
                  </w:tblGrid>
                  <w:tr w:rsidR="00FF6778" w14:paraId="77D41BBA" w14:textId="77777777" w:rsidTr="00FF6778">
                    <w:tc>
                      <w:tcPr>
                        <w:tcW w:w="3889" w:type="dxa"/>
                      </w:tcPr>
                      <w:p w14:paraId="3406D4CC" w14:textId="6DB5843B" w:rsidR="00FF6778" w:rsidRPr="00384549" w:rsidRDefault="00FF6778" w:rsidP="00FF6778">
                        <w:pPr>
                          <w:framePr w:hSpace="180" w:wrap="around" w:vAnchor="page" w:hAnchor="margin" w:y="3481"/>
                          <w:spacing w:after="120" w:line="240" w:lineRule="auto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384549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09.30-10.00 – dalyvių registracija</w:t>
                        </w:r>
                      </w:p>
                      <w:p w14:paraId="051E7041" w14:textId="77777777" w:rsidR="00FF6778" w:rsidRPr="00384549" w:rsidRDefault="00FF6778" w:rsidP="00FF6778">
                        <w:pPr>
                          <w:framePr w:hSpace="180" w:wrap="around" w:vAnchor="page" w:hAnchor="margin" w:y="3481"/>
                          <w:spacing w:after="120" w:line="240" w:lineRule="auto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384549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10.00-12.00 – mokymai</w:t>
                        </w:r>
                      </w:p>
                      <w:p w14:paraId="7BC50E6E" w14:textId="77777777" w:rsidR="00FF6778" w:rsidRPr="00384549" w:rsidRDefault="00FF6778" w:rsidP="00FF6778">
                        <w:pPr>
                          <w:framePr w:hSpace="180" w:wrap="around" w:vAnchor="page" w:hAnchor="margin" w:y="3481"/>
                          <w:spacing w:after="120" w:line="240" w:lineRule="auto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384549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12.00-13.00 – pietų pertrauka</w:t>
                        </w:r>
                      </w:p>
                      <w:p w14:paraId="51C7813B" w14:textId="77777777" w:rsidR="00FF6778" w:rsidRPr="00384549" w:rsidRDefault="00FF6778" w:rsidP="00FF6778">
                        <w:pPr>
                          <w:framePr w:hSpace="180" w:wrap="around" w:vAnchor="page" w:hAnchor="margin" w:y="3481"/>
                          <w:spacing w:after="120" w:line="240" w:lineRule="auto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  <w:r w:rsidRPr="00384549"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  <w:t>13.00-14.45 – mokymai</w:t>
                        </w:r>
                      </w:p>
                      <w:p w14:paraId="52561C70" w14:textId="77777777" w:rsidR="00FF6778" w:rsidRPr="00384549" w:rsidRDefault="00FF6778" w:rsidP="00FF6778">
                        <w:pPr>
                          <w:framePr w:hSpace="180" w:wrap="around" w:vAnchor="page" w:hAnchor="margin" w:y="3481"/>
                          <w:spacing w:after="0" w:line="240" w:lineRule="auto"/>
                          <w:rPr>
                            <w:rFonts w:ascii="Verdana" w:hAnsi="Verdana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D30E60" w14:textId="77777777" w:rsidR="00384549" w:rsidRDefault="00384549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  <w:p w14:paraId="1D75A593" w14:textId="41C7BECE" w:rsidR="00B042B7" w:rsidRPr="00B042B7" w:rsidRDefault="00B042B7" w:rsidP="00FF6778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749AEF5" w14:textId="77777777" w:rsidR="00B06F8F" w:rsidRPr="00F85271" w:rsidRDefault="00B06F8F" w:rsidP="005B057C">
            <w:pPr>
              <w:spacing w:after="0" w:line="240" w:lineRule="auto"/>
              <w:ind w:right="18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33DD36C" w14:textId="309C7B5E" w:rsidR="00524BF1" w:rsidRPr="00F85271" w:rsidRDefault="007B522F" w:rsidP="00A82F05">
      <w:pPr>
        <w:spacing w:line="240" w:lineRule="auto"/>
        <w:rPr>
          <w:noProof/>
          <w:lang w:eastAsia="en-IE"/>
        </w:rPr>
      </w:pPr>
      <w:r w:rsidRPr="00F85271"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2ADD5BF" wp14:editId="0DA5E706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7541260" cy="1652905"/>
            <wp:effectExtent l="0" t="0" r="0" b="0"/>
            <wp:wrapSquare wrapText="bothSides"/>
            <wp:docPr id="2" name="Picture 7" descr="C:\Users\jkgujkl\Desktop\gsd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kgujkl\Desktop\gsdg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BF1" w:rsidRPr="00F85271" w:rsidSect="00225D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0F35B" w14:textId="77777777" w:rsidR="003B0353" w:rsidRDefault="003B0353" w:rsidP="006E419C">
      <w:pPr>
        <w:spacing w:after="0" w:line="240" w:lineRule="auto"/>
      </w:pPr>
      <w:r>
        <w:separator/>
      </w:r>
    </w:p>
  </w:endnote>
  <w:endnote w:type="continuationSeparator" w:id="0">
    <w:p w14:paraId="637F86E0" w14:textId="77777777" w:rsidR="003B0353" w:rsidRDefault="003B0353" w:rsidP="006E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1B57C" w14:textId="77777777" w:rsidR="003B0353" w:rsidRDefault="003B0353" w:rsidP="006E419C">
      <w:pPr>
        <w:spacing w:after="0" w:line="240" w:lineRule="auto"/>
      </w:pPr>
      <w:r>
        <w:separator/>
      </w:r>
    </w:p>
  </w:footnote>
  <w:footnote w:type="continuationSeparator" w:id="0">
    <w:p w14:paraId="5E62C93F" w14:textId="77777777" w:rsidR="003B0353" w:rsidRDefault="003B0353" w:rsidP="006E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D0D"/>
    <w:multiLevelType w:val="hybridMultilevel"/>
    <w:tmpl w:val="B57A91F2"/>
    <w:lvl w:ilvl="0" w:tplc="6E508CBC">
      <w:start w:val="5"/>
      <w:numFmt w:val="bullet"/>
      <w:lvlText w:val="-"/>
      <w:lvlJc w:val="left"/>
      <w:pPr>
        <w:ind w:left="89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3CA4D92"/>
    <w:multiLevelType w:val="multilevel"/>
    <w:tmpl w:val="48B4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0DDD"/>
    <w:multiLevelType w:val="hybridMultilevel"/>
    <w:tmpl w:val="5A74A5AA"/>
    <w:lvl w:ilvl="0" w:tplc="037C05C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515B"/>
    <w:multiLevelType w:val="hybridMultilevel"/>
    <w:tmpl w:val="C2B2BB68"/>
    <w:lvl w:ilvl="0" w:tplc="037C05C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A52"/>
    <w:multiLevelType w:val="hybridMultilevel"/>
    <w:tmpl w:val="84B6D6F2"/>
    <w:lvl w:ilvl="0" w:tplc="A084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69B5"/>
    <w:multiLevelType w:val="hybridMultilevel"/>
    <w:tmpl w:val="6060B372"/>
    <w:lvl w:ilvl="0" w:tplc="B33A37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816AB4"/>
    <w:multiLevelType w:val="hybridMultilevel"/>
    <w:tmpl w:val="99E67CAA"/>
    <w:lvl w:ilvl="0" w:tplc="78AA8D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0AD7"/>
    <w:multiLevelType w:val="hybridMultilevel"/>
    <w:tmpl w:val="FF2285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80B81"/>
    <w:multiLevelType w:val="hybridMultilevel"/>
    <w:tmpl w:val="A00E9F6C"/>
    <w:lvl w:ilvl="0" w:tplc="78E08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5EE9254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b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3A122C"/>
    <w:multiLevelType w:val="multilevel"/>
    <w:tmpl w:val="97CE5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54E7D69"/>
    <w:multiLevelType w:val="hybridMultilevel"/>
    <w:tmpl w:val="D87CBB54"/>
    <w:lvl w:ilvl="0" w:tplc="E9B6AC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3052FC"/>
    <w:multiLevelType w:val="hybridMultilevel"/>
    <w:tmpl w:val="C1CE90E8"/>
    <w:lvl w:ilvl="0" w:tplc="A08477F4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A7F12"/>
    <w:multiLevelType w:val="hybridMultilevel"/>
    <w:tmpl w:val="87C4D252"/>
    <w:lvl w:ilvl="0" w:tplc="6E508CB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B72439"/>
    <w:multiLevelType w:val="hybridMultilevel"/>
    <w:tmpl w:val="740EA32C"/>
    <w:lvl w:ilvl="0" w:tplc="F07A39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E0F5991"/>
    <w:multiLevelType w:val="hybridMultilevel"/>
    <w:tmpl w:val="9BD0F242"/>
    <w:lvl w:ilvl="0" w:tplc="CA7C75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09D6C29"/>
    <w:multiLevelType w:val="hybridMultilevel"/>
    <w:tmpl w:val="3D2C2B66"/>
    <w:lvl w:ilvl="0" w:tplc="E9B6AC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05651B"/>
    <w:multiLevelType w:val="hybridMultilevel"/>
    <w:tmpl w:val="95C8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E05AC"/>
    <w:multiLevelType w:val="hybridMultilevel"/>
    <w:tmpl w:val="A93CE1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CA7964"/>
    <w:multiLevelType w:val="hybridMultilevel"/>
    <w:tmpl w:val="6FF4573A"/>
    <w:lvl w:ilvl="0" w:tplc="E9B6A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B20701"/>
    <w:multiLevelType w:val="hybridMultilevel"/>
    <w:tmpl w:val="DD62A8D4"/>
    <w:lvl w:ilvl="0" w:tplc="E9B6AC9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E9B6AC92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085E3B"/>
    <w:multiLevelType w:val="hybridMultilevel"/>
    <w:tmpl w:val="B27E058C"/>
    <w:lvl w:ilvl="0" w:tplc="E9B6AC92">
      <w:start w:val="1"/>
      <w:numFmt w:val="bullet"/>
      <w:lvlText w:val="-"/>
      <w:lvlJc w:val="left"/>
      <w:pPr>
        <w:ind w:left="89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7"/>
  </w:num>
  <w:num w:numId="5">
    <w:abstractNumId w:val="18"/>
  </w:num>
  <w:num w:numId="6">
    <w:abstractNumId w:val="8"/>
  </w:num>
  <w:num w:numId="7">
    <w:abstractNumId w:val="11"/>
  </w:num>
  <w:num w:numId="8">
    <w:abstractNumId w:val="0"/>
  </w:num>
  <w:num w:numId="9">
    <w:abstractNumId w:val="13"/>
  </w:num>
  <w:num w:numId="10">
    <w:abstractNumId w:val="20"/>
  </w:num>
  <w:num w:numId="11">
    <w:abstractNumId w:val="12"/>
  </w:num>
  <w:num w:numId="12">
    <w:abstractNumId w:val="15"/>
  </w:num>
  <w:num w:numId="13">
    <w:abstractNumId w:val="10"/>
  </w:num>
  <w:num w:numId="14">
    <w:abstractNumId w:val="19"/>
  </w:num>
  <w:num w:numId="15">
    <w:abstractNumId w:val="9"/>
  </w:num>
  <w:num w:numId="16">
    <w:abstractNumId w:val="5"/>
  </w:num>
  <w:num w:numId="17">
    <w:abstractNumId w:val="2"/>
  </w:num>
  <w:num w:numId="18">
    <w:abstractNumId w:val="3"/>
  </w:num>
  <w:num w:numId="19">
    <w:abstractNumId w:val="1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DA"/>
    <w:rsid w:val="00006239"/>
    <w:rsid w:val="000131D9"/>
    <w:rsid w:val="00015EEB"/>
    <w:rsid w:val="00030B5F"/>
    <w:rsid w:val="0004338A"/>
    <w:rsid w:val="000705F1"/>
    <w:rsid w:val="00081EE6"/>
    <w:rsid w:val="000975C5"/>
    <w:rsid w:val="000C403B"/>
    <w:rsid w:val="000E2EEA"/>
    <w:rsid w:val="000F3B59"/>
    <w:rsid w:val="00103ADC"/>
    <w:rsid w:val="00112E32"/>
    <w:rsid w:val="0013531F"/>
    <w:rsid w:val="00141378"/>
    <w:rsid w:val="00166DB5"/>
    <w:rsid w:val="00170275"/>
    <w:rsid w:val="001A69E0"/>
    <w:rsid w:val="001C0353"/>
    <w:rsid w:val="001C2761"/>
    <w:rsid w:val="001E74A1"/>
    <w:rsid w:val="00203DA9"/>
    <w:rsid w:val="00225DDA"/>
    <w:rsid w:val="00237B3D"/>
    <w:rsid w:val="00260446"/>
    <w:rsid w:val="002720AA"/>
    <w:rsid w:val="00285B82"/>
    <w:rsid w:val="00290B11"/>
    <w:rsid w:val="002952DC"/>
    <w:rsid w:val="00296371"/>
    <w:rsid w:val="002A4C55"/>
    <w:rsid w:val="002A71A5"/>
    <w:rsid w:val="002B2540"/>
    <w:rsid w:val="002B4907"/>
    <w:rsid w:val="00304AA6"/>
    <w:rsid w:val="00311452"/>
    <w:rsid w:val="00322DB6"/>
    <w:rsid w:val="00345014"/>
    <w:rsid w:val="00357B39"/>
    <w:rsid w:val="0036179E"/>
    <w:rsid w:val="003644D8"/>
    <w:rsid w:val="00371EF0"/>
    <w:rsid w:val="0037626E"/>
    <w:rsid w:val="00382F72"/>
    <w:rsid w:val="00384549"/>
    <w:rsid w:val="003B0353"/>
    <w:rsid w:val="00406F13"/>
    <w:rsid w:val="00440890"/>
    <w:rsid w:val="004628FD"/>
    <w:rsid w:val="004835A8"/>
    <w:rsid w:val="00486FC5"/>
    <w:rsid w:val="004A1F58"/>
    <w:rsid w:val="004A7B4B"/>
    <w:rsid w:val="004C0829"/>
    <w:rsid w:val="004C5F76"/>
    <w:rsid w:val="004E1E82"/>
    <w:rsid w:val="004F712A"/>
    <w:rsid w:val="00500560"/>
    <w:rsid w:val="005016CF"/>
    <w:rsid w:val="00521A08"/>
    <w:rsid w:val="00524157"/>
    <w:rsid w:val="00524BF1"/>
    <w:rsid w:val="005524F7"/>
    <w:rsid w:val="005608B1"/>
    <w:rsid w:val="005850B5"/>
    <w:rsid w:val="00590E2C"/>
    <w:rsid w:val="005931DD"/>
    <w:rsid w:val="005945D0"/>
    <w:rsid w:val="005B057C"/>
    <w:rsid w:val="005C0746"/>
    <w:rsid w:val="005C6803"/>
    <w:rsid w:val="005C7E65"/>
    <w:rsid w:val="005E4733"/>
    <w:rsid w:val="005E4F01"/>
    <w:rsid w:val="00605320"/>
    <w:rsid w:val="006153F0"/>
    <w:rsid w:val="00625395"/>
    <w:rsid w:val="00633210"/>
    <w:rsid w:val="00644833"/>
    <w:rsid w:val="00646DAB"/>
    <w:rsid w:val="0064788D"/>
    <w:rsid w:val="00660E48"/>
    <w:rsid w:val="00665C6F"/>
    <w:rsid w:val="0068416E"/>
    <w:rsid w:val="00694DEB"/>
    <w:rsid w:val="006E2791"/>
    <w:rsid w:val="006E2C40"/>
    <w:rsid w:val="006E419C"/>
    <w:rsid w:val="006E488A"/>
    <w:rsid w:val="0072112A"/>
    <w:rsid w:val="00730B96"/>
    <w:rsid w:val="00731CA5"/>
    <w:rsid w:val="0073360F"/>
    <w:rsid w:val="00746158"/>
    <w:rsid w:val="00766CC7"/>
    <w:rsid w:val="00772B06"/>
    <w:rsid w:val="0077310C"/>
    <w:rsid w:val="007800AB"/>
    <w:rsid w:val="007B522F"/>
    <w:rsid w:val="007C6069"/>
    <w:rsid w:val="007F38AC"/>
    <w:rsid w:val="0080589B"/>
    <w:rsid w:val="008653B5"/>
    <w:rsid w:val="00880DAE"/>
    <w:rsid w:val="008B57F4"/>
    <w:rsid w:val="008C4DE7"/>
    <w:rsid w:val="008C6C78"/>
    <w:rsid w:val="008D5DDA"/>
    <w:rsid w:val="008F7683"/>
    <w:rsid w:val="009021F1"/>
    <w:rsid w:val="00902EC1"/>
    <w:rsid w:val="00903098"/>
    <w:rsid w:val="00930C6A"/>
    <w:rsid w:val="00942BF7"/>
    <w:rsid w:val="00952DC2"/>
    <w:rsid w:val="0096176C"/>
    <w:rsid w:val="00976806"/>
    <w:rsid w:val="00980130"/>
    <w:rsid w:val="00982E1E"/>
    <w:rsid w:val="009D4111"/>
    <w:rsid w:val="009D5171"/>
    <w:rsid w:val="009E0E3A"/>
    <w:rsid w:val="009F42F4"/>
    <w:rsid w:val="00A030A2"/>
    <w:rsid w:val="00A12D4B"/>
    <w:rsid w:val="00A36B24"/>
    <w:rsid w:val="00A416A6"/>
    <w:rsid w:val="00A45228"/>
    <w:rsid w:val="00A82F05"/>
    <w:rsid w:val="00A9676F"/>
    <w:rsid w:val="00AB51EB"/>
    <w:rsid w:val="00AC471B"/>
    <w:rsid w:val="00AD150E"/>
    <w:rsid w:val="00AE11A1"/>
    <w:rsid w:val="00AE754E"/>
    <w:rsid w:val="00B042B7"/>
    <w:rsid w:val="00B06F8F"/>
    <w:rsid w:val="00B225DB"/>
    <w:rsid w:val="00B2277B"/>
    <w:rsid w:val="00B35257"/>
    <w:rsid w:val="00B45C45"/>
    <w:rsid w:val="00B5703F"/>
    <w:rsid w:val="00B71F93"/>
    <w:rsid w:val="00B95F4B"/>
    <w:rsid w:val="00BA697C"/>
    <w:rsid w:val="00BC2852"/>
    <w:rsid w:val="00BD09E0"/>
    <w:rsid w:val="00BE2836"/>
    <w:rsid w:val="00BE6F66"/>
    <w:rsid w:val="00BF32E8"/>
    <w:rsid w:val="00BF57DE"/>
    <w:rsid w:val="00C7635D"/>
    <w:rsid w:val="00C8472C"/>
    <w:rsid w:val="00C96E6D"/>
    <w:rsid w:val="00CA329C"/>
    <w:rsid w:val="00CB7F78"/>
    <w:rsid w:val="00CE129D"/>
    <w:rsid w:val="00CF0269"/>
    <w:rsid w:val="00CF5C1E"/>
    <w:rsid w:val="00D079EF"/>
    <w:rsid w:val="00D10214"/>
    <w:rsid w:val="00D31104"/>
    <w:rsid w:val="00D343C3"/>
    <w:rsid w:val="00D36BDE"/>
    <w:rsid w:val="00D535E0"/>
    <w:rsid w:val="00D65C54"/>
    <w:rsid w:val="00DA1B71"/>
    <w:rsid w:val="00DD72D4"/>
    <w:rsid w:val="00DD7BE5"/>
    <w:rsid w:val="00E07305"/>
    <w:rsid w:val="00E30313"/>
    <w:rsid w:val="00E40096"/>
    <w:rsid w:val="00E448FA"/>
    <w:rsid w:val="00E507B5"/>
    <w:rsid w:val="00E63F99"/>
    <w:rsid w:val="00E73B25"/>
    <w:rsid w:val="00E84B7D"/>
    <w:rsid w:val="00E85F09"/>
    <w:rsid w:val="00E85F8B"/>
    <w:rsid w:val="00EB2A55"/>
    <w:rsid w:val="00EE0BC3"/>
    <w:rsid w:val="00EE2221"/>
    <w:rsid w:val="00EE233F"/>
    <w:rsid w:val="00EE503A"/>
    <w:rsid w:val="00F0118A"/>
    <w:rsid w:val="00F2115A"/>
    <w:rsid w:val="00F441DE"/>
    <w:rsid w:val="00F4705C"/>
    <w:rsid w:val="00F54159"/>
    <w:rsid w:val="00F61C2F"/>
    <w:rsid w:val="00F83738"/>
    <w:rsid w:val="00F85271"/>
    <w:rsid w:val="00F9657D"/>
    <w:rsid w:val="00FB5FEF"/>
    <w:rsid w:val="00FC651F"/>
    <w:rsid w:val="00FD30BA"/>
    <w:rsid w:val="00FD6B97"/>
    <w:rsid w:val="00FE098A"/>
    <w:rsid w:val="00FE1676"/>
    <w:rsid w:val="00FE73C3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439F"/>
  <w15:chartTrackingRefBased/>
  <w15:docId w15:val="{83BB35B9-8C34-45EF-822A-0656445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6BDE"/>
    <w:pPr>
      <w:spacing w:after="200" w:line="276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2A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A36B24"/>
    <w:pPr>
      <w:spacing w:before="240" w:after="60" w:line="240" w:lineRule="auto"/>
      <w:outlineLvl w:val="4"/>
    </w:pPr>
    <w:rPr>
      <w:rFonts w:ascii="Times New Roman" w:eastAsia="PMingLiU" w:hAnsi="Times New Roman"/>
      <w:b/>
      <w:bCs/>
      <w:i/>
      <w:iCs/>
      <w:sz w:val="26"/>
      <w:szCs w:val="26"/>
    </w:rPr>
  </w:style>
  <w:style w:type="paragraph" w:styleId="Antrat6">
    <w:name w:val="heading 6"/>
    <w:basedOn w:val="prastasis"/>
    <w:qFormat/>
    <w:rsid w:val="003644D8"/>
    <w:pPr>
      <w:keepNext/>
      <w:spacing w:after="0" w:line="340" w:lineRule="atLeast"/>
      <w:jc w:val="center"/>
      <w:outlineLvl w:val="5"/>
    </w:pPr>
    <w:rPr>
      <w:rFonts w:ascii="Tahoma" w:eastAsia="Times New Roman" w:hAnsi="Tahoma" w:cs="Tahoma"/>
      <w:b/>
      <w:bCs/>
      <w:caps/>
      <w:color w:val="00800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2A55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D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225DDA"/>
    <w:rPr>
      <w:rFonts w:ascii="Tahoma" w:hAnsi="Tahoma" w:cs="Tahoma"/>
      <w:sz w:val="16"/>
      <w:szCs w:val="16"/>
    </w:rPr>
  </w:style>
  <w:style w:type="character" w:styleId="Emfaz">
    <w:name w:val="Emphasis"/>
    <w:uiPriority w:val="20"/>
    <w:qFormat/>
    <w:rsid w:val="00225DDA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25DDA"/>
    <w:pPr>
      <w:spacing w:after="120" w:line="480" w:lineRule="auto"/>
    </w:pPr>
    <w:rPr>
      <w:rFonts w:ascii="Times New Roman" w:hAnsi="Times New Roman"/>
      <w:sz w:val="24"/>
      <w:szCs w:val="24"/>
      <w:lang w:val="x-none" w:eastAsia="en-IE"/>
    </w:rPr>
  </w:style>
  <w:style w:type="character" w:customStyle="1" w:styleId="Pagrindinistekstas2Diagrama">
    <w:name w:val="Pagrindinis tekstas 2 Diagrama"/>
    <w:link w:val="Pagrindinistekstas2"/>
    <w:uiPriority w:val="99"/>
    <w:rsid w:val="00225DDA"/>
    <w:rPr>
      <w:rFonts w:ascii="Times New Roman" w:hAnsi="Times New Roman" w:cs="Times New Roman"/>
      <w:sz w:val="24"/>
      <w:szCs w:val="24"/>
      <w:lang w:eastAsia="en-IE"/>
    </w:rPr>
  </w:style>
  <w:style w:type="character" w:styleId="Hipersaitas">
    <w:name w:val="Hyperlink"/>
    <w:uiPriority w:val="99"/>
    <w:unhideWhenUsed/>
    <w:rsid w:val="00225DDA"/>
    <w:rPr>
      <w:color w:val="0000FF"/>
      <w:u w:val="single"/>
    </w:rPr>
  </w:style>
  <w:style w:type="character" w:customStyle="1" w:styleId="EmailStyle221">
    <w:name w:val="EmailStyle221"/>
    <w:basedOn w:val="Numatytasispastraiposriftas"/>
    <w:semiHidden/>
    <w:rsid w:val="00665C6F"/>
    <w:rPr>
      <w:rFonts w:ascii="Arial" w:hAnsi="Arial" w:cs="Arial" w:hint="default"/>
      <w:color w:val="000080"/>
      <w:sz w:val="20"/>
      <w:szCs w:val="20"/>
    </w:rPr>
  </w:style>
  <w:style w:type="character" w:customStyle="1" w:styleId="EmailStyle231">
    <w:name w:val="EmailStyle231"/>
    <w:basedOn w:val="Numatytasispastraiposriftas"/>
    <w:semiHidden/>
    <w:rsid w:val="00930C6A"/>
    <w:rPr>
      <w:rFonts w:ascii="Arial" w:hAnsi="Arial" w:cs="Arial" w:hint="default"/>
      <w:color w:val="000080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E448FA"/>
    <w:pPr>
      <w:spacing w:after="120"/>
    </w:pPr>
  </w:style>
  <w:style w:type="paragraph" w:styleId="Sraopastraipa">
    <w:name w:val="List Paragraph"/>
    <w:aliases w:val="lp1,Bullet 1,Use Case List Paragraph,Numbering,ERP-List Paragraph,List Paragraph11,List Paragraph3,Bullet EY,List Paragraph Red,Sąrašo pastraipa1"/>
    <w:basedOn w:val="prastasis"/>
    <w:link w:val="SraopastraipaDiagrama"/>
    <w:uiPriority w:val="34"/>
    <w:qFormat/>
    <w:rsid w:val="00EB2A55"/>
    <w:pPr>
      <w:ind w:left="720"/>
      <w:contextualSpacing/>
    </w:pPr>
    <w:rPr>
      <w:rFonts w:eastAsia="Times New Roman"/>
      <w:lang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B2A55"/>
    <w:rPr>
      <w:rFonts w:ascii="Cambria" w:eastAsia="Times New Roman" w:hAnsi="Cambria" w:cs="Times New Roman"/>
      <w:b/>
      <w:bCs/>
      <w:color w:val="365F91"/>
      <w:sz w:val="28"/>
      <w:szCs w:val="28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2A55"/>
    <w:rPr>
      <w:rFonts w:ascii="Cambria" w:eastAsia="Times New Roman" w:hAnsi="Cambria" w:cs="Times New Roman"/>
      <w:color w:val="404040"/>
      <w:lang w:val="lt-LT"/>
    </w:rPr>
  </w:style>
  <w:style w:type="paragraph" w:customStyle="1" w:styleId="Style31">
    <w:name w:val="Style31"/>
    <w:basedOn w:val="prastasis"/>
    <w:uiPriority w:val="99"/>
    <w:rsid w:val="00FB5FEF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56">
    <w:name w:val="Font Style56"/>
    <w:basedOn w:val="Numatytasispastraiposriftas"/>
    <w:uiPriority w:val="99"/>
    <w:rsid w:val="00FB5FEF"/>
    <w:rPr>
      <w:rFonts w:ascii="Arial" w:hAnsi="Arial" w:cs="Arial"/>
      <w:color w:val="000000"/>
      <w:sz w:val="26"/>
      <w:szCs w:val="26"/>
    </w:rPr>
  </w:style>
  <w:style w:type="paragraph" w:customStyle="1" w:styleId="Style10">
    <w:name w:val="Style10"/>
    <w:basedOn w:val="prastasis"/>
    <w:uiPriority w:val="99"/>
    <w:rsid w:val="00141378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Style23">
    <w:name w:val="Style23"/>
    <w:basedOn w:val="prastasis"/>
    <w:uiPriority w:val="99"/>
    <w:rsid w:val="001413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58">
    <w:name w:val="Font Style58"/>
    <w:basedOn w:val="Numatytasispastraiposriftas"/>
    <w:uiPriority w:val="99"/>
    <w:rsid w:val="00141378"/>
    <w:rPr>
      <w:rFonts w:ascii="Arial" w:hAnsi="Arial" w:cs="Arial"/>
      <w:color w:val="000000"/>
      <w:sz w:val="18"/>
      <w:szCs w:val="18"/>
    </w:rPr>
  </w:style>
  <w:style w:type="character" w:customStyle="1" w:styleId="FontStyle60">
    <w:name w:val="Font Style60"/>
    <w:basedOn w:val="Numatytasispastraiposriftas"/>
    <w:uiPriority w:val="99"/>
    <w:rsid w:val="00141378"/>
    <w:rPr>
      <w:rFonts w:ascii="Arial" w:hAnsi="Arial" w:cs="Arial"/>
      <w:b/>
      <w:bCs/>
      <w:color w:val="000000"/>
      <w:sz w:val="18"/>
      <w:szCs w:val="18"/>
    </w:rPr>
  </w:style>
  <w:style w:type="character" w:customStyle="1" w:styleId="Antrat5Diagrama">
    <w:name w:val="Antraštė 5 Diagrama"/>
    <w:basedOn w:val="Numatytasispastraiposriftas"/>
    <w:link w:val="Antrat5"/>
    <w:rsid w:val="00A36B24"/>
    <w:rPr>
      <w:rFonts w:ascii="Times New Roman" w:eastAsia="PMingLiU" w:hAnsi="Times New Roman"/>
      <w:b/>
      <w:bCs/>
      <w:i/>
      <w:iCs/>
      <w:sz w:val="26"/>
      <w:szCs w:val="26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6239"/>
    <w:rPr>
      <w:sz w:val="22"/>
      <w:szCs w:val="22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3 Diagrama,Bullet EY Diagrama,List Paragraph Red Diagrama"/>
    <w:link w:val="Sraopastraipa"/>
    <w:uiPriority w:val="99"/>
    <w:rsid w:val="00006239"/>
    <w:rPr>
      <w:rFonts w:eastAsia="Times New Roman"/>
      <w:sz w:val="22"/>
      <w:szCs w:val="22"/>
      <w:lang w:val="lt-LT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unhideWhenUsed/>
    <w:rsid w:val="006E419C"/>
    <w:pPr>
      <w:spacing w:after="0" w:line="240" w:lineRule="auto"/>
    </w:pPr>
    <w:rPr>
      <w:rFonts w:ascii="Times New Roman" w:eastAsia="MS Mincho" w:hAnsi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6E419C"/>
    <w:rPr>
      <w:rFonts w:ascii="Times New Roman" w:eastAsia="MS Mincho" w:hAnsi="Times New Roman"/>
      <w:lang w:val="lt-LT"/>
    </w:rPr>
  </w:style>
  <w:style w:type="character" w:styleId="Puslapioinaosnuoroda">
    <w:name w:val="footnote reference"/>
    <w:basedOn w:val="Numatytasispastraiposriftas"/>
    <w:uiPriority w:val="99"/>
    <w:unhideWhenUsed/>
    <w:rsid w:val="006E419C"/>
    <w:rPr>
      <w:vertAlign w:val="superscript"/>
    </w:rPr>
  </w:style>
  <w:style w:type="paragraph" w:customStyle="1" w:styleId="ListParagraph1">
    <w:name w:val="List Paragraph1"/>
    <w:basedOn w:val="prastasis"/>
    <w:uiPriority w:val="99"/>
    <w:rsid w:val="005850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E2C4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E2C40"/>
    <w:rPr>
      <w:sz w:val="16"/>
      <w:szCs w:val="16"/>
      <w:lang w:val="lt-LT"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8527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85271"/>
    <w:rPr>
      <w:rFonts w:ascii="Times New Roman" w:eastAsia="Times New Roman" w:hAnsi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Links>
    <vt:vector size="6" baseType="variant">
      <vt:variant>
        <vt:i4>655447</vt:i4>
      </vt:variant>
      <vt:variant>
        <vt:i4>0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</dc:creator>
  <cp:keywords/>
  <cp:lastModifiedBy>Venta Valcackiene</cp:lastModifiedBy>
  <cp:revision>3</cp:revision>
  <cp:lastPrinted>2020-08-31T08:01:00Z</cp:lastPrinted>
  <dcterms:created xsi:type="dcterms:W3CDTF">2020-09-01T09:27:00Z</dcterms:created>
  <dcterms:modified xsi:type="dcterms:W3CDTF">2020-09-01T09:32:00Z</dcterms:modified>
</cp:coreProperties>
</file>