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A18A1" w14:textId="275002BE" w:rsidR="00671A57" w:rsidRDefault="003F0ACA" w:rsidP="00BA6C3E">
      <w:pPr>
        <w:pStyle w:val="Pavadinimas"/>
        <w:rPr>
          <w:sz w:val="24"/>
        </w:rPr>
      </w:pPr>
      <w:r>
        <w:rPr>
          <w:noProof/>
        </w:rPr>
        <w:drawing>
          <wp:inline distT="0" distB="0" distL="0" distR="0" wp14:anchorId="7D7C0866" wp14:editId="00B127C9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7B046" w14:textId="59E8866E" w:rsidR="00BA6C3E" w:rsidRPr="002C3298" w:rsidRDefault="00BA6C3E" w:rsidP="00BA6C3E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5624001" w14:textId="77777777" w:rsidR="00BA6C3E" w:rsidRDefault="00BA6C3E" w:rsidP="00BA6C3E">
      <w:pPr>
        <w:pStyle w:val="Pavadinimas"/>
        <w:rPr>
          <w:sz w:val="24"/>
        </w:rPr>
      </w:pPr>
    </w:p>
    <w:p w14:paraId="753E2048" w14:textId="5E3C4DA4" w:rsidR="00BA6C3E" w:rsidRDefault="00BA6C3E" w:rsidP="00BA6C3E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206BA650" w14:textId="5BC52847" w:rsidR="00BA6C3E" w:rsidRPr="003C5A2D" w:rsidRDefault="00F3165B" w:rsidP="00F3165B">
      <w:pPr>
        <w:pStyle w:val="Pavadinimas"/>
        <w:rPr>
          <w:sz w:val="24"/>
        </w:rPr>
      </w:pPr>
      <w:r>
        <w:rPr>
          <w:sz w:val="24"/>
        </w:rPr>
        <w:t>dėl teisėjų tarybos 2020 m. spalio 16 d. nutarimo nr. 13p-97-(7.1.2) „</w:t>
      </w:r>
      <w:r w:rsidR="00BA6C3E" w:rsidRPr="003C5A2D">
        <w:rPr>
          <w:sz w:val="24"/>
        </w:rPr>
        <w:t xml:space="preserve">DĖL </w:t>
      </w:r>
      <w:r w:rsidR="00BA6C3E">
        <w:rPr>
          <w:sz w:val="24"/>
        </w:rPr>
        <w:t xml:space="preserve">teisėjų tarybos narių rinkimų apygardų </w:t>
      </w:r>
      <w:r w:rsidR="006154A2">
        <w:rPr>
          <w:sz w:val="24"/>
        </w:rPr>
        <w:t>nustatymo ir rinkimų komisijų sudarymo</w:t>
      </w:r>
      <w:r>
        <w:rPr>
          <w:sz w:val="24"/>
        </w:rPr>
        <w:t>“ pakeitimo</w:t>
      </w:r>
    </w:p>
    <w:p w14:paraId="5CD821D4" w14:textId="77777777" w:rsidR="00BA6C3E" w:rsidRPr="002C3298" w:rsidRDefault="00BA6C3E" w:rsidP="00BA6C3E">
      <w:pPr>
        <w:pStyle w:val="Data"/>
        <w:rPr>
          <w:b/>
        </w:rPr>
      </w:pPr>
    </w:p>
    <w:p w14:paraId="6A96A8E4" w14:textId="4C24FC44" w:rsidR="00BA6C3E" w:rsidRDefault="00BA6C3E" w:rsidP="00BA6C3E">
      <w:pPr>
        <w:pStyle w:val="Data"/>
      </w:pPr>
      <w:r>
        <w:t>2020 m. spalio</w:t>
      </w:r>
      <w:r w:rsidR="008B27FC">
        <w:t xml:space="preserve"> </w:t>
      </w:r>
      <w:r w:rsidR="00724429">
        <w:t>30</w:t>
      </w:r>
      <w:r w:rsidR="00671A57">
        <w:t xml:space="preserve"> </w:t>
      </w:r>
      <w:r>
        <w:t>d. Nr. 13P-</w:t>
      </w:r>
      <w:r w:rsidR="003F0ACA">
        <w:t>110</w:t>
      </w:r>
      <w:r>
        <w:t xml:space="preserve">-(7.1.2) </w:t>
      </w:r>
    </w:p>
    <w:p w14:paraId="30DA1BBB" w14:textId="77777777" w:rsidR="00BA6C3E" w:rsidRDefault="00BA6C3E" w:rsidP="00BA6C3E">
      <w:pPr>
        <w:pStyle w:val="Data"/>
      </w:pPr>
      <w:r>
        <w:t>Vilnius</w:t>
      </w:r>
    </w:p>
    <w:p w14:paraId="0C40E22A" w14:textId="40BE7BC7" w:rsidR="00BA6C3E" w:rsidRDefault="00BA6C3E" w:rsidP="004C38E3">
      <w:pPr>
        <w:pStyle w:val="Antrats"/>
        <w:tabs>
          <w:tab w:val="clear" w:pos="4153"/>
          <w:tab w:val="clear" w:pos="8306"/>
        </w:tabs>
        <w:spacing w:line="360" w:lineRule="auto"/>
      </w:pPr>
    </w:p>
    <w:p w14:paraId="669F5AD5" w14:textId="21176F8E" w:rsidR="006154A2" w:rsidRDefault="00F3165B" w:rsidP="00F3165B">
      <w:pPr>
        <w:pStyle w:val="Antrats"/>
        <w:tabs>
          <w:tab w:val="clear" w:pos="4153"/>
          <w:tab w:val="clear" w:pos="8306"/>
        </w:tabs>
        <w:ind w:firstLine="851"/>
        <w:jc w:val="both"/>
      </w:pPr>
      <w:r>
        <w:t>Atsižvelgdama į Kauno apylinkės teismo 2020 m. spalio 28 d. raštą Nr. (1.18)-S1-667 „Dėl kandidato teikimo į Teisėjų tarybos narių rinkimų komisiją“</w:t>
      </w:r>
      <w:r w:rsidR="00C72E74">
        <w:t xml:space="preserve">, Teisėjų taryba n u t a r i a: </w:t>
      </w:r>
      <w:r w:rsidR="00FE6AD1">
        <w:t xml:space="preserve"> </w:t>
      </w:r>
    </w:p>
    <w:p w14:paraId="7F14AA87" w14:textId="77777777" w:rsidR="00D01E5A" w:rsidRDefault="00D01E5A" w:rsidP="00D01E5A">
      <w:pPr>
        <w:pStyle w:val="Antrats"/>
        <w:tabs>
          <w:tab w:val="clear" w:pos="4153"/>
          <w:tab w:val="clear" w:pos="8306"/>
        </w:tabs>
        <w:ind w:firstLine="851"/>
        <w:jc w:val="both"/>
      </w:pPr>
      <w:r>
        <w:t>Pakeisti Teisėjų tarybos 2020 m. spalio 16 d. nutarimo Nr. 13P-97-(7.1.2) „Dėl Teisėjų tarybos narių rinkimų apygardų nustatymo ir rinkimų komisijų sudarymo“ 2.1 papunktį ir jį išdėstyti taip:</w:t>
      </w:r>
    </w:p>
    <w:p w14:paraId="49BD6951" w14:textId="77777777" w:rsidR="00D01E5A" w:rsidRPr="002E204D" w:rsidRDefault="00D01E5A" w:rsidP="00D01E5A">
      <w:pPr>
        <w:pStyle w:val="Antrats"/>
        <w:tabs>
          <w:tab w:val="clear" w:pos="4153"/>
          <w:tab w:val="clear" w:pos="8306"/>
        </w:tabs>
        <w:ind w:left="851"/>
        <w:jc w:val="both"/>
      </w:pPr>
      <w:r>
        <w:t xml:space="preserve">„2.1. </w:t>
      </w:r>
      <w:r w:rsidRPr="002E204D">
        <w:t>Kauno rinkimų apygardos rinkimų komisiją:</w:t>
      </w:r>
    </w:p>
    <w:p w14:paraId="027E141C" w14:textId="77777777" w:rsidR="00D01E5A" w:rsidRPr="002E204D" w:rsidRDefault="00D01E5A" w:rsidP="00D01E5A">
      <w:pPr>
        <w:pStyle w:val="Antrats"/>
        <w:tabs>
          <w:tab w:val="clear" w:pos="4153"/>
          <w:tab w:val="clear" w:pos="8306"/>
        </w:tabs>
        <w:ind w:left="851"/>
        <w:jc w:val="both"/>
      </w:pPr>
      <w:r w:rsidRPr="002E204D">
        <w:t>2.1.1. Algirdas Giedraitis, Kauno apygardos teismo teisėjas (rinkimų komisijos pirmininkas);</w:t>
      </w:r>
    </w:p>
    <w:p w14:paraId="39D614D1" w14:textId="77777777" w:rsidR="00D01E5A" w:rsidRPr="002E204D" w:rsidRDefault="00D01E5A" w:rsidP="00D01E5A">
      <w:pPr>
        <w:pStyle w:val="Antrats"/>
        <w:tabs>
          <w:tab w:val="clear" w:pos="4153"/>
          <w:tab w:val="clear" w:pos="8306"/>
        </w:tabs>
        <w:ind w:left="851"/>
        <w:jc w:val="both"/>
      </w:pPr>
      <w:r w:rsidRPr="002E204D">
        <w:t>2.1.2. Ramūnas Šarka, Regionų apygardos administracinio teismo Kauno rūmų teisėjas;</w:t>
      </w:r>
    </w:p>
    <w:p w14:paraId="7984D1D0" w14:textId="39E2D4DA" w:rsidR="00D01E5A" w:rsidRDefault="00D01E5A" w:rsidP="00D01E5A">
      <w:pPr>
        <w:pStyle w:val="Antrats"/>
        <w:tabs>
          <w:tab w:val="clear" w:pos="4153"/>
          <w:tab w:val="clear" w:pos="8306"/>
        </w:tabs>
        <w:ind w:left="851"/>
        <w:jc w:val="both"/>
      </w:pPr>
      <w:r w:rsidRPr="002E204D">
        <w:t xml:space="preserve">2.1.3. </w:t>
      </w:r>
      <w:r>
        <w:t>Vaida Motiejūnienė</w:t>
      </w:r>
      <w:r w:rsidRPr="002E204D">
        <w:t xml:space="preserve">, Kauno apylinkės teismo </w:t>
      </w:r>
      <w:r>
        <w:t>Kauno rūmų teisėja</w:t>
      </w:r>
      <w:r w:rsidRPr="002E204D">
        <w:t>.</w:t>
      </w:r>
      <w:r>
        <w:t>“.</w:t>
      </w:r>
    </w:p>
    <w:p w14:paraId="4E0C71A8" w14:textId="4E71184A" w:rsidR="003F0ACA" w:rsidRDefault="003F0ACA" w:rsidP="00D01E5A">
      <w:pPr>
        <w:pStyle w:val="Antrats"/>
        <w:tabs>
          <w:tab w:val="clear" w:pos="4153"/>
          <w:tab w:val="clear" w:pos="8306"/>
        </w:tabs>
        <w:ind w:left="851"/>
        <w:jc w:val="both"/>
      </w:pPr>
    </w:p>
    <w:p w14:paraId="63BDBC0D" w14:textId="77777777" w:rsidR="003F0ACA" w:rsidRDefault="003F0ACA" w:rsidP="00D01E5A">
      <w:pPr>
        <w:pStyle w:val="Antrats"/>
        <w:tabs>
          <w:tab w:val="clear" w:pos="4153"/>
          <w:tab w:val="clear" w:pos="8306"/>
        </w:tabs>
        <w:ind w:left="851"/>
        <w:jc w:val="both"/>
      </w:pPr>
    </w:p>
    <w:p w14:paraId="178B13FE" w14:textId="227890E5" w:rsidR="00BA6C3E" w:rsidRDefault="00BA6C3E" w:rsidP="00F4561B">
      <w:pPr>
        <w:pStyle w:val="Antrats"/>
        <w:tabs>
          <w:tab w:val="clear" w:pos="4153"/>
          <w:tab w:val="clear" w:pos="8306"/>
        </w:tabs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194"/>
        <w:gridCol w:w="2601"/>
      </w:tblGrid>
      <w:tr w:rsidR="003F0ACA" w14:paraId="1134E13A" w14:textId="77777777" w:rsidTr="003F0ACA">
        <w:tc>
          <w:tcPr>
            <w:tcW w:w="7196" w:type="dxa"/>
            <w:hideMark/>
          </w:tcPr>
          <w:p w14:paraId="6A7D7308" w14:textId="77777777" w:rsidR="003F0ACA" w:rsidRDefault="003F0ACA">
            <w:r>
              <w:t>Pirmininkas</w:t>
            </w:r>
          </w:p>
        </w:tc>
        <w:tc>
          <w:tcPr>
            <w:tcW w:w="2602" w:type="dxa"/>
            <w:hideMark/>
          </w:tcPr>
          <w:p w14:paraId="4D4C52EB" w14:textId="77777777" w:rsidR="003F0ACA" w:rsidRDefault="003F0ACA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69B2F383" w14:textId="00E43184" w:rsidR="003F0ACA" w:rsidRDefault="003F0ACA">
            <w:pPr>
              <w:rPr>
                <w:lang w:eastAsia="lt-LT"/>
              </w:rPr>
            </w:pPr>
          </w:p>
        </w:tc>
      </w:tr>
    </w:tbl>
    <w:p w14:paraId="34B1327B" w14:textId="77777777" w:rsidR="003F0ACA" w:rsidRDefault="003F0ACA" w:rsidP="003F0ACA">
      <w:pPr>
        <w:pStyle w:val="Antrats"/>
        <w:tabs>
          <w:tab w:val="left" w:pos="129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3F0ACA" w14:paraId="5F9B1128" w14:textId="77777777" w:rsidTr="003F0ACA">
        <w:tc>
          <w:tcPr>
            <w:tcW w:w="7308" w:type="dxa"/>
          </w:tcPr>
          <w:p w14:paraId="0CEA6C4F" w14:textId="77777777" w:rsidR="003F0ACA" w:rsidRDefault="003F0ACA"/>
        </w:tc>
        <w:tc>
          <w:tcPr>
            <w:tcW w:w="2490" w:type="dxa"/>
          </w:tcPr>
          <w:p w14:paraId="1849BB17" w14:textId="77777777" w:rsidR="003F0ACA" w:rsidRDefault="003F0ACA"/>
        </w:tc>
      </w:tr>
      <w:tr w:rsidR="003F0ACA" w14:paraId="626EB1D3" w14:textId="77777777" w:rsidTr="003F0ACA">
        <w:tc>
          <w:tcPr>
            <w:tcW w:w="7308" w:type="dxa"/>
            <w:hideMark/>
          </w:tcPr>
          <w:p w14:paraId="5AEE2763" w14:textId="77777777" w:rsidR="003F0ACA" w:rsidRDefault="003F0ACA">
            <w:r>
              <w:t>Sekretorė</w:t>
            </w:r>
          </w:p>
        </w:tc>
        <w:tc>
          <w:tcPr>
            <w:tcW w:w="2490" w:type="dxa"/>
            <w:hideMark/>
          </w:tcPr>
          <w:p w14:paraId="7D69E477" w14:textId="77777777" w:rsidR="003F0ACA" w:rsidRDefault="003F0ACA">
            <w:r>
              <w:t>Neringa Švedienė</w:t>
            </w:r>
          </w:p>
        </w:tc>
      </w:tr>
    </w:tbl>
    <w:p w14:paraId="4BA8CA96" w14:textId="77777777" w:rsidR="003F0ACA" w:rsidRDefault="003F0ACA" w:rsidP="003F0ACA"/>
    <w:p w14:paraId="065B763D" w14:textId="77777777" w:rsidR="00671A57" w:rsidRDefault="00671A57" w:rsidP="00F4561B">
      <w:pPr>
        <w:pStyle w:val="Antrats"/>
        <w:tabs>
          <w:tab w:val="clear" w:pos="4153"/>
          <w:tab w:val="clear" w:pos="8306"/>
        </w:tabs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6912"/>
        <w:gridCol w:w="3011"/>
      </w:tblGrid>
      <w:tr w:rsidR="003F0ACA" w:rsidRPr="00C025A5" w14:paraId="69F1B035" w14:textId="77777777" w:rsidTr="000C469D">
        <w:tc>
          <w:tcPr>
            <w:tcW w:w="6912" w:type="dxa"/>
          </w:tcPr>
          <w:p w14:paraId="4D8AC1FA" w14:textId="4AB85E36" w:rsidR="003F0ACA" w:rsidRPr="00C025A5" w:rsidRDefault="003F0ACA" w:rsidP="003F0ACA"/>
        </w:tc>
        <w:tc>
          <w:tcPr>
            <w:tcW w:w="3011" w:type="dxa"/>
          </w:tcPr>
          <w:p w14:paraId="464897BB" w14:textId="2AECD593" w:rsidR="003F0ACA" w:rsidRPr="00C025A5" w:rsidRDefault="003F0ACA" w:rsidP="003F0ACA"/>
        </w:tc>
      </w:tr>
      <w:tr w:rsidR="003F0ACA" w14:paraId="29FA64E1" w14:textId="77777777" w:rsidTr="000C469D">
        <w:tc>
          <w:tcPr>
            <w:tcW w:w="6912" w:type="dxa"/>
          </w:tcPr>
          <w:p w14:paraId="7801C1D5" w14:textId="77777777" w:rsidR="003F0ACA" w:rsidRPr="00C025A5" w:rsidRDefault="003F0ACA" w:rsidP="003F0ACA"/>
        </w:tc>
        <w:tc>
          <w:tcPr>
            <w:tcW w:w="3011" w:type="dxa"/>
          </w:tcPr>
          <w:p w14:paraId="76760DC0" w14:textId="77777777" w:rsidR="003F0ACA" w:rsidRDefault="003F0ACA" w:rsidP="003F0ACA"/>
        </w:tc>
      </w:tr>
      <w:tr w:rsidR="003F0ACA" w:rsidRPr="00C025A5" w14:paraId="08F490D4" w14:textId="77777777" w:rsidTr="000C469D">
        <w:tc>
          <w:tcPr>
            <w:tcW w:w="6912" w:type="dxa"/>
          </w:tcPr>
          <w:p w14:paraId="4F934C5F" w14:textId="3DFD0847" w:rsidR="003F0ACA" w:rsidRPr="00C025A5" w:rsidRDefault="003F0ACA" w:rsidP="003F0ACA"/>
        </w:tc>
        <w:tc>
          <w:tcPr>
            <w:tcW w:w="3011" w:type="dxa"/>
          </w:tcPr>
          <w:p w14:paraId="6811ABB1" w14:textId="2890A820" w:rsidR="003F0ACA" w:rsidRPr="00C025A5" w:rsidRDefault="003F0ACA" w:rsidP="003F0ACA"/>
        </w:tc>
      </w:tr>
    </w:tbl>
    <w:p w14:paraId="1D327244" w14:textId="77777777" w:rsidR="00D046C5" w:rsidRDefault="00D046C5" w:rsidP="00F4561B">
      <w:pPr>
        <w:sectPr w:rsidR="00D046C5" w:rsidSect="00AC64D4">
          <w:headerReference w:type="default" r:id="rId8"/>
          <w:pgSz w:w="11907" w:h="16840" w:code="9"/>
          <w:pgMar w:top="1134" w:right="567" w:bottom="1134" w:left="1560" w:header="811" w:footer="567" w:gutter="0"/>
          <w:cols w:space="708"/>
          <w:noEndnote/>
          <w:titlePg/>
          <w:docGrid w:linePitch="326"/>
        </w:sect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3923"/>
      </w:tblGrid>
      <w:tr w:rsidR="00D046C5" w14:paraId="526AC122" w14:textId="77777777" w:rsidTr="00024D50">
        <w:tc>
          <w:tcPr>
            <w:tcW w:w="9072" w:type="dxa"/>
          </w:tcPr>
          <w:p w14:paraId="33565F6A" w14:textId="77777777" w:rsidR="00D046C5" w:rsidRDefault="00D046C5" w:rsidP="00024D50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3923" w:type="dxa"/>
          </w:tcPr>
          <w:p w14:paraId="13972EA4" w14:textId="77777777" w:rsidR="00D046C5" w:rsidRPr="001D2BEE" w:rsidRDefault="00D046C5" w:rsidP="00024D50">
            <w:pPr>
              <w:rPr>
                <w:lang w:val="lt-LT"/>
              </w:rPr>
            </w:pPr>
            <w:r w:rsidRPr="001D2BEE">
              <w:rPr>
                <w:lang w:val="lt-LT"/>
              </w:rPr>
              <w:t>PATVIRTINTA</w:t>
            </w:r>
          </w:p>
          <w:p w14:paraId="29E507D8" w14:textId="77777777" w:rsidR="00D046C5" w:rsidRDefault="00D046C5" w:rsidP="00024D50">
            <w:pPr>
              <w:rPr>
                <w:b/>
                <w:bCs/>
                <w:lang w:val="lt-LT"/>
              </w:rPr>
            </w:pPr>
            <w:r w:rsidRPr="001D2BEE">
              <w:rPr>
                <w:lang w:val="lt-LT"/>
              </w:rPr>
              <w:t xml:space="preserve">Teisėjų tarybos 2020 m. spalio </w:t>
            </w:r>
            <w:r>
              <w:rPr>
                <w:lang w:val="lt-LT"/>
              </w:rPr>
              <w:t>16</w:t>
            </w:r>
            <w:r w:rsidRPr="001D2BEE">
              <w:rPr>
                <w:lang w:val="lt-LT"/>
              </w:rPr>
              <w:t xml:space="preserve"> d. nutarimu Nr. 13P-</w:t>
            </w:r>
            <w:r>
              <w:rPr>
                <w:lang w:val="lt-LT"/>
              </w:rPr>
              <w:t>97</w:t>
            </w:r>
            <w:r w:rsidRPr="001D2BEE">
              <w:rPr>
                <w:lang w:val="lt-LT"/>
              </w:rPr>
              <w:t>-(7.1.2)</w:t>
            </w:r>
          </w:p>
        </w:tc>
      </w:tr>
    </w:tbl>
    <w:p w14:paraId="6480231F" w14:textId="77777777" w:rsidR="00D046C5" w:rsidRDefault="00D046C5" w:rsidP="00D046C5">
      <w:pPr>
        <w:jc w:val="center"/>
        <w:rPr>
          <w:b/>
          <w:bCs/>
        </w:rPr>
      </w:pPr>
    </w:p>
    <w:p w14:paraId="22D03A13" w14:textId="77777777" w:rsidR="00D046C5" w:rsidRDefault="00D046C5" w:rsidP="00D046C5">
      <w:pPr>
        <w:jc w:val="center"/>
        <w:rPr>
          <w:b/>
          <w:bCs/>
        </w:rPr>
      </w:pPr>
      <w:r w:rsidRPr="00DA3D70">
        <w:rPr>
          <w:b/>
          <w:bCs/>
        </w:rPr>
        <w:t>TEISĖJŲ TARYBOS NARIŲ RINKIMŲ APYGARDŲ SĄRAŠAS</w:t>
      </w:r>
    </w:p>
    <w:p w14:paraId="2950AE44" w14:textId="77777777" w:rsidR="00D046C5" w:rsidRPr="00832309" w:rsidRDefault="00D046C5" w:rsidP="00D046C5">
      <w:pPr>
        <w:jc w:val="center"/>
        <w:rPr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693"/>
        <w:gridCol w:w="2552"/>
        <w:gridCol w:w="2612"/>
        <w:gridCol w:w="2166"/>
      </w:tblGrid>
      <w:tr w:rsidR="00D046C5" w:rsidRPr="00DA3D70" w14:paraId="6F2EB7F3" w14:textId="77777777" w:rsidTr="00024D50">
        <w:tc>
          <w:tcPr>
            <w:tcW w:w="704" w:type="dxa"/>
          </w:tcPr>
          <w:p w14:paraId="173A257F" w14:textId="77777777" w:rsidR="00D046C5" w:rsidRPr="00DA3D70" w:rsidRDefault="00D046C5" w:rsidP="00024D50">
            <w:pPr>
              <w:spacing w:before="100" w:beforeAutospacing="1" w:after="100" w:afterAutospacing="1"/>
              <w:rPr>
                <w:b/>
                <w:bCs/>
                <w:lang w:val="lt-LT"/>
              </w:rPr>
            </w:pPr>
            <w:r w:rsidRPr="00DA3D70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2268" w:type="dxa"/>
          </w:tcPr>
          <w:p w14:paraId="2CBD34DB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b/>
                <w:bCs/>
                <w:lang w:val="lt-LT"/>
              </w:rPr>
            </w:pPr>
            <w:r w:rsidRPr="00DA3D70">
              <w:rPr>
                <w:b/>
                <w:bCs/>
                <w:lang w:val="lt-LT"/>
              </w:rPr>
              <w:t>Apygardos pavadinimas</w:t>
            </w:r>
          </w:p>
        </w:tc>
        <w:tc>
          <w:tcPr>
            <w:tcW w:w="2693" w:type="dxa"/>
          </w:tcPr>
          <w:p w14:paraId="71A1867A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b/>
                <w:bCs/>
                <w:lang w:val="lt-LT"/>
              </w:rPr>
            </w:pPr>
            <w:r w:rsidRPr="00DA3D70">
              <w:rPr>
                <w:b/>
                <w:bCs/>
                <w:lang w:val="lt-LT"/>
              </w:rPr>
              <w:t>Apygardos centras</w:t>
            </w:r>
            <w:r>
              <w:rPr>
                <w:b/>
                <w:bCs/>
                <w:lang w:val="lt-LT"/>
              </w:rPr>
              <w:t xml:space="preserve"> – teismas</w:t>
            </w:r>
          </w:p>
        </w:tc>
        <w:tc>
          <w:tcPr>
            <w:tcW w:w="2552" w:type="dxa"/>
          </w:tcPr>
          <w:p w14:paraId="5CB0FD1D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b/>
                <w:bCs/>
                <w:lang w:val="lt-LT"/>
              </w:rPr>
            </w:pPr>
            <w:r w:rsidRPr="00DA3D70">
              <w:rPr>
                <w:b/>
                <w:bCs/>
                <w:lang w:val="lt-LT"/>
              </w:rPr>
              <w:t>Apygardą sudarantys teismai</w:t>
            </w:r>
          </w:p>
        </w:tc>
        <w:tc>
          <w:tcPr>
            <w:tcW w:w="2612" w:type="dxa"/>
          </w:tcPr>
          <w:p w14:paraId="0CEB390D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b/>
                <w:bCs/>
                <w:lang w:val="lt-LT"/>
              </w:rPr>
            </w:pPr>
            <w:r w:rsidRPr="00DA3D70">
              <w:rPr>
                <w:b/>
                <w:bCs/>
                <w:lang w:val="lt-LT"/>
              </w:rPr>
              <w:t>Rinkimų apygardos teisėjų etatų skaičius/teisėjų faktinis skaičius (</w:t>
            </w:r>
            <w:r>
              <w:rPr>
                <w:b/>
                <w:bCs/>
                <w:lang w:val="lt-LT"/>
              </w:rPr>
              <w:t>2020-10</w:t>
            </w:r>
            <w:r w:rsidRPr="00DA3D70">
              <w:rPr>
                <w:b/>
                <w:bCs/>
                <w:lang w:val="lt-LT"/>
              </w:rPr>
              <w:t>-</w:t>
            </w:r>
            <w:r>
              <w:rPr>
                <w:b/>
                <w:bCs/>
                <w:lang w:val="lt-LT"/>
              </w:rPr>
              <w:t>06</w:t>
            </w:r>
            <w:r w:rsidRPr="00DA3D70">
              <w:rPr>
                <w:b/>
                <w:bCs/>
                <w:lang w:val="lt-LT"/>
              </w:rPr>
              <w:t xml:space="preserve"> duomenimis)</w:t>
            </w:r>
          </w:p>
        </w:tc>
        <w:tc>
          <w:tcPr>
            <w:tcW w:w="2166" w:type="dxa"/>
          </w:tcPr>
          <w:p w14:paraId="36F85056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b/>
                <w:bCs/>
                <w:lang w:val="lt-LT"/>
              </w:rPr>
            </w:pPr>
            <w:r w:rsidRPr="00DA3D70">
              <w:rPr>
                <w:b/>
                <w:bCs/>
                <w:lang w:val="lt-LT"/>
              </w:rPr>
              <w:t>Pastabos</w:t>
            </w:r>
          </w:p>
        </w:tc>
      </w:tr>
      <w:tr w:rsidR="00D046C5" w:rsidRPr="00DA3D70" w14:paraId="56B40906" w14:textId="77777777" w:rsidTr="00024D50">
        <w:tc>
          <w:tcPr>
            <w:tcW w:w="704" w:type="dxa"/>
          </w:tcPr>
          <w:p w14:paraId="6E53D4C5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1.</w:t>
            </w:r>
          </w:p>
        </w:tc>
        <w:tc>
          <w:tcPr>
            <w:tcW w:w="2268" w:type="dxa"/>
          </w:tcPr>
          <w:p w14:paraId="21166E33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Kauno rinkimų apygarda</w:t>
            </w:r>
          </w:p>
        </w:tc>
        <w:tc>
          <w:tcPr>
            <w:tcW w:w="2693" w:type="dxa"/>
          </w:tcPr>
          <w:p w14:paraId="748E4BE7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Kauno apygardos teismas</w:t>
            </w:r>
          </w:p>
        </w:tc>
        <w:tc>
          <w:tcPr>
            <w:tcW w:w="2552" w:type="dxa"/>
          </w:tcPr>
          <w:p w14:paraId="1202D1A9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Kauno apylinkės teismas (Jonavos rūmai, Kaišiadorių rūmai; Kauno rūmai; Kėdainių rūmai);</w:t>
            </w:r>
          </w:p>
          <w:p w14:paraId="1131F3E0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Kauno apygardos teismas;</w:t>
            </w:r>
          </w:p>
          <w:p w14:paraId="446583AF" w14:textId="77777777" w:rsidR="00D046C5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Regionų apygardos administracinio teismo Kauno rūmai;</w:t>
            </w:r>
          </w:p>
          <w:p w14:paraId="0579A9F8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2612" w:type="dxa"/>
          </w:tcPr>
          <w:p w14:paraId="277A36F5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DA3D70">
              <w:rPr>
                <w:lang w:val="lt-LT"/>
              </w:rPr>
              <w:t>137/132</w:t>
            </w:r>
          </w:p>
        </w:tc>
        <w:tc>
          <w:tcPr>
            <w:tcW w:w="2166" w:type="dxa"/>
          </w:tcPr>
          <w:p w14:paraId="169B20C2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3 teismų grupės</w:t>
            </w:r>
          </w:p>
          <w:p w14:paraId="58447E74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3 rinkimų komisijos nariai (būtinai po vieną iš kiekvienos teismų grupės: iš apylinkės, apygardos, apygardos administracinio teismo) </w:t>
            </w:r>
          </w:p>
        </w:tc>
      </w:tr>
      <w:tr w:rsidR="00D046C5" w:rsidRPr="00DA3D70" w14:paraId="4B83BA35" w14:textId="77777777" w:rsidTr="00024D50">
        <w:tc>
          <w:tcPr>
            <w:tcW w:w="704" w:type="dxa"/>
          </w:tcPr>
          <w:p w14:paraId="53CAFFB3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2.</w:t>
            </w:r>
          </w:p>
        </w:tc>
        <w:tc>
          <w:tcPr>
            <w:tcW w:w="2268" w:type="dxa"/>
          </w:tcPr>
          <w:p w14:paraId="2DC04BAC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Klaipėdos rinkimų apygarda</w:t>
            </w:r>
          </w:p>
        </w:tc>
        <w:tc>
          <w:tcPr>
            <w:tcW w:w="2693" w:type="dxa"/>
          </w:tcPr>
          <w:p w14:paraId="4523D090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Klaipėdos apygardos teismas </w:t>
            </w:r>
          </w:p>
        </w:tc>
        <w:tc>
          <w:tcPr>
            <w:tcW w:w="2552" w:type="dxa"/>
          </w:tcPr>
          <w:p w14:paraId="0A04FE4E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Klaipėdos apylinkės teismas (Klaipėdos miesto rūmai; Klaipėdos rajono rūmai);</w:t>
            </w:r>
          </w:p>
          <w:p w14:paraId="7C9CAF94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Plungės apylinkės teismo: Kretingos rūmai; Palangos rūmai;</w:t>
            </w:r>
          </w:p>
          <w:p w14:paraId="2208B847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lastRenderedPageBreak/>
              <w:t xml:space="preserve">– Tauragės apylinkės teismo: Šilutės rūmai; Šilalės rūmai; </w:t>
            </w:r>
          </w:p>
          <w:p w14:paraId="43924AD8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Klaipėdos apygardos teismas;</w:t>
            </w:r>
          </w:p>
          <w:p w14:paraId="5E4E0C25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Regionų apygardos administracinio teismo Klaipėdos rūmai;</w:t>
            </w:r>
          </w:p>
          <w:p w14:paraId="7334D2D0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2612" w:type="dxa"/>
          </w:tcPr>
          <w:p w14:paraId="4C885A91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DA3D70">
              <w:rPr>
                <w:lang w:val="lt-LT"/>
              </w:rPr>
              <w:lastRenderedPageBreak/>
              <w:t>91/8</w:t>
            </w:r>
            <w:r>
              <w:rPr>
                <w:lang w:val="lt-LT"/>
              </w:rPr>
              <w:t>3</w:t>
            </w:r>
          </w:p>
        </w:tc>
        <w:tc>
          <w:tcPr>
            <w:tcW w:w="2166" w:type="dxa"/>
          </w:tcPr>
          <w:p w14:paraId="260740D2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3 teismų grupės</w:t>
            </w:r>
          </w:p>
          <w:p w14:paraId="7F4E9173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3 rinkimų komisijos nariai (būtinai po vieną iš kiekvienos teismų grupės: iš apylinkės, apygardos, apygardos </w:t>
            </w:r>
            <w:r w:rsidRPr="00DA3D70">
              <w:rPr>
                <w:lang w:val="lt-LT"/>
              </w:rPr>
              <w:lastRenderedPageBreak/>
              <w:t>administracinio teismo)</w:t>
            </w:r>
          </w:p>
          <w:p w14:paraId="042EEED4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  <w:p w14:paraId="178CECD9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  <w:p w14:paraId="1466EC4B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</w:tr>
      <w:tr w:rsidR="00D046C5" w:rsidRPr="00DA3D70" w14:paraId="2F8E32B1" w14:textId="77777777" w:rsidTr="00024D50">
        <w:tc>
          <w:tcPr>
            <w:tcW w:w="704" w:type="dxa"/>
          </w:tcPr>
          <w:p w14:paraId="178B6F9A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lastRenderedPageBreak/>
              <w:t>3.</w:t>
            </w:r>
          </w:p>
        </w:tc>
        <w:tc>
          <w:tcPr>
            <w:tcW w:w="2268" w:type="dxa"/>
          </w:tcPr>
          <w:p w14:paraId="5B453372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Marijampolės rinkimų apygarda</w:t>
            </w:r>
          </w:p>
        </w:tc>
        <w:tc>
          <w:tcPr>
            <w:tcW w:w="2693" w:type="dxa"/>
          </w:tcPr>
          <w:p w14:paraId="08D387B7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Marijampolės apylinkės teismo Marijampolės rūmai</w:t>
            </w:r>
          </w:p>
        </w:tc>
        <w:tc>
          <w:tcPr>
            <w:tcW w:w="2552" w:type="dxa"/>
          </w:tcPr>
          <w:p w14:paraId="360A2F27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Marijampolės apylinkės teismas (Jurbarko rūmai; Marijampolės rūmai; Šakių rūmai; Vilkaviškio rūmai);</w:t>
            </w:r>
          </w:p>
          <w:p w14:paraId="3FBFC36F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Alytaus apylinkės teismas (Alytaus rūmai; Druskininkų rūmai; Lazdijų rūmai; Prienų rūmai; Varėnos rūmai);</w:t>
            </w:r>
          </w:p>
          <w:p w14:paraId="3AB9521D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2612" w:type="dxa"/>
          </w:tcPr>
          <w:p w14:paraId="729005BD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DA3D70">
              <w:rPr>
                <w:lang w:val="lt-LT"/>
              </w:rPr>
              <w:t>56/54</w:t>
            </w:r>
          </w:p>
        </w:tc>
        <w:tc>
          <w:tcPr>
            <w:tcW w:w="2166" w:type="dxa"/>
          </w:tcPr>
          <w:p w14:paraId="1A391062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1 teismų grupė</w:t>
            </w:r>
          </w:p>
          <w:p w14:paraId="1A3648A9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3 rinkimų komisijos nariai (visi iš apylinkės teismų grupės)</w:t>
            </w:r>
          </w:p>
        </w:tc>
      </w:tr>
      <w:tr w:rsidR="00D046C5" w:rsidRPr="00DA3D70" w14:paraId="45DB966D" w14:textId="77777777" w:rsidTr="00024D50">
        <w:tc>
          <w:tcPr>
            <w:tcW w:w="704" w:type="dxa"/>
          </w:tcPr>
          <w:p w14:paraId="7D3B8C16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4.</w:t>
            </w:r>
          </w:p>
        </w:tc>
        <w:tc>
          <w:tcPr>
            <w:tcW w:w="2268" w:type="dxa"/>
          </w:tcPr>
          <w:p w14:paraId="707A1563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Panevėžio rinkimų apygarda</w:t>
            </w:r>
          </w:p>
        </w:tc>
        <w:tc>
          <w:tcPr>
            <w:tcW w:w="2693" w:type="dxa"/>
          </w:tcPr>
          <w:p w14:paraId="1693584D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Panevėžio apygardos teismas</w:t>
            </w:r>
          </w:p>
        </w:tc>
        <w:tc>
          <w:tcPr>
            <w:tcW w:w="2552" w:type="dxa"/>
          </w:tcPr>
          <w:p w14:paraId="2DAF33A7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Panevėžio miesto apylinkės teismas (Biržų rūmai; Kupiškio rūmai; Panevėžio rūmai; Pasvalio rūmai);</w:t>
            </w:r>
          </w:p>
          <w:p w14:paraId="355D518E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Panevėžio apygardos teismas;</w:t>
            </w:r>
          </w:p>
          <w:p w14:paraId="580E7DCA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lastRenderedPageBreak/>
              <w:t>– Regionų apygardos administracinio teismo Panevėžio rūmai;</w:t>
            </w:r>
          </w:p>
          <w:p w14:paraId="3EFC99FB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 </w:t>
            </w:r>
          </w:p>
        </w:tc>
        <w:tc>
          <w:tcPr>
            <w:tcW w:w="2612" w:type="dxa"/>
          </w:tcPr>
          <w:p w14:paraId="7BAC05BA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DA3D70">
              <w:rPr>
                <w:lang w:val="lt-LT"/>
              </w:rPr>
              <w:lastRenderedPageBreak/>
              <w:t>61/57</w:t>
            </w:r>
          </w:p>
        </w:tc>
        <w:tc>
          <w:tcPr>
            <w:tcW w:w="2166" w:type="dxa"/>
          </w:tcPr>
          <w:p w14:paraId="11649EB8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3 teismų grupės</w:t>
            </w:r>
          </w:p>
          <w:p w14:paraId="5C29ACEB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3 rinkimų komisijos nariai (būtinai po vieną iš kiekvienos teismų grupės: iš apylinkės, apygardos, apygardos </w:t>
            </w:r>
            <w:r w:rsidRPr="00DA3D70">
              <w:rPr>
                <w:lang w:val="lt-LT"/>
              </w:rPr>
              <w:lastRenderedPageBreak/>
              <w:t>administracinio teismo)</w:t>
            </w:r>
          </w:p>
        </w:tc>
      </w:tr>
      <w:tr w:rsidR="00D046C5" w:rsidRPr="00DA3D70" w14:paraId="6CE3FB1E" w14:textId="77777777" w:rsidTr="00024D50">
        <w:tc>
          <w:tcPr>
            <w:tcW w:w="704" w:type="dxa"/>
          </w:tcPr>
          <w:p w14:paraId="1426B263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lastRenderedPageBreak/>
              <w:t>5.</w:t>
            </w:r>
          </w:p>
        </w:tc>
        <w:tc>
          <w:tcPr>
            <w:tcW w:w="2268" w:type="dxa"/>
          </w:tcPr>
          <w:p w14:paraId="2B962AD3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Šiaulių rinkimų apygarda</w:t>
            </w:r>
          </w:p>
        </w:tc>
        <w:tc>
          <w:tcPr>
            <w:tcW w:w="2693" w:type="dxa"/>
          </w:tcPr>
          <w:p w14:paraId="3AF5B699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Šiaulių apygardos teismas</w:t>
            </w:r>
          </w:p>
        </w:tc>
        <w:tc>
          <w:tcPr>
            <w:tcW w:w="2552" w:type="dxa"/>
          </w:tcPr>
          <w:p w14:paraId="7F6ACC2B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Šiaulių apylinkės teismas (Joniškio rūmai; Kelmės rūmai; Pakruojo rūmai; Radviliškio rūmai; Raseinių rūmai; Šiaulių rūmai);</w:t>
            </w:r>
          </w:p>
          <w:p w14:paraId="3F277D7D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– Tauragės apylinkės teismo Tauragės rūmai; </w:t>
            </w:r>
          </w:p>
          <w:p w14:paraId="69060597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Šiaulių apygardos teismas;</w:t>
            </w:r>
          </w:p>
          <w:p w14:paraId="27116240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Regionų apygardos administracinio teismo Šiaulių rūmai;</w:t>
            </w:r>
          </w:p>
          <w:p w14:paraId="60F2F668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2612" w:type="dxa"/>
          </w:tcPr>
          <w:p w14:paraId="63E3E6B8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DA3D70">
              <w:rPr>
                <w:lang w:val="lt-LT"/>
              </w:rPr>
              <w:t>78/76</w:t>
            </w:r>
          </w:p>
        </w:tc>
        <w:tc>
          <w:tcPr>
            <w:tcW w:w="2166" w:type="dxa"/>
          </w:tcPr>
          <w:p w14:paraId="3917131C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3 teismų grupės</w:t>
            </w:r>
          </w:p>
          <w:p w14:paraId="4544F316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3 rinkimų komisijos nariai (būtinai po vieną iš kiekvienos teismų grupės: iš apylinkės, apygardos, apygardos administracinio teismo)</w:t>
            </w:r>
          </w:p>
          <w:p w14:paraId="012E6BA3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</w:tr>
      <w:tr w:rsidR="00D046C5" w:rsidRPr="00DA3D70" w14:paraId="4C39980B" w14:textId="77777777" w:rsidTr="00024D50">
        <w:tc>
          <w:tcPr>
            <w:tcW w:w="704" w:type="dxa"/>
          </w:tcPr>
          <w:p w14:paraId="0125A2DE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6.</w:t>
            </w:r>
          </w:p>
        </w:tc>
        <w:tc>
          <w:tcPr>
            <w:tcW w:w="2268" w:type="dxa"/>
          </w:tcPr>
          <w:p w14:paraId="1BE5CC22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Mažeikių rinkimų apygarda </w:t>
            </w:r>
          </w:p>
        </w:tc>
        <w:tc>
          <w:tcPr>
            <w:tcW w:w="2693" w:type="dxa"/>
          </w:tcPr>
          <w:p w14:paraId="59D4F1A5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Telšių apylinkės teismo Mažeikių rūmai</w:t>
            </w:r>
          </w:p>
        </w:tc>
        <w:tc>
          <w:tcPr>
            <w:tcW w:w="2552" w:type="dxa"/>
          </w:tcPr>
          <w:p w14:paraId="59471C3F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Plungės apylinkės teismo: Plungės rūmai; Skuodo rūmai;</w:t>
            </w:r>
          </w:p>
          <w:p w14:paraId="18138231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Telšių apylinkės teismas (Akmenės rūmai; Mažeikių rūmai; Telšių rūmai);</w:t>
            </w:r>
          </w:p>
          <w:p w14:paraId="3F765B75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  </w:t>
            </w:r>
          </w:p>
        </w:tc>
        <w:tc>
          <w:tcPr>
            <w:tcW w:w="2612" w:type="dxa"/>
          </w:tcPr>
          <w:p w14:paraId="3A9F602F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DA3D70">
              <w:rPr>
                <w:lang w:val="lt-LT"/>
              </w:rPr>
              <w:t>26/23</w:t>
            </w:r>
          </w:p>
        </w:tc>
        <w:tc>
          <w:tcPr>
            <w:tcW w:w="2166" w:type="dxa"/>
          </w:tcPr>
          <w:p w14:paraId="0F39CC42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1 teismų grupė</w:t>
            </w:r>
          </w:p>
          <w:p w14:paraId="375DCA02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3 rinkimų komisijos nariai (visi iš apylinkės teismų grupės)</w:t>
            </w:r>
          </w:p>
          <w:p w14:paraId="241B73E3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</w:tr>
      <w:tr w:rsidR="00D046C5" w:rsidRPr="00DA3D70" w14:paraId="36CD2BEC" w14:textId="77777777" w:rsidTr="00024D50">
        <w:tc>
          <w:tcPr>
            <w:tcW w:w="704" w:type="dxa"/>
          </w:tcPr>
          <w:p w14:paraId="588AA9E6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lastRenderedPageBreak/>
              <w:t>7.</w:t>
            </w:r>
          </w:p>
        </w:tc>
        <w:tc>
          <w:tcPr>
            <w:tcW w:w="2268" w:type="dxa"/>
          </w:tcPr>
          <w:p w14:paraId="5AA4B678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Utenos rinkimų apygarda</w:t>
            </w:r>
          </w:p>
        </w:tc>
        <w:tc>
          <w:tcPr>
            <w:tcW w:w="2693" w:type="dxa"/>
          </w:tcPr>
          <w:p w14:paraId="7BF8F23B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Utenos apylinkės teismo Utenos rūmai</w:t>
            </w:r>
          </w:p>
        </w:tc>
        <w:tc>
          <w:tcPr>
            <w:tcW w:w="2552" w:type="dxa"/>
          </w:tcPr>
          <w:p w14:paraId="1871BD11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Utenos apylinkės teismas (Anykščių rūmai; Ignalinos rūmai; Molėtų rūmai; Utenos rūmai; Visagino rūmai; Zarasų rūmai);</w:t>
            </w:r>
          </w:p>
          <w:p w14:paraId="5E6F03ED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Panevėžio apylinkės teismo: Rokiškio rūmai;</w:t>
            </w:r>
          </w:p>
          <w:p w14:paraId="63F67143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2612" w:type="dxa"/>
          </w:tcPr>
          <w:p w14:paraId="00641333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DA3D70">
              <w:rPr>
                <w:lang w:val="lt-LT"/>
              </w:rPr>
              <w:t>31/2</w:t>
            </w:r>
            <w:r>
              <w:rPr>
                <w:lang w:val="lt-LT"/>
              </w:rPr>
              <w:t>6</w:t>
            </w:r>
          </w:p>
        </w:tc>
        <w:tc>
          <w:tcPr>
            <w:tcW w:w="2166" w:type="dxa"/>
          </w:tcPr>
          <w:p w14:paraId="1A4148AC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1 teismų grupė</w:t>
            </w:r>
          </w:p>
          <w:p w14:paraId="558DAA5A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3 rinkimų komisijos nariai (visi iš apylinkės teismų grupės)</w:t>
            </w:r>
          </w:p>
        </w:tc>
      </w:tr>
      <w:tr w:rsidR="00D046C5" w:rsidRPr="00DA3D70" w14:paraId="18913C69" w14:textId="77777777" w:rsidTr="00024D50">
        <w:tc>
          <w:tcPr>
            <w:tcW w:w="704" w:type="dxa"/>
          </w:tcPr>
          <w:p w14:paraId="781AD7FE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8.</w:t>
            </w:r>
          </w:p>
        </w:tc>
        <w:tc>
          <w:tcPr>
            <w:tcW w:w="2268" w:type="dxa"/>
          </w:tcPr>
          <w:p w14:paraId="38DD349E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Vilniaus regiono ir miesto rinkimų apygarda</w:t>
            </w:r>
          </w:p>
        </w:tc>
        <w:tc>
          <w:tcPr>
            <w:tcW w:w="2693" w:type="dxa"/>
          </w:tcPr>
          <w:p w14:paraId="1938694B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Vilniaus miesto apylinkės teismas </w:t>
            </w:r>
          </w:p>
        </w:tc>
        <w:tc>
          <w:tcPr>
            <w:tcW w:w="2552" w:type="dxa"/>
          </w:tcPr>
          <w:p w14:paraId="242C1832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Vilniaus miesto apylinkės teismas;</w:t>
            </w:r>
          </w:p>
          <w:p w14:paraId="4AA9079C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Vilniaus regiono apylinkės teismas (Šalčininkų rūmai; Širvintų rūmai; Švenčionių rūmai; Trakų rūmai; Ukmergės rūmai; Vilniaus rajono rūmai);</w:t>
            </w:r>
          </w:p>
          <w:p w14:paraId="5195D685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2612" w:type="dxa"/>
          </w:tcPr>
          <w:p w14:paraId="7C5386E7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DA3D70">
              <w:rPr>
                <w:lang w:val="lt-LT"/>
              </w:rPr>
              <w:t>144/137</w:t>
            </w:r>
          </w:p>
        </w:tc>
        <w:tc>
          <w:tcPr>
            <w:tcW w:w="2166" w:type="dxa"/>
          </w:tcPr>
          <w:p w14:paraId="2B6B3CE9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1 teismų grupė</w:t>
            </w:r>
          </w:p>
          <w:p w14:paraId="4C0C8D30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3 rinkimų komisijos nariai (visi iš apylinkės teismų grupės)</w:t>
            </w:r>
          </w:p>
        </w:tc>
      </w:tr>
      <w:tr w:rsidR="00D046C5" w:rsidRPr="00DA3D70" w14:paraId="01DE87EC" w14:textId="77777777" w:rsidTr="00024D50">
        <w:tc>
          <w:tcPr>
            <w:tcW w:w="704" w:type="dxa"/>
          </w:tcPr>
          <w:p w14:paraId="16C7570C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9.</w:t>
            </w:r>
          </w:p>
        </w:tc>
        <w:tc>
          <w:tcPr>
            <w:tcW w:w="2268" w:type="dxa"/>
          </w:tcPr>
          <w:p w14:paraId="78632519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Bendrosios kompetencijos teismų Vilniaus rinkimų apygarda </w:t>
            </w:r>
          </w:p>
          <w:p w14:paraId="0E9323B3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2693" w:type="dxa"/>
          </w:tcPr>
          <w:p w14:paraId="3DCD47FE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Lietuvos apeliacinis teismas</w:t>
            </w:r>
          </w:p>
        </w:tc>
        <w:tc>
          <w:tcPr>
            <w:tcW w:w="2552" w:type="dxa"/>
          </w:tcPr>
          <w:p w14:paraId="074FBD6F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Vilniaus apygardos teismas;</w:t>
            </w:r>
          </w:p>
          <w:p w14:paraId="1922FCDB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Lietuvos apeliacinis teismas;</w:t>
            </w:r>
          </w:p>
          <w:p w14:paraId="6E4B1381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Lietuvos Aukščiausiasis Teismas;</w:t>
            </w:r>
          </w:p>
          <w:p w14:paraId="513833AC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2612" w:type="dxa"/>
          </w:tcPr>
          <w:p w14:paraId="74233867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DA3D70">
              <w:rPr>
                <w:lang w:val="lt-LT"/>
              </w:rPr>
              <w:t>122/11</w:t>
            </w:r>
            <w:r>
              <w:rPr>
                <w:lang w:val="lt-LT"/>
              </w:rPr>
              <w:t>6</w:t>
            </w:r>
          </w:p>
          <w:p w14:paraId="0637CF57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</w:p>
        </w:tc>
        <w:tc>
          <w:tcPr>
            <w:tcW w:w="2166" w:type="dxa"/>
          </w:tcPr>
          <w:p w14:paraId="261A0344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3 teismų grupės</w:t>
            </w:r>
          </w:p>
          <w:p w14:paraId="4EFC0631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3 rinkimų komisijos nariai (būtinai po vieną iš kiekvienos teismų grupės: iš apygardos, Lietuvos apeliacinio teismo, Lietuvos</w:t>
            </w:r>
            <w:r>
              <w:rPr>
                <w:lang w:val="lt-LT"/>
              </w:rPr>
              <w:t xml:space="preserve"> </w:t>
            </w:r>
            <w:r w:rsidRPr="00DA3D70">
              <w:rPr>
                <w:lang w:val="lt-LT"/>
              </w:rPr>
              <w:lastRenderedPageBreak/>
              <w:t>Aukščiausiojo Teismo)</w:t>
            </w:r>
          </w:p>
          <w:p w14:paraId="3586725F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</w:tr>
      <w:tr w:rsidR="00D046C5" w:rsidRPr="00DA3D70" w14:paraId="28C95C09" w14:textId="77777777" w:rsidTr="00024D50">
        <w:tc>
          <w:tcPr>
            <w:tcW w:w="704" w:type="dxa"/>
          </w:tcPr>
          <w:p w14:paraId="5111214E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lastRenderedPageBreak/>
              <w:t>10.</w:t>
            </w:r>
          </w:p>
        </w:tc>
        <w:tc>
          <w:tcPr>
            <w:tcW w:w="2268" w:type="dxa"/>
          </w:tcPr>
          <w:p w14:paraId="19378C80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Administracinių teismų Vilniaus rinkimų apygarda </w:t>
            </w:r>
          </w:p>
          <w:p w14:paraId="0315C8D8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2693" w:type="dxa"/>
          </w:tcPr>
          <w:p w14:paraId="75C6BEBD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Lietuvos vyriausiasis administracinis teismas</w:t>
            </w:r>
          </w:p>
        </w:tc>
        <w:tc>
          <w:tcPr>
            <w:tcW w:w="2552" w:type="dxa"/>
          </w:tcPr>
          <w:p w14:paraId="6490424F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Vilniaus apygardos administracinis teismas;</w:t>
            </w:r>
          </w:p>
          <w:p w14:paraId="0D4CC5F7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Lietuvos vyriausiasis administracinis teismas;</w:t>
            </w:r>
          </w:p>
          <w:p w14:paraId="55535278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2612" w:type="dxa"/>
          </w:tcPr>
          <w:p w14:paraId="788FB934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DA3D70">
              <w:rPr>
                <w:lang w:val="lt-LT"/>
              </w:rPr>
              <w:t>45/42</w:t>
            </w:r>
          </w:p>
          <w:p w14:paraId="3CC10A82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</w:p>
        </w:tc>
        <w:tc>
          <w:tcPr>
            <w:tcW w:w="2166" w:type="dxa"/>
          </w:tcPr>
          <w:p w14:paraId="54BCF890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2 teismų grupės</w:t>
            </w:r>
          </w:p>
          <w:p w14:paraId="70989642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3 rinkimų komisijos nariai (būtinai bent po vieną iš kiekvienos teismų grupės: apygardos administracinio teismo, Lietuvos </w:t>
            </w:r>
            <w:r>
              <w:rPr>
                <w:lang w:val="lt-LT"/>
              </w:rPr>
              <w:t>v</w:t>
            </w:r>
            <w:r w:rsidRPr="00DA3D70">
              <w:rPr>
                <w:lang w:val="lt-LT"/>
              </w:rPr>
              <w:t>yriausiojo administracinio teismo)</w:t>
            </w:r>
          </w:p>
        </w:tc>
      </w:tr>
    </w:tbl>
    <w:p w14:paraId="4FDC9B10" w14:textId="77777777" w:rsidR="00D046C5" w:rsidRPr="00DA3D70" w:rsidRDefault="00D046C5" w:rsidP="00D046C5">
      <w:pPr>
        <w:spacing w:before="100" w:beforeAutospacing="1" w:after="100" w:afterAutospacing="1"/>
        <w:jc w:val="center"/>
      </w:pPr>
      <w:r>
        <w:t>__________________</w:t>
      </w:r>
    </w:p>
    <w:p w14:paraId="5D358DD3" w14:textId="77777777" w:rsidR="00D046C5" w:rsidRPr="00DA3D70" w:rsidRDefault="00D046C5" w:rsidP="00D046C5">
      <w:pPr>
        <w:spacing w:before="100" w:beforeAutospacing="1" w:after="100" w:afterAutospacing="1"/>
      </w:pPr>
    </w:p>
    <w:p w14:paraId="207B53D1" w14:textId="0E0627D3" w:rsidR="00357624" w:rsidRDefault="007741BE" w:rsidP="00F4561B"/>
    <w:sectPr w:rsidR="00357624" w:rsidSect="00CB6EC4">
      <w:headerReference w:type="default" r:id="rId9"/>
      <w:pgSz w:w="15840" w:h="12240" w:orient="landscape"/>
      <w:pgMar w:top="1701" w:right="1701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F4267" w14:textId="77777777" w:rsidR="007741BE" w:rsidRDefault="007741BE">
      <w:r>
        <w:separator/>
      </w:r>
    </w:p>
  </w:endnote>
  <w:endnote w:type="continuationSeparator" w:id="0">
    <w:p w14:paraId="3EDFC84F" w14:textId="77777777" w:rsidR="007741BE" w:rsidRDefault="0077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 Slab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C9E59" w14:textId="77777777" w:rsidR="007741BE" w:rsidRDefault="007741BE">
      <w:r>
        <w:separator/>
      </w:r>
    </w:p>
  </w:footnote>
  <w:footnote w:type="continuationSeparator" w:id="0">
    <w:p w14:paraId="1D2B2E2E" w14:textId="77777777" w:rsidR="007741BE" w:rsidRDefault="00774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F9257" w14:textId="77777777" w:rsidR="00C0332F" w:rsidRDefault="00E377B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9743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8ECFC3" w14:textId="77777777" w:rsidR="00CB6EC4" w:rsidRDefault="002740F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C54C34" w14:textId="77777777" w:rsidR="00CB6EC4" w:rsidRDefault="007741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A54EDC"/>
    <w:multiLevelType w:val="multilevel"/>
    <w:tmpl w:val="E24C14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D5"/>
    <w:rsid w:val="000C469D"/>
    <w:rsid w:val="000E239B"/>
    <w:rsid w:val="001808AF"/>
    <w:rsid w:val="00192963"/>
    <w:rsid w:val="001B2D25"/>
    <w:rsid w:val="001D60AA"/>
    <w:rsid w:val="002173FA"/>
    <w:rsid w:val="00252C6E"/>
    <w:rsid w:val="002740F2"/>
    <w:rsid w:val="00287BEA"/>
    <w:rsid w:val="002B421D"/>
    <w:rsid w:val="002C020B"/>
    <w:rsid w:val="002D4994"/>
    <w:rsid w:val="002E204D"/>
    <w:rsid w:val="002F7F77"/>
    <w:rsid w:val="00341A57"/>
    <w:rsid w:val="00390FBF"/>
    <w:rsid w:val="003B2231"/>
    <w:rsid w:val="003F0ACA"/>
    <w:rsid w:val="00414EB0"/>
    <w:rsid w:val="00423722"/>
    <w:rsid w:val="004278E5"/>
    <w:rsid w:val="004763D1"/>
    <w:rsid w:val="00480573"/>
    <w:rsid w:val="00496D03"/>
    <w:rsid w:val="004A7CD5"/>
    <w:rsid w:val="004B4D47"/>
    <w:rsid w:val="004C38E3"/>
    <w:rsid w:val="004D2655"/>
    <w:rsid w:val="004D4BB8"/>
    <w:rsid w:val="004F09C8"/>
    <w:rsid w:val="004F7807"/>
    <w:rsid w:val="00507667"/>
    <w:rsid w:val="00556680"/>
    <w:rsid w:val="005763D8"/>
    <w:rsid w:val="00576B83"/>
    <w:rsid w:val="00590BC9"/>
    <w:rsid w:val="005E147F"/>
    <w:rsid w:val="006154A2"/>
    <w:rsid w:val="00620DC7"/>
    <w:rsid w:val="006269F4"/>
    <w:rsid w:val="00645E31"/>
    <w:rsid w:val="00671A57"/>
    <w:rsid w:val="006B3F82"/>
    <w:rsid w:val="006E3B99"/>
    <w:rsid w:val="00724429"/>
    <w:rsid w:val="00731D9A"/>
    <w:rsid w:val="007741BE"/>
    <w:rsid w:val="00785C1C"/>
    <w:rsid w:val="007941DF"/>
    <w:rsid w:val="007C0A76"/>
    <w:rsid w:val="007D0992"/>
    <w:rsid w:val="007F3558"/>
    <w:rsid w:val="00800071"/>
    <w:rsid w:val="00812283"/>
    <w:rsid w:val="008B27FC"/>
    <w:rsid w:val="00911BA7"/>
    <w:rsid w:val="009315AC"/>
    <w:rsid w:val="0098044E"/>
    <w:rsid w:val="00981C50"/>
    <w:rsid w:val="00997928"/>
    <w:rsid w:val="009A2C4B"/>
    <w:rsid w:val="009D4E02"/>
    <w:rsid w:val="009E0B9E"/>
    <w:rsid w:val="009E1790"/>
    <w:rsid w:val="009F3932"/>
    <w:rsid w:val="009F4651"/>
    <w:rsid w:val="00A01B6D"/>
    <w:rsid w:val="00A57420"/>
    <w:rsid w:val="00A809DB"/>
    <w:rsid w:val="00A82CEC"/>
    <w:rsid w:val="00AD0774"/>
    <w:rsid w:val="00AF788D"/>
    <w:rsid w:val="00B0015D"/>
    <w:rsid w:val="00B21725"/>
    <w:rsid w:val="00B36AB7"/>
    <w:rsid w:val="00B37C97"/>
    <w:rsid w:val="00B44F09"/>
    <w:rsid w:val="00B800E3"/>
    <w:rsid w:val="00BA6C3E"/>
    <w:rsid w:val="00BC0ABB"/>
    <w:rsid w:val="00BC65EE"/>
    <w:rsid w:val="00BE1193"/>
    <w:rsid w:val="00BF4D1D"/>
    <w:rsid w:val="00C02B2F"/>
    <w:rsid w:val="00C412B5"/>
    <w:rsid w:val="00C72E74"/>
    <w:rsid w:val="00C8747B"/>
    <w:rsid w:val="00C9155D"/>
    <w:rsid w:val="00CB00FF"/>
    <w:rsid w:val="00CE1D1B"/>
    <w:rsid w:val="00CF641F"/>
    <w:rsid w:val="00D01E5A"/>
    <w:rsid w:val="00D046C5"/>
    <w:rsid w:val="00D07EE1"/>
    <w:rsid w:val="00D14C29"/>
    <w:rsid w:val="00D655EB"/>
    <w:rsid w:val="00DA1CBA"/>
    <w:rsid w:val="00E377B0"/>
    <w:rsid w:val="00E446E6"/>
    <w:rsid w:val="00E81AFB"/>
    <w:rsid w:val="00F15D25"/>
    <w:rsid w:val="00F163D3"/>
    <w:rsid w:val="00F1703A"/>
    <w:rsid w:val="00F3165B"/>
    <w:rsid w:val="00F32D8D"/>
    <w:rsid w:val="00F4561B"/>
    <w:rsid w:val="00F67F90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FADF"/>
  <w15:chartTrackingRefBased/>
  <w15:docId w15:val="{A16FEE58-91CC-4F1E-B63A-FC595B8D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77295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6C3E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A6C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A6C3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6C3E"/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uslapionumeris">
    <w:name w:val="page number"/>
    <w:basedOn w:val="Numatytasispastraiposriftas"/>
    <w:rsid w:val="00BA6C3E"/>
  </w:style>
  <w:style w:type="paragraph" w:styleId="Pavadinimas">
    <w:name w:val="Title"/>
    <w:basedOn w:val="Antrat1"/>
    <w:link w:val="PavadinimasDiagrama"/>
    <w:rsid w:val="00BA6C3E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b/>
      <w:bCs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A6C3E"/>
    <w:rPr>
      <w:rFonts w:ascii="Times New Roman" w:eastAsia="Times New Roman" w:hAnsi="Times New Roman" w:cs="Times New Roman"/>
      <w:b/>
      <w:bCs/>
      <w:caps/>
      <w:color w:val="auto"/>
      <w:sz w:val="26"/>
      <w:szCs w:val="24"/>
    </w:rPr>
  </w:style>
  <w:style w:type="paragraph" w:styleId="Data">
    <w:name w:val="Date"/>
    <w:basedOn w:val="Antrats"/>
    <w:link w:val="DataDiagrama"/>
    <w:rsid w:val="00BA6C3E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BA6C3E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A6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000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007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0071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00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0071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00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0071"/>
    <w:rPr>
      <w:rFonts w:ascii="Segoe UI" w:eastAsia="Times New Roman" w:hAnsi="Segoe UI" w:cs="Segoe UI"/>
      <w:color w:val="auto"/>
      <w:sz w:val="18"/>
      <w:szCs w:val="18"/>
    </w:rPr>
  </w:style>
  <w:style w:type="table" w:styleId="Lentelstinklelis">
    <w:name w:val="Table Grid"/>
    <w:basedOn w:val="prastojilentel"/>
    <w:uiPriority w:val="39"/>
    <w:rsid w:val="00D046C5"/>
    <w:pPr>
      <w:spacing w:after="0" w:line="240" w:lineRule="auto"/>
    </w:pPr>
    <w:rPr>
      <w:rFonts w:ascii="Roboto Slab" w:hAnsi="Roboto Slab" w:cs="Times New Roman"/>
      <w:sz w:val="21"/>
      <w:szCs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3298</Words>
  <Characters>1880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Kalvaitienė</dc:creator>
  <cp:keywords/>
  <dc:description/>
  <cp:lastModifiedBy>Company NTA</cp:lastModifiedBy>
  <cp:revision>8</cp:revision>
  <cp:lastPrinted>2020-10-16T10:43:00Z</cp:lastPrinted>
  <dcterms:created xsi:type="dcterms:W3CDTF">2020-10-29T06:53:00Z</dcterms:created>
  <dcterms:modified xsi:type="dcterms:W3CDTF">2020-10-31T10:10:00Z</dcterms:modified>
</cp:coreProperties>
</file>