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9F240" w14:textId="47798040" w:rsidR="00353E27" w:rsidRPr="00BB3FA2" w:rsidRDefault="00353E27" w:rsidP="000D23D1">
      <w:pPr>
        <w:pStyle w:val="prastasiniatinklio"/>
      </w:pPr>
      <w:r w:rsidRPr="00353E27">
        <w:t xml:space="preserve">1. </w:t>
      </w:r>
      <w:r w:rsidRPr="00BB3FA2">
        <w:t>Lietuvos Aukščiausiojo Teismo teisėjas </w:t>
      </w:r>
      <w:hyperlink r:id="rId4" w:history="1">
        <w:r w:rsidRPr="00BB3FA2">
          <w:rPr>
            <w:rStyle w:val="Hipersaitas"/>
            <w:color w:val="auto"/>
            <w:u w:val="none"/>
          </w:rPr>
          <w:t>Virgilijus Grabinskas </w:t>
        </w:r>
      </w:hyperlink>
      <w:r w:rsidRPr="00BB3FA2">
        <w:t>(Teisėjų garbės teismo pirmininkas)</w:t>
      </w:r>
    </w:p>
    <w:p w14:paraId="622BDD43" w14:textId="38674FCF" w:rsidR="000D23D1" w:rsidRPr="00BB3FA2" w:rsidRDefault="00E24A08" w:rsidP="000D23D1">
      <w:pPr>
        <w:pStyle w:val="prastasiniatinklio"/>
      </w:pPr>
      <w:r w:rsidRPr="00BB3FA2">
        <w:t>2</w:t>
      </w:r>
      <w:r w:rsidR="000D23D1" w:rsidRPr="00BB3FA2">
        <w:t xml:space="preserve">. Lietuvos vyriausiojo administracinio teismo teisėjas </w:t>
      </w:r>
      <w:hyperlink r:id="rId5" w:history="1">
        <w:r w:rsidR="000D23D1" w:rsidRPr="00BB3FA2">
          <w:rPr>
            <w:rStyle w:val="Hipersaitas"/>
            <w:color w:val="auto"/>
            <w:u w:val="none"/>
          </w:rPr>
          <w:t>Dainius Raižys</w:t>
        </w:r>
      </w:hyperlink>
    </w:p>
    <w:p w14:paraId="47D438DE" w14:textId="57D8A213" w:rsidR="000D23D1" w:rsidRPr="00BB3FA2" w:rsidRDefault="00E24A08" w:rsidP="000D23D1">
      <w:pPr>
        <w:pStyle w:val="prastasiniatinklio"/>
        <w:rPr>
          <w:rStyle w:val="Hipersaitas"/>
          <w:color w:val="auto"/>
          <w:u w:val="none"/>
        </w:rPr>
      </w:pPr>
      <w:r w:rsidRPr="00BB3FA2">
        <w:t>3</w:t>
      </w:r>
      <w:r w:rsidR="000D23D1" w:rsidRPr="00BB3FA2">
        <w:t xml:space="preserve">. Lietuvos apeliacinio teismo teisėja </w:t>
      </w:r>
      <w:hyperlink r:id="rId6" w:history="1">
        <w:r w:rsidR="000D23D1" w:rsidRPr="00BB3FA2">
          <w:rPr>
            <w:rStyle w:val="Hipersaitas"/>
            <w:color w:val="auto"/>
            <w:u w:val="none"/>
          </w:rPr>
          <w:t>Regina Pocienė</w:t>
        </w:r>
      </w:hyperlink>
    </w:p>
    <w:p w14:paraId="2CCE9BA7" w14:textId="0EE08E91" w:rsidR="00BB3FA2" w:rsidRPr="00BB3FA2" w:rsidRDefault="00BB3FA2" w:rsidP="000D23D1">
      <w:pPr>
        <w:pStyle w:val="prastasiniatinklio"/>
        <w:rPr>
          <w:rStyle w:val="Hipersaitas"/>
          <w:color w:val="auto"/>
          <w:u w:val="none"/>
        </w:rPr>
      </w:pPr>
      <w:r w:rsidRPr="00BB3FA2">
        <w:rPr>
          <w:rStyle w:val="Hipersaitas"/>
          <w:color w:val="auto"/>
          <w:u w:val="none"/>
        </w:rPr>
        <w:t>4. Vilniaus apygardos teismo teisėjas Andrius Ignotas</w:t>
      </w:r>
    </w:p>
    <w:p w14:paraId="57CA07AC" w14:textId="2B54E57A" w:rsidR="00BB3FA2" w:rsidRPr="00BB3FA2" w:rsidRDefault="00BB3FA2" w:rsidP="000D23D1">
      <w:pPr>
        <w:pStyle w:val="prastasiniatinklio"/>
      </w:pPr>
      <w:r w:rsidRPr="00BB3FA2">
        <w:rPr>
          <w:rStyle w:val="Hipersaitas"/>
          <w:color w:val="auto"/>
          <w:u w:val="none"/>
        </w:rPr>
        <w:t>5. Kauno apygardos teismo teisėja Diana Labokaitė</w:t>
      </w:r>
    </w:p>
    <w:p w14:paraId="2F0182F0" w14:textId="2201BF40" w:rsidR="000D23D1" w:rsidRPr="00BB3FA2" w:rsidRDefault="00BB3FA2" w:rsidP="000D23D1">
      <w:pPr>
        <w:pStyle w:val="prastasiniatinklio"/>
      </w:pPr>
      <w:r>
        <w:t>6</w:t>
      </w:r>
      <w:r w:rsidR="000D23D1" w:rsidRPr="00BB3FA2">
        <w:t>. Vilniaus miesto apylinkės teismo teisėja</w:t>
      </w:r>
      <w:hyperlink r:id="rId7" w:history="1">
        <w:r w:rsidR="000D23D1" w:rsidRPr="00BB3FA2">
          <w:rPr>
            <w:rStyle w:val="Hipersaitas"/>
            <w:color w:val="auto"/>
            <w:u w:val="none"/>
          </w:rPr>
          <w:t xml:space="preserve"> Jolanta Vėgelienė</w:t>
        </w:r>
      </w:hyperlink>
    </w:p>
    <w:p w14:paraId="6808ED21" w14:textId="41D8B0A3" w:rsidR="000D23D1" w:rsidRPr="00BB3FA2" w:rsidRDefault="00BB3FA2" w:rsidP="000D23D1">
      <w:pPr>
        <w:pStyle w:val="prastasiniatinklio"/>
      </w:pPr>
      <w:r>
        <w:t>7</w:t>
      </w:r>
      <w:r w:rsidR="000D23D1" w:rsidRPr="00BB3FA2">
        <w:t>. Lietuvos Respublikos Prezidento paskirta visuomenės atstovė - Lietuvos radijo ir televizijos žurnalistė, laidų vedėja Rita Miliūtė</w:t>
      </w:r>
    </w:p>
    <w:p w14:paraId="397DF0D1" w14:textId="7B97F861" w:rsidR="000D23D1" w:rsidRPr="00BB3FA2" w:rsidRDefault="00BB3FA2" w:rsidP="000D23D1">
      <w:pPr>
        <w:pStyle w:val="prastasiniatinklio"/>
      </w:pPr>
      <w:r>
        <w:t>8</w:t>
      </w:r>
      <w:r w:rsidR="000D23D1" w:rsidRPr="00BB3FA2">
        <w:t>. Lietuvos Respublikos Prezidento paskirtas visuomenės atstovas - Mykolo Romerio universiteto profesorius (emeritas), buvęs Lietuvos Respublikos Konstitucinio Teismo teisėjas ir šio teismo pirmininkas Juozas Žilys</w:t>
      </w:r>
    </w:p>
    <w:p w14:paraId="2F8C55FF" w14:textId="4BBF21C0" w:rsidR="000D23D1" w:rsidRPr="00BB3FA2" w:rsidRDefault="00BB3FA2" w:rsidP="000D23D1">
      <w:pPr>
        <w:pStyle w:val="prastasiniatinklio"/>
      </w:pPr>
      <w:r>
        <w:t>9</w:t>
      </w:r>
      <w:r w:rsidR="00E24A08" w:rsidRPr="00BB3FA2">
        <w:t>.</w:t>
      </w:r>
      <w:r w:rsidR="000D23D1" w:rsidRPr="00BB3FA2">
        <w:t xml:space="preserve"> Lietuvos Respublikos Seimo Pirmininko paskirta visuomenės atstovė - Vytauto Didžiojo universiteto mokslo prorektorė, Teisės fakulteto katedros profesorė Julija Kiršienė</w:t>
      </w:r>
    </w:p>
    <w:p w14:paraId="35CBE9D6" w14:textId="3B2F02A6" w:rsidR="000D23D1" w:rsidRPr="00BB3FA2" w:rsidRDefault="00BB3FA2" w:rsidP="000D23D1">
      <w:pPr>
        <w:pStyle w:val="prastasiniatinklio"/>
      </w:pPr>
      <w:r>
        <w:t>10</w:t>
      </w:r>
      <w:r w:rsidR="000D23D1" w:rsidRPr="00BB3FA2">
        <w:t>. Lietuvos Resp</w:t>
      </w:r>
      <w:r w:rsidR="006270EF" w:rsidRPr="00BB3FA2">
        <w:t>u</w:t>
      </w:r>
      <w:r w:rsidR="000D23D1" w:rsidRPr="00BB3FA2">
        <w:t>blikos Seimo Pirmininko paskirta visuomenės atstovė - Mykolo Romerio universiteto Viešojo saugumo fakulteto Teisės katedros vedėja, profesorė Birutė Pranevičienė</w:t>
      </w:r>
    </w:p>
    <w:p w14:paraId="78185C69" w14:textId="77777777" w:rsidR="00403E76" w:rsidRDefault="00403E76"/>
    <w:sectPr w:rsidR="00403E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4D"/>
    <w:rsid w:val="000D23D1"/>
    <w:rsid w:val="00140EAC"/>
    <w:rsid w:val="00267CDA"/>
    <w:rsid w:val="00353E27"/>
    <w:rsid w:val="00403E76"/>
    <w:rsid w:val="004A1918"/>
    <w:rsid w:val="00565F5B"/>
    <w:rsid w:val="00614714"/>
    <w:rsid w:val="006270EF"/>
    <w:rsid w:val="009D224D"/>
    <w:rsid w:val="00BB3FA2"/>
    <w:rsid w:val="00BF21C6"/>
    <w:rsid w:val="00CA70EF"/>
    <w:rsid w:val="00E2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381"/>
  <w15:chartTrackingRefBased/>
  <w15:docId w15:val="{27CE8501-D6D1-480D-9DE7-E639C59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D23D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lt\visuomenei-ir-ziniasklaidai\teismai-ir-teisejai\teiseju-biografijos\1693\c1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lt\visuomenei-ir-ziniasklaidai\teismai-ir-teisejai\teiseju-biografijos\1693\c693" TargetMode="External"/><Relationship Id="rId5" Type="http://schemas.openxmlformats.org/officeDocument/2006/relationships/hyperlink" Target="file:///C:\lt\visuomenei-ir-ziniasklaidai\teismai-ir-teisejai\teiseju-biografijos\1693\c669" TargetMode="External"/><Relationship Id="rId4" Type="http://schemas.openxmlformats.org/officeDocument/2006/relationships/hyperlink" Target="https://www.teismai.lt/lt/visuomenei-ir-ziniasklaidai/teismai-ir-teisejai/teiseju-biografijos/1693/c8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Jankauskienė</dc:creator>
  <cp:keywords/>
  <dc:description/>
  <cp:lastModifiedBy>Inga Jankauskienė</cp:lastModifiedBy>
  <cp:revision>3</cp:revision>
  <dcterms:created xsi:type="dcterms:W3CDTF">2020-11-09T09:22:00Z</dcterms:created>
  <dcterms:modified xsi:type="dcterms:W3CDTF">2020-11-09T09:24:00Z</dcterms:modified>
</cp:coreProperties>
</file>