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16EA5AE4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43604A">
        <w:rPr>
          <w:rFonts w:ascii="Times New Roman" w:hAnsi="Times New Roman"/>
          <w:sz w:val="24"/>
        </w:rPr>
        <w:t>IRENĄ STULGIENĘ</w:t>
      </w:r>
    </w:p>
    <w:p w14:paraId="310CEFDA" w14:textId="56C49952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C16C5E">
        <w:rPr>
          <w:rFonts w:ascii="Times New Roman" w:hAnsi="Times New Roman"/>
          <w:sz w:val="24"/>
        </w:rPr>
        <w:t>PANEVĖŽIO APYLINKĖS</w:t>
      </w:r>
      <w:r w:rsidR="00844BB5">
        <w:rPr>
          <w:rFonts w:ascii="Times New Roman" w:hAnsi="Times New Roman"/>
          <w:sz w:val="24"/>
        </w:rPr>
        <w:t xml:space="preserve"> TEISMO </w:t>
      </w:r>
      <w:r w:rsidR="00C16C5E">
        <w:rPr>
          <w:rFonts w:ascii="Times New Roman" w:hAnsi="Times New Roman"/>
          <w:sz w:val="24"/>
        </w:rPr>
        <w:t xml:space="preserve">ROKIŠKIO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00D6217A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16558F">
        <w:t>vasario 26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16558F">
        <w:t>2</w:t>
      </w:r>
      <w:r w:rsidR="0043604A">
        <w:t>4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B34EED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53B80">
        <w:rPr>
          <w:rFonts w:ascii="Times New Roman" w:hAnsi="Times New Roman"/>
          <w:b w:val="0"/>
          <w:sz w:val="24"/>
        </w:rPr>
        <w:t>vasario 22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53B80">
        <w:rPr>
          <w:rFonts w:ascii="Times New Roman" w:hAnsi="Times New Roman"/>
          <w:b w:val="0"/>
          <w:sz w:val="24"/>
        </w:rPr>
        <w:t>530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C16C5E">
        <w:rPr>
          <w:rFonts w:ascii="Times New Roman" w:hAnsi="Times New Roman"/>
          <w:b w:val="0"/>
          <w:sz w:val="24"/>
        </w:rPr>
        <w:t>Panevėžio apylinkės teismo Rokiškio rūmų</w:t>
      </w:r>
      <w:r w:rsidR="00653B80">
        <w:rPr>
          <w:rFonts w:ascii="Times New Roman" w:hAnsi="Times New Roman"/>
          <w:b w:val="0"/>
          <w:sz w:val="24"/>
        </w:rPr>
        <w:t xml:space="preserve"> </w:t>
      </w:r>
      <w:r w:rsidR="00C16C5E">
        <w:rPr>
          <w:rFonts w:ascii="Times New Roman" w:hAnsi="Times New Roman"/>
          <w:b w:val="0"/>
          <w:sz w:val="24"/>
        </w:rPr>
        <w:t>teisėjos Irenos Stulgienės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C16C5E">
        <w:rPr>
          <w:rFonts w:ascii="Times New Roman" w:hAnsi="Times New Roman"/>
          <w:b w:val="0"/>
          <w:sz w:val="24"/>
        </w:rPr>
        <w:t>gegužės 1</w:t>
      </w:r>
      <w:r w:rsidR="00653B80">
        <w:rPr>
          <w:rFonts w:ascii="Times New Roman" w:hAnsi="Times New Roman"/>
          <w:b w:val="0"/>
          <w:sz w:val="24"/>
        </w:rPr>
        <w:t>0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4CA0180A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16C5E">
        <w:rPr>
          <w:rFonts w:ascii="Times New Roman" w:hAnsi="Times New Roman"/>
          <w:bCs/>
          <w:sz w:val="24"/>
        </w:rPr>
        <w:t>IRENĄ STULGIENĘ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16C5E">
        <w:rPr>
          <w:rFonts w:ascii="Times New Roman" w:hAnsi="Times New Roman"/>
          <w:b w:val="0"/>
          <w:sz w:val="24"/>
        </w:rPr>
        <w:t>Panevėžio apylinkės teismo Rokiškio rūmų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0EB39" w14:textId="77777777" w:rsidR="000C77AC" w:rsidRDefault="000C77AC">
      <w:r>
        <w:separator/>
      </w:r>
    </w:p>
  </w:endnote>
  <w:endnote w:type="continuationSeparator" w:id="0">
    <w:p w14:paraId="2E02C080" w14:textId="77777777" w:rsidR="000C77AC" w:rsidRDefault="000C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E9AF6" w14:textId="77777777" w:rsidR="000C77AC" w:rsidRDefault="000C77AC">
      <w:r>
        <w:separator/>
      </w:r>
    </w:p>
  </w:footnote>
  <w:footnote w:type="continuationSeparator" w:id="0">
    <w:p w14:paraId="60B78332" w14:textId="77777777" w:rsidR="000C77AC" w:rsidRDefault="000C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C77AC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3604A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16C5E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11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7</cp:revision>
  <cp:lastPrinted>2017-03-17T06:49:00Z</cp:lastPrinted>
  <dcterms:created xsi:type="dcterms:W3CDTF">2021-01-25T14:03:00Z</dcterms:created>
  <dcterms:modified xsi:type="dcterms:W3CDTF">2021-02-24T11:24:00Z</dcterms:modified>
</cp:coreProperties>
</file>