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F6E4D" w14:textId="77777777" w:rsidR="006442D2" w:rsidRPr="00D55DB6" w:rsidRDefault="006442D2" w:rsidP="00070FD5">
      <w:pPr>
        <w:widowControl w:val="0"/>
        <w:autoSpaceDE w:val="0"/>
        <w:autoSpaceDN w:val="0"/>
        <w:adjustRightInd w:val="0"/>
        <w:jc w:val="center"/>
        <w:rPr>
          <w:rStyle w:val="Emfaz"/>
        </w:rPr>
      </w:pPr>
    </w:p>
    <w:p w14:paraId="33646F79" w14:textId="1790A570" w:rsidR="008B6A7D" w:rsidRPr="008B6A7D" w:rsidRDefault="00D55DB6" w:rsidP="008B6A7D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SEMINARO PAGAL </w:t>
      </w:r>
      <w:r w:rsidR="008B6A7D" w:rsidRPr="008B6A7D">
        <w:rPr>
          <w:rFonts w:eastAsia="Calibri"/>
          <w:b/>
          <w:color w:val="000000"/>
          <w:lang w:eastAsia="en-US"/>
        </w:rPr>
        <w:t>CIVILINES BYLAS NAGRINĖJANČIŲ APYLINKIŲ IR APYGARDŲ TEISMŲ TEISĖJŲ MOKYMO PROGRAM</w:t>
      </w:r>
      <w:r>
        <w:rPr>
          <w:rFonts w:eastAsia="Calibri"/>
          <w:b/>
          <w:color w:val="000000"/>
          <w:lang w:eastAsia="en-US"/>
        </w:rPr>
        <w:t>Ą</w:t>
      </w:r>
      <w:r w:rsidR="008B6A7D" w:rsidRPr="008B6A7D">
        <w:rPr>
          <w:rFonts w:eastAsia="Calibri"/>
          <w:b/>
          <w:color w:val="000000"/>
          <w:lang w:eastAsia="en-US"/>
        </w:rPr>
        <w:t xml:space="preserve"> „DARBO TEISĖ“ </w:t>
      </w:r>
    </w:p>
    <w:p w14:paraId="02E3D2F3" w14:textId="5CCAD8D1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14:paraId="5644E5E4" w14:textId="268F6C71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8B6A7D">
        <w:t>2</w:t>
      </w:r>
      <w:r w:rsidR="00D55DB6">
        <w:t>1</w:t>
      </w:r>
      <w:r w:rsidRPr="0033192F">
        <w:t xml:space="preserve"> m. </w:t>
      </w:r>
      <w:r w:rsidR="00D55DB6">
        <w:t xml:space="preserve">balandžio </w:t>
      </w:r>
      <w:r w:rsidR="00D55DB6">
        <w:rPr>
          <w:lang w:val="en-US"/>
        </w:rPr>
        <w:t>26-27</w:t>
      </w:r>
      <w:r w:rsidRPr="0033192F"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BDDB7A3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Prof. dr. </w:t>
            </w:r>
            <w:r w:rsidR="008B6A7D">
              <w:rPr>
                <w:b/>
                <w:i/>
              </w:rPr>
              <w:t>Tomas Davulis</w:t>
            </w:r>
          </w:p>
          <w:p w14:paraId="2F9909E7" w14:textId="6109EDE1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</w:t>
            </w:r>
            <w:r w:rsidR="009026E5">
              <w:rPr>
                <w:i/>
              </w:rPr>
              <w:t xml:space="preserve"> dekanas,</w:t>
            </w:r>
            <w:r>
              <w:rPr>
                <w:i/>
              </w:rPr>
              <w:t xml:space="preserve"> Privatinės teisės katedros profesor</w:t>
            </w:r>
            <w:r w:rsidR="009026E5">
              <w:rPr>
                <w:i/>
              </w:rPr>
              <w:t>ius</w:t>
            </w:r>
          </w:p>
          <w:p w14:paraId="3A97705E" w14:textId="11EEBC1C" w:rsidR="006442D2" w:rsidRPr="006442D2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Marius Bartninkas</w:t>
            </w:r>
          </w:p>
          <w:p w14:paraId="1D1DC214" w14:textId="1C1726E0" w:rsidR="00FF269D" w:rsidRPr="006442D2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Kauno apygardos teismo </w:t>
            </w:r>
            <w:r w:rsidR="00D55DB6">
              <w:rPr>
                <w:i/>
              </w:rPr>
              <w:t xml:space="preserve">Civilinių bylų skyriaus pirmininkas, </w:t>
            </w:r>
            <w:r>
              <w:rPr>
                <w:i/>
              </w:rPr>
              <w:t>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Default="00B35DB0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01B1469" w:rsidR="00101F13" w:rsidRPr="002A3798" w:rsidRDefault="00C86623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D55DB6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D55DB6">
        <w:rPr>
          <w:u w:val="single"/>
        </w:rPr>
        <w:t xml:space="preserve">balandžio </w:t>
      </w:r>
      <w:r w:rsidR="00D55DB6">
        <w:rPr>
          <w:u w:val="single"/>
          <w:lang w:val="en-US"/>
        </w:rPr>
        <w:t>26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55DB6">
        <w:trPr>
          <w:trHeight w:val="460"/>
        </w:trPr>
        <w:tc>
          <w:tcPr>
            <w:tcW w:w="827" w:type="dxa"/>
          </w:tcPr>
          <w:p w14:paraId="3437E627" w14:textId="5E59094E" w:rsidR="00101F13" w:rsidRPr="00D55DB6" w:rsidRDefault="00D55DB6" w:rsidP="008B6A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</w:tc>
        <w:tc>
          <w:tcPr>
            <w:tcW w:w="8992" w:type="dxa"/>
          </w:tcPr>
          <w:p w14:paraId="71A89DB6" w14:textId="1C0D1AA2" w:rsidR="00C86623" w:rsidRPr="00D55DB6" w:rsidRDefault="00D55DB6" w:rsidP="00D55DB6"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 xml:space="preserve"> platformos. 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561C13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16E51200" w:rsidR="00D55DB6" w:rsidRDefault="00D55DB6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436D455" w14:textId="77777777" w:rsidR="00D55DB6" w:rsidRDefault="00D55DB6" w:rsidP="00D55DB6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en-US"/>
              </w:rPr>
            </w:pPr>
            <w:r w:rsidRPr="00D55DB6">
              <w:rPr>
                <w:b/>
                <w:lang w:eastAsia="en-US"/>
              </w:rPr>
              <w:t>Diskriminacijos draudimas darbo santykiuose</w:t>
            </w:r>
            <w:r>
              <w:rPr>
                <w:b/>
                <w:lang w:eastAsia="en-US"/>
              </w:rPr>
              <w:t>.</w:t>
            </w:r>
          </w:p>
          <w:p w14:paraId="74FAC538" w14:textId="667C7AA6" w:rsidR="00D55DB6" w:rsidRPr="003E5139" w:rsidRDefault="00D55DB6" w:rsidP="00D55DB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C682366" w:rsidR="00101F13" w:rsidRPr="003E5139" w:rsidRDefault="00101F13" w:rsidP="00D55D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72314B9" w:rsidR="00101F13" w:rsidRPr="00201491" w:rsidRDefault="00101F13" w:rsidP="00D55DB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2908A3D" w:rsidR="00FA28F6" w:rsidRPr="00E2373C" w:rsidRDefault="00D55DB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DC723DE" w:rsidR="00101F13" w:rsidRPr="003E5139" w:rsidRDefault="00101F13" w:rsidP="00D55D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D55DB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D55DB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59D188E" w:rsidR="00FA28F6" w:rsidRPr="00FA28F6" w:rsidRDefault="00FA28F6" w:rsidP="00D55DB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0D0295E" w14:textId="23A3EB8F" w:rsidR="0070160D" w:rsidRPr="008B6A7D" w:rsidRDefault="00D55DB6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D55DB6">
              <w:rPr>
                <w:rFonts w:eastAsia="Calibri"/>
                <w:b/>
                <w:bCs/>
                <w:lang w:eastAsia="en-US"/>
              </w:rPr>
              <w:t>Vienodas darbo užmokestis vyrams  ir moterims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8B6A7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26728E7D" w:rsidR="008B6A7D" w:rsidRPr="008B6A7D" w:rsidRDefault="008B6A7D" w:rsidP="00D55DB6">
            <w:pPr>
              <w:jc w:val="both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5A3B8A82" w:rsidR="008B6A7D" w:rsidRPr="008B6A7D" w:rsidRDefault="008B6A7D" w:rsidP="00D55DB6">
            <w:pPr>
              <w:jc w:val="both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1EB3F4D5" w14:textId="05ACFA66" w:rsidR="008B6A7D" w:rsidRPr="008B6A7D" w:rsidRDefault="00D55DB6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D55DB6">
              <w:rPr>
                <w:b/>
                <w:bCs/>
              </w:rPr>
              <w:t>Darbuotojų apsauga darbdavio struktūrinių pokyčių atvejais</w:t>
            </w:r>
            <w:r>
              <w:rPr>
                <w:b/>
                <w:bCs/>
              </w:rPr>
              <w:t>.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06D6CFCC" w:rsidR="00FA28F6" w:rsidRDefault="00FA28F6" w:rsidP="00D55D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12ACAE72" w:rsidR="00FA28F6" w:rsidRPr="008B6A7D" w:rsidRDefault="00C8662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D55DB6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</w:tc>
      </w:tr>
    </w:tbl>
    <w:p w14:paraId="7199198D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67D71976" w:rsidR="00B35DB0" w:rsidRDefault="00C86623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D55DB6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D55DB6">
        <w:rPr>
          <w:u w:val="single"/>
        </w:rPr>
        <w:t xml:space="preserve">balandžio </w:t>
      </w:r>
      <w:r w:rsidR="00D55DB6">
        <w:rPr>
          <w:u w:val="single"/>
          <w:lang w:val="en-US"/>
        </w:rPr>
        <w:t>27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1F8ADE4" w14:textId="77777777" w:rsidR="00E11195" w:rsidRPr="00E11195" w:rsidRDefault="00E11195" w:rsidP="00C86623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55DB6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7A8F1657" w:rsidR="00D55DB6" w:rsidRPr="00D55DB6" w:rsidRDefault="00D55DB6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8.3</w:t>
            </w:r>
            <w:r w:rsidRPr="003E5139">
              <w:rPr>
                <w:color w:val="000000"/>
              </w:rPr>
              <w:t xml:space="preserve">0 </w:t>
            </w:r>
          </w:p>
        </w:tc>
        <w:tc>
          <w:tcPr>
            <w:tcW w:w="9073" w:type="dxa"/>
          </w:tcPr>
          <w:p w14:paraId="2F874F4D" w14:textId="6B38BBF2" w:rsidR="00D55DB6" w:rsidRPr="00C86623" w:rsidRDefault="00D55DB6" w:rsidP="00D55DB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bCs/>
                <w:i/>
              </w:rPr>
              <w:t xml:space="preserve">Prisijungimas prie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 xml:space="preserve"> platformos. Dalyvių registracija.</w:t>
            </w:r>
          </w:p>
        </w:tc>
      </w:tr>
      <w:tr w:rsidR="00D55DB6" w:rsidRPr="003E5139" w14:paraId="69337EF0" w14:textId="77777777" w:rsidTr="00EF630B">
        <w:trPr>
          <w:cantSplit/>
        </w:trPr>
        <w:tc>
          <w:tcPr>
            <w:tcW w:w="827" w:type="dxa"/>
          </w:tcPr>
          <w:p w14:paraId="5D504BE1" w14:textId="77777777" w:rsidR="00D55DB6" w:rsidRPr="00D55DB6" w:rsidRDefault="00D55DB6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7BECAC" w14:textId="77777777" w:rsidR="00D55DB6" w:rsidRPr="00D55DB6" w:rsidRDefault="00D55DB6" w:rsidP="00D55DB6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55DB6" w:rsidRPr="003E5139" w14:paraId="1E03B0A9" w14:textId="77777777" w:rsidTr="00EF630B">
        <w:trPr>
          <w:cantSplit/>
        </w:trPr>
        <w:tc>
          <w:tcPr>
            <w:tcW w:w="827" w:type="dxa"/>
          </w:tcPr>
          <w:p w14:paraId="3CDA3E32" w14:textId="2843B6C3" w:rsidR="00D55DB6" w:rsidRDefault="00D55DB6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F21B3FC" w14:textId="77777777" w:rsidR="00D55DB6" w:rsidRDefault="00D55DB6" w:rsidP="00D55DB6">
            <w:pPr>
              <w:ind w:left="-35"/>
              <w:jc w:val="both"/>
              <w:rPr>
                <w:b/>
                <w:lang w:eastAsia="en-US"/>
              </w:rPr>
            </w:pPr>
            <w:r w:rsidRPr="00D55DB6">
              <w:rPr>
                <w:b/>
                <w:lang w:eastAsia="en-US"/>
              </w:rPr>
              <w:t>Darbo ginčai, tendencijos, nauja praktika. Aktuali teismų praktika darbo ginčų bylose</w:t>
            </w:r>
            <w:r>
              <w:rPr>
                <w:b/>
                <w:lang w:eastAsia="en-US"/>
              </w:rPr>
              <w:t>.</w:t>
            </w:r>
          </w:p>
          <w:p w14:paraId="1B90D337" w14:textId="3B02A463" w:rsidR="00D55DB6" w:rsidRPr="00D55DB6" w:rsidRDefault="00D55DB6" w:rsidP="00D55DB6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Marius Bartninkas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425D6E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536A6F7F" w:rsidR="00101F13" w:rsidRPr="001B2877" w:rsidRDefault="00101F13" w:rsidP="00E111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11195">
              <w:rPr>
                <w:b/>
              </w:rPr>
              <w:t>3</w:t>
            </w:r>
            <w:r>
              <w:rPr>
                <w:b/>
              </w:rPr>
              <w:t>.</w:t>
            </w:r>
            <w:r w:rsidR="00E11195">
              <w:rPr>
                <w:b/>
              </w:rPr>
              <w:t>0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21395C71" w14:textId="1D3544A7" w:rsidR="00101F13" w:rsidRPr="00EA0D98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15EA7E66" w:rsidR="00B35DB0" w:rsidRPr="00B35DB0" w:rsidRDefault="00B35DB0" w:rsidP="00E11195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E11195">
              <w:rPr>
                <w:i/>
              </w:rPr>
              <w:t>30</w:t>
            </w:r>
          </w:p>
        </w:tc>
        <w:tc>
          <w:tcPr>
            <w:tcW w:w="9073" w:type="dxa"/>
          </w:tcPr>
          <w:p w14:paraId="306FEC3D" w14:textId="13D08E79" w:rsidR="00B35DB0" w:rsidRPr="00B35DB0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E11195" w:rsidRPr="003E5139" w14:paraId="2B66A2DC" w14:textId="77777777" w:rsidTr="00EF630B">
        <w:trPr>
          <w:cantSplit/>
        </w:trPr>
        <w:tc>
          <w:tcPr>
            <w:tcW w:w="827" w:type="dxa"/>
          </w:tcPr>
          <w:p w14:paraId="324C0AD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481BFE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46474C98" w14:textId="77777777" w:rsidTr="00EF630B">
        <w:trPr>
          <w:cantSplit/>
        </w:trPr>
        <w:tc>
          <w:tcPr>
            <w:tcW w:w="827" w:type="dxa"/>
          </w:tcPr>
          <w:p w14:paraId="098D3BBA" w14:textId="1B82A59F" w:rsidR="00E11195" w:rsidRPr="00E11195" w:rsidRDefault="00E11195" w:rsidP="00E11195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0A38F623" w14:textId="1D323DDC" w:rsidR="00E11195" w:rsidRPr="001B2877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E11195" w:rsidRPr="003E5139" w14:paraId="4A24EC1E" w14:textId="77777777" w:rsidTr="00EF630B">
        <w:trPr>
          <w:cantSplit/>
        </w:trPr>
        <w:tc>
          <w:tcPr>
            <w:tcW w:w="827" w:type="dxa"/>
          </w:tcPr>
          <w:p w14:paraId="2406C28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60E459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703F2591" w14:textId="77777777" w:rsidTr="00EF630B">
        <w:trPr>
          <w:cantSplit/>
        </w:trPr>
        <w:tc>
          <w:tcPr>
            <w:tcW w:w="827" w:type="dxa"/>
          </w:tcPr>
          <w:p w14:paraId="6D0FD804" w14:textId="4A872818" w:rsidR="00E11195" w:rsidRPr="00B35DB0" w:rsidRDefault="00E11195" w:rsidP="00E11195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13DF1541" w14:textId="06C4E515" w:rsid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Nuotolinio s</w:t>
            </w:r>
            <w:r>
              <w:rPr>
                <w:i/>
              </w:rPr>
              <w:t>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CCCA9DD" w14:textId="77777777" w:rsidR="00E11195" w:rsidRDefault="00E11195" w:rsidP="006C196B">
      <w:pPr>
        <w:rPr>
          <w:rStyle w:val="Grietas"/>
          <w:bCs/>
          <w:color w:val="000000"/>
          <w:sz w:val="10"/>
          <w:szCs w:val="10"/>
        </w:rPr>
      </w:pPr>
      <w:bookmarkStart w:id="0" w:name="_GoBack"/>
      <w:bookmarkEnd w:id="0"/>
    </w:p>
    <w:p w14:paraId="7C33DE7D" w14:textId="77777777" w:rsidR="00E11195" w:rsidRPr="001B2877" w:rsidRDefault="00E11195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E11195" w:rsidRPr="006C196B" w14:paraId="538AFE75" w14:textId="77777777" w:rsidTr="002110D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06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0C626B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CC7DF0C" w14:textId="77777777" w:rsidR="00E11195" w:rsidRPr="006C196B" w:rsidRDefault="00E11195" w:rsidP="002110D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2AC49B6A" w14:textId="77777777" w:rsidR="00E11195" w:rsidRPr="006C196B" w:rsidRDefault="00E11195" w:rsidP="002110D9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Neringa Sakalauskienė tel. 8 645 52828, el. paštas: </w:t>
            </w:r>
            <w:hyperlink r:id="rId9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E11195" w:rsidRPr="006C196B" w14:paraId="3279058F" w14:textId="77777777" w:rsidTr="002110D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BD40" w14:textId="77777777" w:rsidR="00E11195" w:rsidRPr="006C196B" w:rsidRDefault="00E11195" w:rsidP="002110D9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as vyks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 xml:space="preserve">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192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46</cp:revision>
  <cp:lastPrinted>2015-07-08T07:49:00Z</cp:lastPrinted>
  <dcterms:created xsi:type="dcterms:W3CDTF">2017-01-06T07:57:00Z</dcterms:created>
  <dcterms:modified xsi:type="dcterms:W3CDTF">2021-01-13T06:23:00Z</dcterms:modified>
</cp:coreProperties>
</file>