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4806" w14:textId="77777777" w:rsidR="00FB2598" w:rsidRPr="00FB2598" w:rsidRDefault="00FB2598" w:rsidP="00FB2598">
      <w:pPr>
        <w:jc w:val="center"/>
        <w:rPr>
          <w:b/>
          <w:lang w:eastAsia="en-US"/>
        </w:rPr>
      </w:pPr>
    </w:p>
    <w:p w14:paraId="4C66D092" w14:textId="17995E07" w:rsidR="00B02178" w:rsidRDefault="002D4D31" w:rsidP="00B02178">
      <w:pPr>
        <w:widowControl w:val="0"/>
        <w:autoSpaceDE w:val="0"/>
        <w:autoSpaceDN w:val="0"/>
        <w:adjustRightInd w:val="0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 xml:space="preserve"> </w:t>
      </w:r>
      <w:r w:rsidR="00FB2598">
        <w:rPr>
          <w:b/>
          <w:lang w:eastAsia="en-US"/>
        </w:rPr>
        <w:t xml:space="preserve">SEMINARO PAGAL </w:t>
      </w:r>
      <w:r w:rsidR="00842EF7">
        <w:rPr>
          <w:b/>
          <w:lang w:eastAsia="en-US"/>
        </w:rPr>
        <w:t>T</w:t>
      </w:r>
      <w:r w:rsidR="00842EF7" w:rsidRPr="00842EF7">
        <w:rPr>
          <w:b/>
          <w:lang w:eastAsia="en-US"/>
        </w:rPr>
        <w:t>EISĖJŲ</w:t>
      </w:r>
      <w:r w:rsidR="0095114F">
        <w:rPr>
          <w:b/>
          <w:lang w:eastAsia="en-US"/>
        </w:rPr>
        <w:t>, KURIE YRA MEDIATORIAI, KVALIFIKACIJOS KĖLIMO</w:t>
      </w:r>
      <w:r w:rsidR="00842EF7" w:rsidRPr="00842EF7">
        <w:rPr>
          <w:b/>
          <w:lang w:eastAsia="en-US"/>
        </w:rPr>
        <w:t xml:space="preserve"> PROGRAMA „</w:t>
      </w:r>
      <w:r w:rsidR="0095114F">
        <w:rPr>
          <w:b/>
          <w:lang w:eastAsia="en-US"/>
        </w:rPr>
        <w:t>MEDIACIJOS PROCESO VALDYMAS: PRAKTINIAI PSICHOLOGINIAI ASPEKTAI</w:t>
      </w:r>
      <w:r w:rsidR="00842EF7" w:rsidRPr="00842EF7">
        <w:rPr>
          <w:b/>
          <w:lang w:eastAsia="en-US"/>
        </w:rPr>
        <w:t>“</w:t>
      </w:r>
    </w:p>
    <w:p w14:paraId="02E3D2F3" w14:textId="53E3ABF9" w:rsidR="00101F13" w:rsidRPr="00535F3C" w:rsidRDefault="00B02178" w:rsidP="00B02178">
      <w:pPr>
        <w:widowControl w:val="0"/>
        <w:autoSpaceDE w:val="0"/>
        <w:autoSpaceDN w:val="0"/>
        <w:adjustRightInd w:val="0"/>
        <w:contextualSpacing/>
        <w:jc w:val="center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95114F">
        <w:rPr>
          <w:bCs/>
        </w:rPr>
        <w:t>MED-2021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7F6CB3AA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FB2598">
        <w:t xml:space="preserve">21 </w:t>
      </w:r>
      <w:r w:rsidRPr="0033192F">
        <w:t xml:space="preserve">m. </w:t>
      </w:r>
      <w:r w:rsidR="00747025">
        <w:t>lapkričio</w:t>
      </w:r>
      <w:r w:rsidR="0095114F">
        <w:t xml:space="preserve"> </w:t>
      </w:r>
      <w:r w:rsidR="00747025">
        <w:t>9</w:t>
      </w:r>
      <w:r w:rsidR="00274E82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64217910" w14:textId="37EAEC97" w:rsidR="005D246D" w:rsidRDefault="005D246D" w:rsidP="0095114F">
            <w:pPr>
              <w:rPr>
                <w:i/>
                <w:iCs/>
              </w:rPr>
            </w:pPr>
            <w:r>
              <w:rPr>
                <w:i/>
                <w:iCs/>
              </w:rPr>
              <w:t>Lektorė</w:t>
            </w:r>
          </w:p>
          <w:p w14:paraId="442C11A5" w14:textId="77777777" w:rsidR="00A170E6" w:rsidRDefault="005D246D" w:rsidP="0095114F">
            <w:pPr>
              <w:rPr>
                <w:i/>
                <w:iCs/>
              </w:rPr>
            </w:pPr>
            <w:r>
              <w:rPr>
                <w:i/>
                <w:iCs/>
              </w:rPr>
              <w:t>Jūratė Griciūtė</w:t>
            </w:r>
          </w:p>
          <w:p w14:paraId="3AF7674C" w14:textId="7009D48D" w:rsidR="00ED6B23" w:rsidRDefault="00A170E6" w:rsidP="0095114F">
            <w:pPr>
              <w:rPr>
                <w:i/>
                <w:iCs/>
              </w:rPr>
            </w:pPr>
            <w:r>
              <w:rPr>
                <w:i/>
              </w:rPr>
              <w:t>Psichologė – psichoterapeutė, lektorė, mediatorė</w:t>
            </w:r>
          </w:p>
          <w:p w14:paraId="19AB46F8" w14:textId="7A6CCCBD" w:rsidR="0095114F" w:rsidRPr="00ED6B23" w:rsidRDefault="0095114F" w:rsidP="0095114F">
            <w:pPr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Pr="00792983" w:rsidRDefault="00B35DB0" w:rsidP="00BC4226">
      <w:pPr>
        <w:rPr>
          <w:color w:val="000000"/>
          <w:sz w:val="4"/>
          <w:szCs w:val="4"/>
          <w:u w:val="single"/>
        </w:rPr>
      </w:pPr>
    </w:p>
    <w:p w14:paraId="5F913E94" w14:textId="77777777" w:rsidR="00FB25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AB4BB45" w14:textId="77777777" w:rsidR="00FB0BF4" w:rsidRDefault="00FB0BF4" w:rsidP="005D246D">
      <w:pPr>
        <w:rPr>
          <w:color w:val="000000"/>
          <w:u w:val="single"/>
        </w:rPr>
      </w:pPr>
    </w:p>
    <w:p w14:paraId="7FE84AFB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4093BDEF" w:rsidR="00101F13" w:rsidRDefault="0095114F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FB2598">
        <w:rPr>
          <w:color w:val="000000"/>
          <w:u w:val="single"/>
          <w:lang w:val="en-US"/>
        </w:rPr>
        <w:t>21</w:t>
      </w:r>
      <w:r w:rsidR="00101F13" w:rsidRPr="002A3798">
        <w:rPr>
          <w:color w:val="000000"/>
          <w:u w:val="single"/>
        </w:rPr>
        <w:t xml:space="preserve"> m. </w:t>
      </w:r>
      <w:r w:rsidR="00747025">
        <w:rPr>
          <w:u w:val="single"/>
        </w:rPr>
        <w:t>lapkričio</w:t>
      </w:r>
      <w:r w:rsidR="00FB2598">
        <w:rPr>
          <w:u w:val="single"/>
        </w:rPr>
        <w:t xml:space="preserve"> </w:t>
      </w:r>
      <w:r w:rsidR="00747025">
        <w:rPr>
          <w:u w:val="single"/>
          <w:lang w:val="en-US"/>
        </w:rPr>
        <w:t>9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002326B9" w14:textId="77777777" w:rsidR="00FB2598" w:rsidRPr="002A37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7CDA897F" w:rsidR="00101F13" w:rsidRPr="00FB2598" w:rsidRDefault="00274E82" w:rsidP="00143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</w:t>
            </w:r>
            <w:r w:rsidR="007866C7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</w:tc>
        <w:tc>
          <w:tcPr>
            <w:tcW w:w="9276" w:type="dxa"/>
          </w:tcPr>
          <w:p w14:paraId="1F3A86CC" w14:textId="6B4EE109" w:rsidR="00C86623" w:rsidRDefault="0095114F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color w:val="222222"/>
                <w:shd w:val="clear" w:color="auto" w:fill="FFFFFF"/>
              </w:rPr>
              <w:t>Galimybių pasų patikra, registracija, pasitikimo kava</w:t>
            </w:r>
            <w:r w:rsidR="00101F13" w:rsidRPr="003E5139">
              <w:rPr>
                <w:bCs/>
              </w:rPr>
              <w:t>.</w:t>
            </w:r>
          </w:p>
          <w:p w14:paraId="5DA0FF1E" w14:textId="1B10FBD3" w:rsidR="00FB2598" w:rsidRPr="00FB2598" w:rsidRDefault="00FB259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6"/>
                <w:szCs w:val="16"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499184F8" w:rsidR="00FB2598" w:rsidRDefault="00274E82" w:rsidP="001431B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10:</w:t>
            </w:r>
            <w:r w:rsidR="00FB2598">
              <w:rPr>
                <w:b/>
                <w:color w:val="000000"/>
              </w:rPr>
              <w:t>0</w:t>
            </w:r>
            <w:r w:rsidR="00FB2598" w:rsidRPr="003E5139">
              <w:rPr>
                <w:b/>
                <w:color w:val="000000"/>
              </w:rPr>
              <w:t>0</w:t>
            </w:r>
          </w:p>
        </w:tc>
        <w:tc>
          <w:tcPr>
            <w:tcW w:w="9276" w:type="dxa"/>
          </w:tcPr>
          <w:p w14:paraId="62E49C7F" w14:textId="27B1AFE5" w:rsidR="00FB2598" w:rsidRPr="008B4340" w:rsidRDefault="0095114F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95114F">
              <w:rPr>
                <w:b/>
              </w:rPr>
              <w:t>Mediacijos proceso valdymas: aklaviečių mediacijoje įveikimo technikos ir jų taikymo praktiniai aspektai. Praktinės užduotys</w:t>
            </w:r>
            <w:r w:rsidR="00842EF7" w:rsidRPr="00842EF7">
              <w:rPr>
                <w:b/>
              </w:rPr>
              <w:t>.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232B4EDB" w:rsidR="00101F13" w:rsidRPr="003E5139" w:rsidRDefault="00B02178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5114F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:</w:t>
            </w:r>
            <w:r w:rsidR="0095114F">
              <w:rPr>
                <w:i/>
                <w:color w:val="000000"/>
              </w:rPr>
              <w:t>30</w:t>
            </w:r>
          </w:p>
        </w:tc>
        <w:tc>
          <w:tcPr>
            <w:tcW w:w="9276" w:type="dxa"/>
          </w:tcPr>
          <w:p w14:paraId="4DDBDA23" w14:textId="568FF968" w:rsidR="00101F13" w:rsidRPr="003E5139" w:rsidRDefault="00B02178" w:rsidP="00274E82">
            <w:pPr>
              <w:tabs>
                <w:tab w:val="left" w:pos="-100"/>
              </w:tabs>
              <w:rPr>
                <w:i/>
              </w:rPr>
            </w:pPr>
            <w:r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037291CD" w:rsidR="00101F13" w:rsidRPr="00201491" w:rsidRDefault="00274E82" w:rsidP="001431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5114F">
              <w:rPr>
                <w:b/>
                <w:color w:val="000000"/>
              </w:rPr>
              <w:t>1:4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276" w:type="dxa"/>
          </w:tcPr>
          <w:p w14:paraId="7CC73D88" w14:textId="214A6E50" w:rsidR="00FB2598" w:rsidRPr="00274E82" w:rsidRDefault="0095114F" w:rsidP="00274E8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95114F">
              <w:rPr>
                <w:b/>
                <w:bCs/>
              </w:rPr>
              <w:t>Emocijų panaudojimas ir valdymas mediacijoje: aktyvaus klausymosi, jausmų atspindėjimo, perfrazavimo, neutralizavimo technikų praktinis taikymas. Praktinės užduotys.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BC4226" w:rsidRPr="003E5139" w14:paraId="5963D662" w14:textId="77777777" w:rsidTr="00FB2598">
        <w:tc>
          <w:tcPr>
            <w:tcW w:w="827" w:type="dxa"/>
          </w:tcPr>
          <w:p w14:paraId="74315E61" w14:textId="77777777" w:rsidR="00BC4226" w:rsidRPr="00BC4226" w:rsidRDefault="00BC4226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FB2598">
        <w:tc>
          <w:tcPr>
            <w:tcW w:w="827" w:type="dxa"/>
          </w:tcPr>
          <w:p w14:paraId="1B224B7C" w14:textId="36BD8773" w:rsidR="00FA28F6" w:rsidRDefault="00FA28F6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5114F">
              <w:rPr>
                <w:i/>
                <w:color w:val="000000"/>
              </w:rPr>
              <w:t>3</w:t>
            </w:r>
            <w:r w:rsidR="00274E82">
              <w:rPr>
                <w:i/>
                <w:color w:val="000000"/>
              </w:rPr>
              <w:t>:</w:t>
            </w:r>
            <w:r w:rsidR="0095114F">
              <w:rPr>
                <w:i/>
                <w:color w:val="000000"/>
              </w:rPr>
              <w:t>1</w:t>
            </w:r>
            <w:r w:rsidR="009B3B3B">
              <w:rPr>
                <w:i/>
                <w:color w:val="000000"/>
              </w:rPr>
              <w:t>5</w:t>
            </w:r>
          </w:p>
        </w:tc>
        <w:tc>
          <w:tcPr>
            <w:tcW w:w="9276" w:type="dxa"/>
          </w:tcPr>
          <w:p w14:paraId="0DB68295" w14:textId="62EBCE17" w:rsidR="00FA28F6" w:rsidRDefault="0095114F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Pietų pertrauka</w:t>
            </w:r>
          </w:p>
          <w:p w14:paraId="452977F5" w14:textId="77777777" w:rsidR="0095114F" w:rsidRPr="003E5139" w:rsidRDefault="0095114F" w:rsidP="0095114F">
            <w:pPr>
              <w:tabs>
                <w:tab w:val="left" w:pos="-100"/>
              </w:tabs>
              <w:rPr>
                <w:i/>
              </w:rPr>
            </w:pP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5114F" w:rsidRPr="003E5139" w14:paraId="6B4C29D6" w14:textId="77777777" w:rsidTr="00FB2598">
        <w:tc>
          <w:tcPr>
            <w:tcW w:w="827" w:type="dxa"/>
          </w:tcPr>
          <w:p w14:paraId="3E364FFE" w14:textId="26395CDA" w:rsidR="0095114F" w:rsidRPr="0095114F" w:rsidRDefault="0095114F" w:rsidP="001431B9">
            <w:pPr>
              <w:jc w:val="center"/>
              <w:rPr>
                <w:b/>
                <w:bCs/>
              </w:rPr>
            </w:pPr>
            <w:r w:rsidRPr="0095114F">
              <w:rPr>
                <w:b/>
                <w:bCs/>
              </w:rPr>
              <w:t xml:space="preserve">14:30 </w:t>
            </w:r>
          </w:p>
        </w:tc>
        <w:tc>
          <w:tcPr>
            <w:tcW w:w="9276" w:type="dxa"/>
          </w:tcPr>
          <w:p w14:paraId="151285CB" w14:textId="77777777" w:rsidR="0095114F" w:rsidRDefault="0095114F" w:rsidP="00FA28F6">
            <w:pPr>
              <w:tabs>
                <w:tab w:val="left" w:pos="-100"/>
              </w:tabs>
              <w:ind w:left="-35"/>
              <w:rPr>
                <w:b/>
                <w:bCs/>
              </w:rPr>
            </w:pPr>
            <w:r w:rsidRPr="0095114F">
              <w:rPr>
                <w:b/>
                <w:bCs/>
              </w:rPr>
              <w:t>Mediatoriaus elgsena emociškai sudėtingose situacijose: kaip išlaikyti pusiausvyrą? Praktinės užduotys.</w:t>
            </w:r>
          </w:p>
          <w:p w14:paraId="44A79000" w14:textId="1D20F98E" w:rsidR="00ED0BF6" w:rsidRPr="0095114F" w:rsidRDefault="00ED0BF6" w:rsidP="00FA28F6">
            <w:pPr>
              <w:tabs>
                <w:tab w:val="left" w:pos="-100"/>
              </w:tabs>
              <w:ind w:left="-35"/>
              <w:rPr>
                <w:b/>
                <w:bCs/>
              </w:rPr>
            </w:pPr>
          </w:p>
        </w:tc>
      </w:tr>
      <w:tr w:rsidR="00ED0BF6" w:rsidRPr="003E5139" w14:paraId="2BE3B6FC" w14:textId="77777777" w:rsidTr="00FB2598">
        <w:tc>
          <w:tcPr>
            <w:tcW w:w="827" w:type="dxa"/>
          </w:tcPr>
          <w:p w14:paraId="00B8C6B9" w14:textId="49D4D846" w:rsidR="00ED0BF6" w:rsidRPr="00ED0BF6" w:rsidRDefault="00ED0BF6" w:rsidP="001431B9">
            <w:pPr>
              <w:jc w:val="center"/>
              <w:rPr>
                <w:i/>
              </w:rPr>
            </w:pPr>
            <w:r w:rsidRPr="00ED0BF6">
              <w:rPr>
                <w:i/>
              </w:rPr>
              <w:t xml:space="preserve">16:00 </w:t>
            </w:r>
          </w:p>
        </w:tc>
        <w:tc>
          <w:tcPr>
            <w:tcW w:w="9276" w:type="dxa"/>
          </w:tcPr>
          <w:p w14:paraId="4BAC4BC6" w14:textId="209F41F8" w:rsidR="00ED0BF6" w:rsidRPr="00ED0BF6" w:rsidRDefault="00ED0B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ED0BF6">
              <w:rPr>
                <w:i/>
              </w:rPr>
              <w:t>Seminaro pabaiga.</w:t>
            </w:r>
          </w:p>
        </w:tc>
      </w:tr>
      <w:tr w:rsidR="0095114F" w:rsidRPr="003E5139" w14:paraId="3AEDB35F" w14:textId="77777777" w:rsidTr="00FB2598">
        <w:tc>
          <w:tcPr>
            <w:tcW w:w="827" w:type="dxa"/>
          </w:tcPr>
          <w:p w14:paraId="5C8DAC3A" w14:textId="77777777" w:rsidR="0095114F" w:rsidRDefault="0095114F" w:rsidP="001431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9276" w:type="dxa"/>
          </w:tcPr>
          <w:p w14:paraId="421501AA" w14:textId="77777777" w:rsidR="0095114F" w:rsidRDefault="0095114F" w:rsidP="00FA28F6">
            <w:pPr>
              <w:tabs>
                <w:tab w:val="left" w:pos="-100"/>
              </w:tabs>
              <w:ind w:left="-35"/>
              <w:rPr>
                <w:i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6EECECF4" w14:textId="124B4A99" w:rsidR="00B02178" w:rsidRDefault="00B02178" w:rsidP="00ED0BF6">
      <w:pPr>
        <w:rPr>
          <w:rStyle w:val="Grietas"/>
          <w:bCs/>
          <w:color w:val="000000"/>
          <w:sz w:val="20"/>
          <w:szCs w:val="20"/>
        </w:rPr>
      </w:pPr>
    </w:p>
    <w:p w14:paraId="6D799018" w14:textId="6B99D19E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0B7FA1" w14:textId="5F2C063F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F89905" w14:textId="7A13318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5EEFCA" w14:textId="4E21EEA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CC4C97" w14:textId="66A2F5E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BF74FC" w14:textId="0FF79C86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0836C5" w14:textId="412A1BFA" w:rsidR="00B02178" w:rsidRDefault="00B02178" w:rsidP="00ED0BF6">
      <w:pPr>
        <w:rPr>
          <w:rStyle w:val="Grietas"/>
          <w:bCs/>
          <w:color w:val="000000"/>
          <w:sz w:val="20"/>
          <w:szCs w:val="20"/>
        </w:rPr>
      </w:pPr>
    </w:p>
    <w:p w14:paraId="07801BB1" w14:textId="58B30EE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50415C" w14:textId="69E8472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EFE901E" w14:textId="56EB866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490A791" w14:textId="4193E9C4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7BD99F" w14:textId="77777777" w:rsidR="00FB0BF4" w:rsidRDefault="00FB0BF4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AD65B1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5127B22D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</w:t>
            </w:r>
            <w:r w:rsidR="00274E82">
              <w:rPr>
                <w:color w:val="000000"/>
                <w:sz w:val="14"/>
                <w:szCs w:val="14"/>
              </w:rPr>
              <w:t>vyriausioji</w:t>
            </w:r>
            <w:r w:rsidR="00535F3C">
              <w:rPr>
                <w:color w:val="000000"/>
                <w:sz w:val="14"/>
                <w:szCs w:val="14"/>
              </w:rPr>
              <w:t xml:space="preserve">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274E82">
              <w:rPr>
                <w:color w:val="000000"/>
                <w:sz w:val="14"/>
                <w:szCs w:val="14"/>
              </w:rPr>
              <w:t>Ilona Kovger</w:t>
            </w:r>
            <w:r w:rsidRPr="006C196B">
              <w:rPr>
                <w:color w:val="000000"/>
                <w:sz w:val="14"/>
                <w:szCs w:val="14"/>
              </w:rPr>
              <w:t xml:space="preserve"> tel. </w:t>
            </w:r>
            <w:r w:rsidR="00274E82">
              <w:rPr>
                <w:color w:val="000000"/>
                <w:sz w:val="14"/>
                <w:szCs w:val="14"/>
              </w:rPr>
              <w:t>251412</w:t>
            </w:r>
            <w:r w:rsidR="00DB27AA" w:rsidRPr="006C196B">
              <w:rPr>
                <w:color w:val="000000"/>
                <w:sz w:val="14"/>
                <w:szCs w:val="14"/>
              </w:rPr>
              <w:t>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AB00AF" w:rsidRPr="00AB00AF">
                <w:rPr>
                  <w:rStyle w:val="Hipersaitas"/>
                  <w:sz w:val="14"/>
                  <w:szCs w:val="14"/>
                </w:rPr>
                <w:t>ilona.kovger</w:t>
              </w:r>
              <w:r w:rsidR="00AB00AF" w:rsidRPr="00524A8C">
                <w:rPr>
                  <w:rStyle w:val="Hipersaitas"/>
                  <w:sz w:val="14"/>
                  <w:szCs w:val="14"/>
                </w:rPr>
                <w:t>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EA7B" w14:textId="77777777" w:rsidR="0025465D" w:rsidRDefault="00FB2598" w:rsidP="00335A1F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Seminaras </w:t>
            </w:r>
            <w:r w:rsidR="00335A1F">
              <w:rPr>
                <w:b/>
                <w:bCs/>
                <w:color w:val="000000"/>
                <w:sz w:val="14"/>
                <w:szCs w:val="14"/>
              </w:rPr>
              <w:t>vyks</w:t>
            </w:r>
            <w:r w:rsidR="00ED0BF6">
              <w:rPr>
                <w:b/>
                <w:bCs/>
                <w:color w:val="000000"/>
                <w:sz w:val="14"/>
                <w:szCs w:val="14"/>
              </w:rPr>
              <w:t>:</w:t>
            </w:r>
          </w:p>
          <w:p w14:paraId="3D6E7066" w14:textId="60F7B82A" w:rsidR="00ED0BF6" w:rsidRPr="00FB2598" w:rsidRDefault="00ED0BF6" w:rsidP="00335A1F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NTA Konferencijų salė (L. Sapiegos g.15, Vilnius)</w:t>
            </w:r>
          </w:p>
        </w:tc>
      </w:tr>
    </w:tbl>
    <w:p w14:paraId="747D9C82" w14:textId="77777777" w:rsidR="00101F13" w:rsidRPr="003E5139" w:rsidRDefault="00101F13" w:rsidP="00335A1F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0CAB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1B9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65D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4E8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4D31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5A1F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246D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25DA3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2DA0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025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866C7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2EF7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4340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4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3B3B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0E6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AF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2178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BF6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BF4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3C545D01-E798-4476-A2D6-8E5F8F0C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B5452-A1A1-4E12-B61A-A40E6CB2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64</cp:revision>
  <cp:lastPrinted>2015-07-08T07:49:00Z</cp:lastPrinted>
  <dcterms:created xsi:type="dcterms:W3CDTF">2017-01-06T07:57:00Z</dcterms:created>
  <dcterms:modified xsi:type="dcterms:W3CDTF">2021-10-13T09:18:00Z</dcterms:modified>
</cp:coreProperties>
</file>