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EA13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0E42858" wp14:editId="7BECA61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49F8A" w14:textId="77777777" w:rsidR="001D5DB5" w:rsidRDefault="001D5DB5" w:rsidP="007F4738">
      <w:pPr>
        <w:pStyle w:val="Pavadinimas"/>
        <w:rPr>
          <w:sz w:val="24"/>
        </w:rPr>
      </w:pPr>
    </w:p>
    <w:p w14:paraId="0039334C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D71ACFF" w14:textId="77777777" w:rsidR="001D5DB5" w:rsidRDefault="001D5DB5" w:rsidP="007F4738">
      <w:pPr>
        <w:pStyle w:val="Pavadinimas"/>
        <w:rPr>
          <w:sz w:val="24"/>
        </w:rPr>
      </w:pPr>
    </w:p>
    <w:p w14:paraId="7D0689ED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7EE648C6" w14:textId="77777777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9F1542">
        <w:rPr>
          <w:sz w:val="24"/>
        </w:rPr>
        <w:t>MARIŲ BARTNINKĄ</w:t>
      </w:r>
    </w:p>
    <w:p w14:paraId="6382C18C" w14:textId="0106C944" w:rsidR="007F4738" w:rsidRPr="00540E92" w:rsidRDefault="009F1542" w:rsidP="00706F7B">
      <w:pPr>
        <w:pStyle w:val="Pavadinimas"/>
        <w:rPr>
          <w:sz w:val="24"/>
        </w:rPr>
      </w:pPr>
      <w:r>
        <w:rPr>
          <w:sz w:val="24"/>
        </w:rPr>
        <w:t xml:space="preserve">KAUNO </w:t>
      </w:r>
      <w:r w:rsidR="008316D0">
        <w:rPr>
          <w:sz w:val="24"/>
        </w:rPr>
        <w:t>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4568F5">
        <w:rPr>
          <w:sz w:val="24"/>
        </w:rPr>
        <w:t>PIRMININK</w:t>
      </w:r>
      <w:r>
        <w:rPr>
          <w:sz w:val="24"/>
        </w:rPr>
        <w:t>U</w:t>
      </w:r>
    </w:p>
    <w:p w14:paraId="2A480E2C" w14:textId="77777777" w:rsidR="007F4738" w:rsidRPr="00B7360E" w:rsidRDefault="007F4738" w:rsidP="007F4738">
      <w:pPr>
        <w:pStyle w:val="Pavadinimas"/>
      </w:pPr>
    </w:p>
    <w:p w14:paraId="2954808F" w14:textId="05DEF883" w:rsidR="007F4738" w:rsidRDefault="007F4738" w:rsidP="007F4738">
      <w:pPr>
        <w:pStyle w:val="Data"/>
      </w:pPr>
      <w:r>
        <w:t>20</w:t>
      </w:r>
      <w:r w:rsidR="00033651">
        <w:t>2</w:t>
      </w:r>
      <w:r w:rsidR="009B4CA1">
        <w:t>1</w:t>
      </w:r>
      <w:r>
        <w:t xml:space="preserve"> m</w:t>
      </w:r>
      <w:r w:rsidR="007C12D2">
        <w:t xml:space="preserve">. </w:t>
      </w:r>
      <w:r w:rsidR="009B4CA1">
        <w:t>lapkričio 29</w:t>
      </w:r>
      <w:r w:rsidR="009F1542">
        <w:t xml:space="preserve"> </w:t>
      </w:r>
      <w:r w:rsidR="00626FF6">
        <w:t>d. Nr. 13P</w:t>
      </w:r>
      <w:r w:rsidR="00510F81">
        <w:t>-</w:t>
      </w:r>
      <w:r w:rsidR="00510F81">
        <w:t>136</w:t>
      </w:r>
      <w:r w:rsidR="004568F5">
        <w:t>-</w:t>
      </w:r>
      <w:r w:rsidRPr="008F26FD">
        <w:t>(7.1.2</w:t>
      </w:r>
      <w:r w:rsidR="00BF2CFB">
        <w:t>.</w:t>
      </w:r>
      <w:r w:rsidRPr="008F26FD">
        <w:t>)</w:t>
      </w:r>
      <w:r>
        <w:t xml:space="preserve">  </w:t>
      </w:r>
    </w:p>
    <w:p w14:paraId="29D4A7DF" w14:textId="77777777" w:rsidR="007F4738" w:rsidRDefault="00706F7B" w:rsidP="007F4738">
      <w:pPr>
        <w:pStyle w:val="Data"/>
      </w:pPr>
      <w:r>
        <w:t>Vilnius</w:t>
      </w:r>
    </w:p>
    <w:p w14:paraId="5E38D925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5EF570E" w14:textId="27F81792" w:rsidR="004568F5" w:rsidRDefault="00BD4C8B" w:rsidP="004568F5">
      <w:pPr>
        <w:pStyle w:val="Paantrat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</w:t>
      </w:r>
      <w:r w:rsidR="009B4CA1">
        <w:rPr>
          <w:b w:val="0"/>
        </w:rPr>
        <w:t>1</w:t>
      </w:r>
      <w:r w:rsidRPr="00BD4C8B">
        <w:rPr>
          <w:b w:val="0"/>
        </w:rPr>
        <w:t xml:space="preserve"> m. </w:t>
      </w:r>
      <w:r w:rsidR="009B4CA1">
        <w:rPr>
          <w:b w:val="0"/>
        </w:rPr>
        <w:t>lapkričio 25</w:t>
      </w:r>
      <w:r w:rsidR="004568F5" w:rsidRPr="00BD4C8B">
        <w:rPr>
          <w:b w:val="0"/>
        </w:rPr>
        <w:t xml:space="preserve"> d. dekretą</w:t>
      </w:r>
      <w:r w:rsidR="0058085C">
        <w:rPr>
          <w:b w:val="0"/>
        </w:rPr>
        <w:t xml:space="preserve">                 </w:t>
      </w:r>
      <w:r w:rsidRPr="00BD4C8B">
        <w:rPr>
          <w:b w:val="0"/>
        </w:rPr>
        <w:t>Nr.</w:t>
      </w:r>
      <w:r w:rsidR="0058085C"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9B4CA1">
        <w:rPr>
          <w:b w:val="0"/>
        </w:rPr>
        <w:t>772</w:t>
      </w:r>
      <w:r w:rsidR="00AF54CF" w:rsidRPr="002968F0">
        <w:rPr>
          <w:b w:val="0"/>
        </w:rPr>
        <w:t xml:space="preserve"> „</w:t>
      </w:r>
      <w:r w:rsidRPr="002968F0">
        <w:rPr>
          <w:b w:val="0"/>
        </w:rPr>
        <w:t>Dėl</w:t>
      </w:r>
      <w:r w:rsidRPr="00BD4C8B">
        <w:rPr>
          <w:b w:val="0"/>
        </w:rPr>
        <w:t xml:space="preserve"> kreipimosi į Teisėjų tarybą</w:t>
      </w:r>
      <w:r w:rsidR="001863B9">
        <w:rPr>
          <w:b w:val="0"/>
        </w:rPr>
        <w:t>“,</w:t>
      </w:r>
      <w:r w:rsidR="004568F5" w:rsidRPr="0067481F">
        <w:rPr>
          <w:b w:val="0"/>
        </w:rPr>
        <w:t xml:space="preserve"> Nuolatinės teisėjų veiklos vertinimo komisijos </w:t>
      </w:r>
      <w:r w:rsidR="00D12FFC">
        <w:rPr>
          <w:b w:val="0"/>
        </w:rPr>
        <w:br/>
      </w:r>
      <w:r w:rsidR="009F1542">
        <w:rPr>
          <w:b w:val="0"/>
        </w:rPr>
        <w:t xml:space="preserve">2020 m. birželio 10 </w:t>
      </w:r>
      <w:r w:rsidR="004568F5" w:rsidRPr="00474A8E">
        <w:rPr>
          <w:b w:val="0"/>
        </w:rPr>
        <w:t>d. išvadą Nr. 48P-</w:t>
      </w:r>
      <w:r w:rsidR="009F1542">
        <w:rPr>
          <w:b w:val="0"/>
        </w:rPr>
        <w:t>22</w:t>
      </w:r>
      <w:r w:rsidR="004568F5" w:rsidRPr="00474A8E">
        <w:rPr>
          <w:b w:val="0"/>
        </w:rPr>
        <w:t xml:space="preserve">-(7.8.4) bei Pretendentų į teisėjus atrankos komisijos </w:t>
      </w:r>
      <w:r w:rsidR="00773ADF">
        <w:rPr>
          <w:b w:val="0"/>
        </w:rPr>
        <w:br/>
      </w:r>
      <w:r w:rsidR="004568F5" w:rsidRPr="00474A8E">
        <w:rPr>
          <w:b w:val="0"/>
        </w:rPr>
        <w:t>20</w:t>
      </w:r>
      <w:r w:rsidR="009F1542">
        <w:rPr>
          <w:b w:val="0"/>
        </w:rPr>
        <w:t>2</w:t>
      </w:r>
      <w:r w:rsidR="009B4CA1">
        <w:rPr>
          <w:b w:val="0"/>
        </w:rPr>
        <w:t>1</w:t>
      </w:r>
      <w:r w:rsidR="009F1542">
        <w:rPr>
          <w:b w:val="0"/>
        </w:rPr>
        <w:t xml:space="preserve"> m</w:t>
      </w:r>
      <w:r w:rsidR="004568F5" w:rsidRPr="00474A8E">
        <w:rPr>
          <w:b w:val="0"/>
        </w:rPr>
        <w:t xml:space="preserve">. </w:t>
      </w:r>
      <w:r w:rsidR="009B4CA1">
        <w:rPr>
          <w:b w:val="0"/>
        </w:rPr>
        <w:t xml:space="preserve">lapkričio </w:t>
      </w:r>
      <w:r w:rsidR="009F1542">
        <w:rPr>
          <w:b w:val="0"/>
        </w:rPr>
        <w:t>22</w:t>
      </w:r>
      <w:r w:rsidR="004568F5" w:rsidRPr="00474A8E">
        <w:rPr>
          <w:b w:val="0"/>
        </w:rPr>
        <w:t xml:space="preserve"> d. išvadą Nr. 35</w:t>
      </w:r>
      <w:r w:rsidR="0058085C">
        <w:rPr>
          <w:b w:val="0"/>
        </w:rPr>
        <w:t>P-</w:t>
      </w:r>
      <w:r w:rsidR="009B4CA1">
        <w:rPr>
          <w:b w:val="0"/>
        </w:rPr>
        <w:t>24</w:t>
      </w:r>
      <w:r w:rsidR="004568F5" w:rsidRPr="00474A8E">
        <w:rPr>
          <w:b w:val="0"/>
        </w:rPr>
        <w:t>-(7.5.4)</w:t>
      </w:r>
      <w:r w:rsidR="009B4CA1" w:rsidRPr="00322880">
        <w:rPr>
          <w:b w:val="0"/>
        </w:rPr>
        <w:t>,</w:t>
      </w:r>
      <w:r w:rsidR="009B4CA1" w:rsidRPr="00923D41">
        <w:rPr>
          <w:b w:val="0"/>
        </w:rPr>
        <w:t xml:space="preserve"> įvertinusi </w:t>
      </w:r>
      <w:r w:rsidR="009B4CA1">
        <w:rPr>
          <w:b w:val="0"/>
        </w:rPr>
        <w:t xml:space="preserve">Kauno </w:t>
      </w:r>
      <w:r w:rsidR="009B4CA1" w:rsidRPr="0067481F">
        <w:rPr>
          <w:b w:val="0"/>
        </w:rPr>
        <w:t xml:space="preserve">apygardos teismo teisėjo </w:t>
      </w:r>
      <w:r w:rsidR="009B4CA1">
        <w:rPr>
          <w:b w:val="0"/>
        </w:rPr>
        <w:t>Mariaus Bartninko</w:t>
      </w:r>
      <w:r w:rsidR="009B4CA1" w:rsidRPr="0067481F">
        <w:rPr>
          <w:b w:val="0"/>
        </w:rPr>
        <w:t xml:space="preserve"> </w:t>
      </w:r>
      <w:r w:rsidR="001863B9">
        <w:rPr>
          <w:b w:val="0"/>
        </w:rPr>
        <w:t xml:space="preserve">teisinio darbo stažą, administracinio darbo patirtį, </w:t>
      </w:r>
      <w:r w:rsidR="00D12FFC">
        <w:rPr>
          <w:b w:val="0"/>
        </w:rPr>
        <w:t>profesinę kompetenciją</w:t>
      </w:r>
      <w:r w:rsidR="00EC0BBA">
        <w:rPr>
          <w:b w:val="0"/>
        </w:rPr>
        <w:t xml:space="preserve"> bei žinias</w:t>
      </w:r>
      <w:r w:rsidR="00D12FFC">
        <w:rPr>
          <w:b w:val="0"/>
        </w:rPr>
        <w:t xml:space="preserve">, </w:t>
      </w:r>
      <w:r w:rsidR="00D12FFC" w:rsidRPr="00D12FFC">
        <w:rPr>
          <w:b w:val="0"/>
          <w:color w:val="000000"/>
        </w:rPr>
        <w:t xml:space="preserve">asmenines </w:t>
      </w:r>
      <w:r w:rsidR="00EC0BBA">
        <w:rPr>
          <w:b w:val="0"/>
          <w:color w:val="000000"/>
        </w:rPr>
        <w:t>ir dalykines</w:t>
      </w:r>
      <w:r w:rsidR="00D12FFC" w:rsidRPr="00D12FFC">
        <w:rPr>
          <w:b w:val="0"/>
          <w:color w:val="000000"/>
        </w:rPr>
        <w:t xml:space="preserve"> savybes, </w:t>
      </w:r>
      <w:r w:rsidR="00773ADF">
        <w:rPr>
          <w:b w:val="0"/>
          <w:color w:val="000000"/>
        </w:rPr>
        <w:t xml:space="preserve">svarbias teismo pirmininko pareigoms užimti, </w:t>
      </w:r>
      <w:r w:rsidR="009B4CA1" w:rsidRPr="00D12FFC">
        <w:rPr>
          <w:b w:val="0"/>
        </w:rPr>
        <w:t>vado</w:t>
      </w:r>
      <w:r w:rsidR="009B4CA1">
        <w:rPr>
          <w:b w:val="0"/>
        </w:rPr>
        <w:t>vaudamasi Lietuvos Respublikos teismų įstatymo</w:t>
      </w:r>
      <w:r w:rsidR="009B4CA1" w:rsidRPr="00923D41">
        <w:rPr>
          <w:b w:val="0"/>
        </w:rPr>
        <w:t xml:space="preserve"> </w:t>
      </w:r>
      <w:r w:rsidR="009B4CA1">
        <w:rPr>
          <w:b w:val="0"/>
        </w:rPr>
        <w:t xml:space="preserve">74 straipsnio </w:t>
      </w:r>
      <w:r w:rsidR="009B4CA1" w:rsidRPr="00322880">
        <w:rPr>
          <w:b w:val="0"/>
        </w:rPr>
        <w:t>1 dalimi, 120 straipsnio 4 punktu</w:t>
      </w:r>
      <w:r w:rsidR="002632A0">
        <w:rPr>
          <w:b w:val="0"/>
        </w:rPr>
        <w:t xml:space="preserve">, </w:t>
      </w:r>
      <w:r w:rsidR="004568F5" w:rsidRPr="00474A8E">
        <w:rPr>
          <w:b w:val="0"/>
        </w:rPr>
        <w:t>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09EB7C2C" w14:textId="567AD8CE" w:rsidR="004568F5" w:rsidRDefault="004568F5" w:rsidP="004568F5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58085C">
        <w:rPr>
          <w:b w:val="0"/>
        </w:rPr>
        <w:t xml:space="preserve">Kauno </w:t>
      </w:r>
      <w:r>
        <w:rPr>
          <w:b w:val="0"/>
        </w:rPr>
        <w:t>apygardos teismo</w:t>
      </w:r>
      <w:r w:rsidRPr="00923D41">
        <w:rPr>
          <w:b w:val="0"/>
        </w:rPr>
        <w:t xml:space="preserve"> teisėją </w:t>
      </w:r>
      <w:r w:rsidR="0058085C">
        <w:t>MARIŲ BARTNINKĄ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</w:t>
      </w:r>
      <w:r w:rsidRPr="00923D41">
        <w:rPr>
          <w:b w:val="0"/>
        </w:rPr>
        <w:t>pirminink</w:t>
      </w:r>
      <w:r w:rsidR="0058085C">
        <w:rPr>
          <w:b w:val="0"/>
        </w:rPr>
        <w:t>u</w:t>
      </w:r>
      <w:r w:rsidRPr="00923D41">
        <w:rPr>
          <w:b w:val="0"/>
        </w:rPr>
        <w:t xml:space="preserve">. </w:t>
      </w:r>
    </w:p>
    <w:p w14:paraId="2A074D6C" w14:textId="77777777" w:rsidR="007F4738" w:rsidRDefault="007F4738" w:rsidP="004568F5">
      <w:pPr>
        <w:pStyle w:val="Pavadinimas"/>
        <w:spacing w:before="40" w:after="40" w:line="360" w:lineRule="auto"/>
        <w:ind w:left="0" w:right="0" w:firstLine="851"/>
        <w:jc w:val="both"/>
      </w:pPr>
    </w:p>
    <w:p w14:paraId="7531ECDE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B55F9AD" w14:textId="77777777" w:rsidTr="00033651">
        <w:tc>
          <w:tcPr>
            <w:tcW w:w="7196" w:type="dxa"/>
            <w:hideMark/>
          </w:tcPr>
          <w:p w14:paraId="1758E92D" w14:textId="5036210B" w:rsidR="00264604" w:rsidRPr="006F0B10" w:rsidRDefault="004568F5" w:rsidP="00C87988">
            <w:r>
              <w:t>Pirminink</w:t>
            </w:r>
            <w:r w:rsidR="002632A0">
              <w:t>ė</w:t>
            </w:r>
          </w:p>
        </w:tc>
        <w:tc>
          <w:tcPr>
            <w:tcW w:w="2602" w:type="dxa"/>
            <w:hideMark/>
          </w:tcPr>
          <w:p w14:paraId="48F625CF" w14:textId="41DC3FBC" w:rsidR="00264604" w:rsidRDefault="009B4CA1" w:rsidP="00C87988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2615547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48404FA2" w14:textId="77777777" w:rsidTr="00E63428">
        <w:trPr>
          <w:trHeight w:val="591"/>
        </w:trPr>
        <w:tc>
          <w:tcPr>
            <w:tcW w:w="7196" w:type="dxa"/>
          </w:tcPr>
          <w:p w14:paraId="4C582E46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DF417C2" w14:textId="77777777" w:rsidR="00264604" w:rsidRPr="006F0B10" w:rsidRDefault="00264604" w:rsidP="00C87988">
            <w:pPr>
              <w:spacing w:line="360" w:lineRule="auto"/>
            </w:pPr>
          </w:p>
        </w:tc>
      </w:tr>
      <w:tr w:rsidR="0058085C" w:rsidRPr="003931DA" w14:paraId="558C8278" w14:textId="77777777" w:rsidTr="00033651">
        <w:trPr>
          <w:trHeight w:val="591"/>
        </w:trPr>
        <w:tc>
          <w:tcPr>
            <w:tcW w:w="7196" w:type="dxa"/>
          </w:tcPr>
          <w:p w14:paraId="663BD1E4" w14:textId="3985F487" w:rsidR="0058085C" w:rsidRPr="003931DA" w:rsidRDefault="0058085C" w:rsidP="0058085C">
            <w:r>
              <w:t>Sekretor</w:t>
            </w:r>
            <w:r w:rsidR="009B4CA1">
              <w:t>ius</w:t>
            </w:r>
          </w:p>
        </w:tc>
        <w:tc>
          <w:tcPr>
            <w:tcW w:w="2602" w:type="dxa"/>
          </w:tcPr>
          <w:p w14:paraId="1FF00214" w14:textId="6302A1BA" w:rsidR="0058085C" w:rsidRPr="003931DA" w:rsidRDefault="009B4CA1" w:rsidP="0058085C">
            <w:r>
              <w:t>Ramūnas Gadliauskas</w:t>
            </w:r>
            <w:r w:rsidR="0058085C">
              <w:t xml:space="preserve">       </w:t>
            </w:r>
          </w:p>
        </w:tc>
      </w:tr>
    </w:tbl>
    <w:p w14:paraId="0A762132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B10F" w14:textId="77777777" w:rsidR="00FD230F" w:rsidRDefault="00FD230F">
      <w:r>
        <w:separator/>
      </w:r>
    </w:p>
  </w:endnote>
  <w:endnote w:type="continuationSeparator" w:id="0">
    <w:p w14:paraId="44A5F577" w14:textId="77777777" w:rsidR="00FD230F" w:rsidRDefault="00FD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752A" w14:textId="77777777" w:rsidR="00FD230F" w:rsidRDefault="00FD230F">
      <w:r>
        <w:separator/>
      </w:r>
    </w:p>
  </w:footnote>
  <w:footnote w:type="continuationSeparator" w:id="0">
    <w:p w14:paraId="748D127B" w14:textId="77777777" w:rsidR="00FD230F" w:rsidRDefault="00FD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4D27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651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3B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32A0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A15A0"/>
    <w:rsid w:val="003B1751"/>
    <w:rsid w:val="003C6B9F"/>
    <w:rsid w:val="003D2C17"/>
    <w:rsid w:val="003E4236"/>
    <w:rsid w:val="003E429A"/>
    <w:rsid w:val="003F0615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504E9A"/>
    <w:rsid w:val="00510F81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A31AE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73ADF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B4CA1"/>
    <w:rsid w:val="009D17FC"/>
    <w:rsid w:val="009D3F7B"/>
    <w:rsid w:val="009E7E10"/>
    <w:rsid w:val="009F1542"/>
    <w:rsid w:val="009F555A"/>
    <w:rsid w:val="00A257BF"/>
    <w:rsid w:val="00A46D1E"/>
    <w:rsid w:val="00A50FD6"/>
    <w:rsid w:val="00A55CE7"/>
    <w:rsid w:val="00A6081F"/>
    <w:rsid w:val="00A60ACA"/>
    <w:rsid w:val="00A63389"/>
    <w:rsid w:val="00A71A75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BF2CFB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2FFC"/>
    <w:rsid w:val="00D21F6E"/>
    <w:rsid w:val="00D24BE5"/>
    <w:rsid w:val="00D25DAA"/>
    <w:rsid w:val="00D311BB"/>
    <w:rsid w:val="00D316B6"/>
    <w:rsid w:val="00D66519"/>
    <w:rsid w:val="00D73312"/>
    <w:rsid w:val="00D73487"/>
    <w:rsid w:val="00DC50E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63EED"/>
    <w:rsid w:val="00E9624E"/>
    <w:rsid w:val="00E97E59"/>
    <w:rsid w:val="00EA4126"/>
    <w:rsid w:val="00EB0EC8"/>
    <w:rsid w:val="00EC01CB"/>
    <w:rsid w:val="00EC0BBA"/>
    <w:rsid w:val="00ED432B"/>
    <w:rsid w:val="00ED6A58"/>
    <w:rsid w:val="00EE4ECF"/>
    <w:rsid w:val="00F11965"/>
    <w:rsid w:val="00F3579B"/>
    <w:rsid w:val="00F4161D"/>
    <w:rsid w:val="00F47A23"/>
    <w:rsid w:val="00F506E4"/>
    <w:rsid w:val="00F8792B"/>
    <w:rsid w:val="00FA18C5"/>
    <w:rsid w:val="00FB6AF9"/>
    <w:rsid w:val="00FC16FC"/>
    <w:rsid w:val="00FC3D8A"/>
    <w:rsid w:val="00FC735B"/>
    <w:rsid w:val="00FD230F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84716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8</cp:revision>
  <cp:lastPrinted>2017-04-27T08:23:00Z</cp:lastPrinted>
  <dcterms:created xsi:type="dcterms:W3CDTF">2020-06-23T16:14:00Z</dcterms:created>
  <dcterms:modified xsi:type="dcterms:W3CDTF">2021-11-29T16:02:00Z</dcterms:modified>
</cp:coreProperties>
</file>