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CF12A" w14:textId="5D1AC017" w:rsidR="00892619" w:rsidRDefault="00370F3D">
      <w:pPr>
        <w:pStyle w:val="Data"/>
        <w:rPr>
          <w:sz w:val="16"/>
        </w:rPr>
      </w:pPr>
      <w:r w:rsidRPr="005A3EE8">
        <w:rPr>
          <w:noProof/>
          <w:lang w:eastAsia="lt-LT"/>
        </w:rPr>
        <w:drawing>
          <wp:inline distT="0" distB="0" distL="0" distR="0" wp14:anchorId="180CCE8C" wp14:editId="2ABE2EEB">
            <wp:extent cx="73342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49BCCA26" w14:textId="77777777" w:rsidR="002462EB" w:rsidRDefault="002462EB">
      <w:pPr>
        <w:pStyle w:val="Pavadinimas"/>
        <w:spacing w:line="480" w:lineRule="auto"/>
        <w:rPr>
          <w:sz w:val="24"/>
        </w:rPr>
      </w:pPr>
      <w:r>
        <w:rPr>
          <w:sz w:val="24"/>
        </w:rPr>
        <w:t>TEISĖJŲ TARYBA</w:t>
      </w:r>
    </w:p>
    <w:p w14:paraId="6AA3F13D" w14:textId="77777777" w:rsidR="002462EB" w:rsidRDefault="002462EB">
      <w:pPr>
        <w:pStyle w:val="Pavadinimas"/>
        <w:rPr>
          <w:sz w:val="24"/>
        </w:rPr>
      </w:pPr>
      <w:r>
        <w:rPr>
          <w:sz w:val="24"/>
        </w:rPr>
        <w:t>NUTARIMAS</w:t>
      </w:r>
    </w:p>
    <w:p w14:paraId="2E6A9E68" w14:textId="77777777" w:rsidR="00892619" w:rsidRDefault="00892619">
      <w:pPr>
        <w:pStyle w:val="Pavadinimas"/>
        <w:rPr>
          <w:sz w:val="24"/>
        </w:rPr>
      </w:pPr>
      <w:r>
        <w:rPr>
          <w:sz w:val="24"/>
        </w:rPr>
        <w:t xml:space="preserve">DĖL TEISĖJŲ TARYBOS 2014 M. SAUSIO 31 D. NUTARIMO </w:t>
      </w:r>
    </w:p>
    <w:p w14:paraId="4B4BCF2D" w14:textId="77777777" w:rsidR="00892619" w:rsidRDefault="00892619">
      <w:pPr>
        <w:pStyle w:val="Pavadinimas"/>
        <w:rPr>
          <w:sz w:val="24"/>
        </w:rPr>
      </w:pPr>
      <w:r>
        <w:rPr>
          <w:sz w:val="24"/>
        </w:rPr>
        <w:t>Nr. 13P-16-(7.1.2) „</w:t>
      </w:r>
      <w:r w:rsidR="002462EB">
        <w:rPr>
          <w:sz w:val="24"/>
        </w:rPr>
        <w:t>DĖL TEISMŲ BIUDŽETŲ PROJEKTŲ RENGIMO TVARKOS APRAŠO PATVIRTINIMO</w:t>
      </w:r>
      <w:r>
        <w:rPr>
          <w:sz w:val="24"/>
        </w:rPr>
        <w:t xml:space="preserve">“ </w:t>
      </w:r>
    </w:p>
    <w:p w14:paraId="3657D18E" w14:textId="77777777" w:rsidR="002462EB" w:rsidRDefault="00892619">
      <w:pPr>
        <w:pStyle w:val="Pavadinimas"/>
        <w:rPr>
          <w:sz w:val="24"/>
        </w:rPr>
      </w:pPr>
      <w:r>
        <w:rPr>
          <w:sz w:val="24"/>
        </w:rPr>
        <w:t>PAKEITIMO</w:t>
      </w:r>
    </w:p>
    <w:p w14:paraId="620F171D" w14:textId="77777777" w:rsidR="002462EB" w:rsidRDefault="002462EB">
      <w:pPr>
        <w:pStyle w:val="Data"/>
      </w:pPr>
    </w:p>
    <w:p w14:paraId="77F6AE44" w14:textId="1A7BFC1A" w:rsidR="002462EB" w:rsidRDefault="00EC3629">
      <w:pPr>
        <w:pStyle w:val="Data"/>
      </w:pPr>
      <w:r>
        <w:t>20</w:t>
      </w:r>
      <w:r w:rsidR="00892619">
        <w:t>21</w:t>
      </w:r>
      <w:r w:rsidR="002462EB">
        <w:t xml:space="preserve"> m. </w:t>
      </w:r>
      <w:r w:rsidR="003D525C">
        <w:t>gruodžio</w:t>
      </w:r>
      <w:r w:rsidR="00892619">
        <w:t xml:space="preserve"> </w:t>
      </w:r>
      <w:r w:rsidR="00AA69B7">
        <w:t xml:space="preserve">20 </w:t>
      </w:r>
      <w:r w:rsidR="002462EB">
        <w:t xml:space="preserve">d. Nr. </w:t>
      </w:r>
      <w:r w:rsidR="00347976">
        <w:t>13P-</w:t>
      </w:r>
      <w:r w:rsidR="00F113E4">
        <w:t>156</w:t>
      </w:r>
      <w:r w:rsidR="00347976">
        <w:t>-(7.1.2</w:t>
      </w:r>
      <w:r w:rsidR="00AA69B7">
        <w:t>.</w:t>
      </w:r>
      <w:r w:rsidR="00347976">
        <w:t>)</w:t>
      </w:r>
    </w:p>
    <w:p w14:paraId="4D8854C6" w14:textId="77777777" w:rsidR="002462EB" w:rsidRDefault="002462EB">
      <w:pPr>
        <w:pStyle w:val="Data"/>
      </w:pPr>
      <w:r>
        <w:t>Vilnius</w:t>
      </w:r>
    </w:p>
    <w:p w14:paraId="02290354" w14:textId="77777777" w:rsidR="002462EB" w:rsidRDefault="002462EB">
      <w:pPr>
        <w:pStyle w:val="Data"/>
      </w:pPr>
    </w:p>
    <w:p w14:paraId="7A71675B" w14:textId="77777777" w:rsidR="002462EB" w:rsidRDefault="002462EB"/>
    <w:p w14:paraId="6B9716F4" w14:textId="77777777" w:rsidR="002462EB" w:rsidRDefault="002462EB">
      <w:pPr>
        <w:pStyle w:val="Pavadinimas"/>
        <w:spacing w:line="360" w:lineRule="auto"/>
        <w:ind w:left="0" w:right="-82" w:firstLine="902"/>
        <w:jc w:val="both"/>
        <w:rPr>
          <w:b w:val="0"/>
          <w:sz w:val="24"/>
        </w:rPr>
      </w:pPr>
      <w:r>
        <w:rPr>
          <w:b w:val="0"/>
          <w:caps w:val="0"/>
          <w:sz w:val="24"/>
        </w:rPr>
        <w:t>Vadovaudamasi Lietu</w:t>
      </w:r>
      <w:r w:rsidR="00AC0D1C">
        <w:rPr>
          <w:b w:val="0"/>
          <w:caps w:val="0"/>
          <w:sz w:val="24"/>
        </w:rPr>
        <w:t xml:space="preserve">vos Respublikos teismų įstatymo </w:t>
      </w:r>
      <w:r>
        <w:rPr>
          <w:b w:val="0"/>
          <w:caps w:val="0"/>
          <w:sz w:val="24"/>
        </w:rPr>
        <w:t>120 straipsnio 20 ir 27 punktais, Teisėjų taryba n u t a r i a</w:t>
      </w:r>
      <w:r w:rsidR="00892619">
        <w:rPr>
          <w:b w:val="0"/>
          <w:caps w:val="0"/>
          <w:sz w:val="24"/>
        </w:rPr>
        <w:t>:</w:t>
      </w:r>
    </w:p>
    <w:p w14:paraId="1E587A04" w14:textId="77777777" w:rsidR="002462EB" w:rsidRDefault="002462EB">
      <w:pPr>
        <w:pStyle w:val="Pavadinimas"/>
        <w:spacing w:line="360" w:lineRule="auto"/>
        <w:ind w:left="0" w:right="-82" w:firstLine="902"/>
        <w:jc w:val="both"/>
        <w:rPr>
          <w:b w:val="0"/>
          <w:caps w:val="0"/>
          <w:sz w:val="24"/>
        </w:rPr>
      </w:pPr>
      <w:r>
        <w:rPr>
          <w:b w:val="0"/>
          <w:caps w:val="0"/>
          <w:sz w:val="24"/>
        </w:rPr>
        <w:t>Pa</w:t>
      </w:r>
      <w:r w:rsidR="00892619">
        <w:rPr>
          <w:b w:val="0"/>
          <w:caps w:val="0"/>
          <w:sz w:val="24"/>
        </w:rPr>
        <w:t>keisti Teisėjų tarybos 2014 m. sausio 31 d. nutarimu Nr. 13P-16-(7.1.2) „Dėl Teismų biudžetų projektų rengimo tvarkos aprašo patvirtinimo“ patvirtintą</w:t>
      </w:r>
      <w:r>
        <w:rPr>
          <w:b w:val="0"/>
          <w:caps w:val="0"/>
          <w:sz w:val="24"/>
        </w:rPr>
        <w:t xml:space="preserve"> Teismų biudžetų projektų rengimo tvarkos aprašą</w:t>
      </w:r>
      <w:r w:rsidR="00892619">
        <w:rPr>
          <w:b w:val="0"/>
          <w:caps w:val="0"/>
          <w:sz w:val="24"/>
        </w:rPr>
        <w:t xml:space="preserve"> ir išdėstyti jį nauja redakcija</w:t>
      </w:r>
      <w:r>
        <w:rPr>
          <w:b w:val="0"/>
          <w:caps w:val="0"/>
          <w:sz w:val="24"/>
        </w:rPr>
        <w:t xml:space="preserve"> (pridedama).</w:t>
      </w:r>
    </w:p>
    <w:p w14:paraId="434DAA2B" w14:textId="77777777" w:rsidR="002462EB" w:rsidRDefault="002462EB">
      <w:pPr>
        <w:pStyle w:val="Tekstas"/>
        <w:ind w:firstLine="0"/>
      </w:pPr>
    </w:p>
    <w:p w14:paraId="15860EBD" w14:textId="77777777" w:rsidR="007F0FB5" w:rsidRDefault="007F0FB5">
      <w:pPr>
        <w:pStyle w:val="Tekstas"/>
        <w:ind w:firstLine="0"/>
      </w:pPr>
    </w:p>
    <w:tbl>
      <w:tblPr>
        <w:tblW w:w="9798" w:type="dxa"/>
        <w:tblLayout w:type="fixed"/>
        <w:tblLook w:val="04A0" w:firstRow="1" w:lastRow="0" w:firstColumn="1" w:lastColumn="0" w:noHBand="0" w:noVBand="1"/>
      </w:tblPr>
      <w:tblGrid>
        <w:gridCol w:w="7196"/>
        <w:gridCol w:w="2602"/>
      </w:tblGrid>
      <w:tr w:rsidR="00AA69B7" w:rsidRPr="00490880" w14:paraId="19212DC8" w14:textId="77777777" w:rsidTr="00AA69B7">
        <w:tc>
          <w:tcPr>
            <w:tcW w:w="7196" w:type="dxa"/>
          </w:tcPr>
          <w:p w14:paraId="52F01757" w14:textId="77777777" w:rsidR="00AA69B7" w:rsidRPr="00490880" w:rsidRDefault="00AA69B7" w:rsidP="00AA69B7">
            <w:r w:rsidRPr="00490880">
              <w:t>Pirmininkė</w:t>
            </w:r>
          </w:p>
          <w:p w14:paraId="5FBC44A9" w14:textId="77777777" w:rsidR="00AA69B7" w:rsidRPr="00490880" w:rsidRDefault="00AA69B7" w:rsidP="00AA69B7"/>
          <w:p w14:paraId="54A3025A" w14:textId="77777777" w:rsidR="00AA69B7" w:rsidRPr="00490880" w:rsidRDefault="00AA69B7" w:rsidP="00AA69B7"/>
        </w:tc>
        <w:tc>
          <w:tcPr>
            <w:tcW w:w="2602" w:type="dxa"/>
          </w:tcPr>
          <w:p w14:paraId="0C9E134F" w14:textId="77777777" w:rsidR="00AA69B7" w:rsidRPr="00490880" w:rsidRDefault="00AA69B7" w:rsidP="00AA69B7">
            <w:pPr>
              <w:rPr>
                <w:lang w:eastAsia="lt-LT"/>
              </w:rPr>
            </w:pPr>
            <w:r w:rsidRPr="00490880">
              <w:rPr>
                <w:lang w:eastAsia="lt-LT"/>
              </w:rPr>
              <w:t>Sigita Rudėnaitė</w:t>
            </w:r>
          </w:p>
          <w:p w14:paraId="275784A8" w14:textId="77777777" w:rsidR="00AA69B7" w:rsidRPr="00490880" w:rsidRDefault="00AA69B7" w:rsidP="00AA69B7">
            <w:pPr>
              <w:rPr>
                <w:lang w:eastAsia="lt-LT"/>
              </w:rPr>
            </w:pPr>
          </w:p>
          <w:p w14:paraId="6388FB65" w14:textId="77777777" w:rsidR="00AA69B7" w:rsidRPr="00490880" w:rsidRDefault="00AA69B7" w:rsidP="00AA69B7">
            <w:pPr>
              <w:rPr>
                <w:lang w:eastAsia="lt-LT"/>
              </w:rPr>
            </w:pPr>
          </w:p>
        </w:tc>
      </w:tr>
      <w:tr w:rsidR="00AA69B7" w:rsidRPr="00490880" w14:paraId="61DEBB56" w14:textId="77777777" w:rsidTr="00AA69B7">
        <w:tc>
          <w:tcPr>
            <w:tcW w:w="7196" w:type="dxa"/>
          </w:tcPr>
          <w:p w14:paraId="28E60E33" w14:textId="77777777" w:rsidR="00AA69B7" w:rsidRPr="00490880" w:rsidRDefault="00AA69B7" w:rsidP="00AA69B7">
            <w:r w:rsidRPr="00490880">
              <w:t>Sekretorius</w:t>
            </w:r>
          </w:p>
        </w:tc>
        <w:tc>
          <w:tcPr>
            <w:tcW w:w="2602" w:type="dxa"/>
          </w:tcPr>
          <w:p w14:paraId="1CBB8B61" w14:textId="77777777" w:rsidR="00AA69B7" w:rsidRPr="00490880" w:rsidRDefault="00AA69B7" w:rsidP="00AA69B7">
            <w:pPr>
              <w:rPr>
                <w:lang w:eastAsia="lt-LT"/>
              </w:rPr>
            </w:pPr>
            <w:r w:rsidRPr="00490880">
              <w:rPr>
                <w:lang w:eastAsia="lt-LT"/>
              </w:rPr>
              <w:t>Ramūnas Gadliauskas</w:t>
            </w:r>
          </w:p>
        </w:tc>
      </w:tr>
    </w:tbl>
    <w:p w14:paraId="38C5CDCD" w14:textId="77777777" w:rsidR="002462EB" w:rsidRDefault="002462EB"/>
    <w:p w14:paraId="1774F91B" w14:textId="77777777" w:rsidR="002462EB" w:rsidRDefault="002462EB"/>
    <w:p w14:paraId="7D854D28" w14:textId="77777777" w:rsidR="002462EB" w:rsidRDefault="002462EB"/>
    <w:p w14:paraId="7DEDFB40" w14:textId="77777777" w:rsidR="002462EB" w:rsidRDefault="002462EB"/>
    <w:p w14:paraId="2DCCD30B" w14:textId="77777777" w:rsidR="002462EB" w:rsidRDefault="002462EB"/>
    <w:p w14:paraId="25C90C2A" w14:textId="77777777" w:rsidR="002462EB" w:rsidRDefault="002462EB"/>
    <w:p w14:paraId="2CE45F75" w14:textId="77777777" w:rsidR="002462EB" w:rsidRDefault="002462EB"/>
    <w:p w14:paraId="502EC7D2" w14:textId="77777777" w:rsidR="002462EB" w:rsidRDefault="002462EB"/>
    <w:p w14:paraId="2DB4A599" w14:textId="77777777" w:rsidR="002462EB" w:rsidRDefault="002462EB"/>
    <w:p w14:paraId="06419E0D" w14:textId="77777777" w:rsidR="002462EB" w:rsidRDefault="002462EB"/>
    <w:p w14:paraId="1E59066E" w14:textId="77777777" w:rsidR="007F0FB5" w:rsidRDefault="007F0FB5" w:rsidP="003D525C">
      <w:pPr>
        <w:pStyle w:val="Pagrindiniotekstotrauka"/>
        <w:spacing w:before="0"/>
        <w:ind w:left="0" w:firstLine="5500"/>
        <w:jc w:val="left"/>
      </w:pPr>
      <w:r>
        <w:rPr>
          <w:caps/>
          <w:sz w:val="22"/>
        </w:rPr>
        <w:br w:type="page"/>
      </w:r>
      <w:r>
        <w:lastRenderedPageBreak/>
        <w:t>PATVIRTINTA</w:t>
      </w:r>
    </w:p>
    <w:p w14:paraId="58587C28" w14:textId="77777777" w:rsidR="007F0FB5" w:rsidRDefault="00EC3629" w:rsidP="003D525C">
      <w:pPr>
        <w:pStyle w:val="Pagrindiniotekstotrauka"/>
        <w:spacing w:before="0"/>
        <w:ind w:left="0" w:firstLine="5500"/>
        <w:jc w:val="left"/>
      </w:pPr>
      <w:r>
        <w:t>Teisėjų tarybos 20</w:t>
      </w:r>
      <w:r w:rsidR="00892619">
        <w:t xml:space="preserve">14 m. </w:t>
      </w:r>
      <w:r w:rsidR="00414B56">
        <w:t xml:space="preserve">sausio 31 </w:t>
      </w:r>
      <w:r w:rsidR="007F0FB5">
        <w:t>d.</w:t>
      </w:r>
    </w:p>
    <w:p w14:paraId="559FEE56" w14:textId="77777777" w:rsidR="002462EB" w:rsidRDefault="007F0FB5" w:rsidP="003D525C">
      <w:pPr>
        <w:pStyle w:val="Pagrindiniotekstotrauka"/>
        <w:spacing w:before="0"/>
        <w:ind w:left="0" w:firstLine="5500"/>
        <w:jc w:val="left"/>
      </w:pPr>
      <w:r>
        <w:t>nutarimu Nr. 13P-</w:t>
      </w:r>
      <w:r w:rsidR="008966A4">
        <w:t>16</w:t>
      </w:r>
      <w:r>
        <w:t>-(7.1.2</w:t>
      </w:r>
      <w:r w:rsidR="00AA69B7">
        <w:t>.</w:t>
      </w:r>
      <w:r>
        <w:t>)</w:t>
      </w:r>
    </w:p>
    <w:p w14:paraId="738730FB" w14:textId="77777777" w:rsidR="00892619" w:rsidRDefault="00892619" w:rsidP="003D525C">
      <w:pPr>
        <w:pStyle w:val="Pagrindiniotekstotrauka"/>
        <w:spacing w:before="0"/>
        <w:ind w:left="0" w:firstLine="5500"/>
        <w:jc w:val="left"/>
      </w:pPr>
      <w:r>
        <w:t xml:space="preserve">(Teisėjų tarybos 2021 m. </w:t>
      </w:r>
      <w:r w:rsidR="003D525C">
        <w:t>gruodžio</w:t>
      </w:r>
      <w:r w:rsidR="003A4D09">
        <w:t xml:space="preserve"> </w:t>
      </w:r>
      <w:r w:rsidR="00AA69B7">
        <w:t>20</w:t>
      </w:r>
      <w:r>
        <w:t xml:space="preserve"> d. </w:t>
      </w:r>
    </w:p>
    <w:p w14:paraId="246F01ED" w14:textId="011C533B" w:rsidR="00892619" w:rsidRPr="007F0FB5" w:rsidRDefault="003A4D09" w:rsidP="003D525C">
      <w:pPr>
        <w:pStyle w:val="Pagrindiniotekstotrauka"/>
        <w:spacing w:before="0"/>
        <w:ind w:left="0" w:firstLine="5500"/>
        <w:jc w:val="left"/>
      </w:pPr>
      <w:r>
        <w:t>n</w:t>
      </w:r>
      <w:r w:rsidR="00892619">
        <w:t>utarimo</w:t>
      </w:r>
      <w:r>
        <w:t xml:space="preserve"> </w:t>
      </w:r>
      <w:r w:rsidR="00892619">
        <w:t xml:space="preserve">Nr. </w:t>
      </w:r>
      <w:r w:rsidR="003D525C">
        <w:t>13P-</w:t>
      </w:r>
      <w:r w:rsidR="00F113E4">
        <w:t>156</w:t>
      </w:r>
      <w:r w:rsidR="003D525C">
        <w:t>-(7.1.2</w:t>
      </w:r>
      <w:r w:rsidR="00AA69B7">
        <w:t>.</w:t>
      </w:r>
      <w:r w:rsidR="003D525C">
        <w:t>)</w:t>
      </w:r>
      <w:r w:rsidR="00892619">
        <w:t xml:space="preserve"> redakcija)</w:t>
      </w:r>
    </w:p>
    <w:p w14:paraId="51A99493" w14:textId="77777777" w:rsidR="002462EB" w:rsidRDefault="002462EB">
      <w:pPr>
        <w:spacing w:line="360" w:lineRule="auto"/>
        <w:jc w:val="center"/>
      </w:pPr>
    </w:p>
    <w:p w14:paraId="71B59D12" w14:textId="77777777" w:rsidR="003A4D09" w:rsidRDefault="003A4D09">
      <w:pPr>
        <w:spacing w:line="360" w:lineRule="auto"/>
        <w:jc w:val="center"/>
      </w:pPr>
    </w:p>
    <w:p w14:paraId="5F57BB4A" w14:textId="77777777" w:rsidR="002462EB" w:rsidRDefault="002462EB">
      <w:pPr>
        <w:pStyle w:val="Pagrindinistekstas2"/>
        <w:spacing w:after="0" w:line="360" w:lineRule="auto"/>
        <w:jc w:val="center"/>
        <w:rPr>
          <w:b/>
        </w:rPr>
      </w:pPr>
      <w:r>
        <w:rPr>
          <w:b/>
        </w:rPr>
        <w:t>T</w:t>
      </w:r>
      <w:r w:rsidR="00B64D91">
        <w:rPr>
          <w:b/>
        </w:rPr>
        <w:t>EISMŲ BIUDŽETŲ PROJEKTŲ RENGIMO</w:t>
      </w:r>
      <w:r>
        <w:rPr>
          <w:b/>
        </w:rPr>
        <w:t xml:space="preserve"> TVARKOS APRAŠAS </w:t>
      </w:r>
    </w:p>
    <w:p w14:paraId="43B8FA8C" w14:textId="77777777" w:rsidR="002462EB" w:rsidRPr="004B1DBE" w:rsidRDefault="002462EB">
      <w:pPr>
        <w:pStyle w:val="Pagrindinistekstas2"/>
        <w:spacing w:after="0" w:line="360" w:lineRule="auto"/>
        <w:jc w:val="center"/>
      </w:pPr>
    </w:p>
    <w:p w14:paraId="2A709F95" w14:textId="77777777" w:rsidR="002462EB" w:rsidRDefault="002462EB" w:rsidP="00D35C84">
      <w:pPr>
        <w:pStyle w:val="Pagrindinistekstas2"/>
        <w:spacing w:after="0" w:line="240" w:lineRule="auto"/>
        <w:jc w:val="center"/>
        <w:rPr>
          <w:b/>
        </w:rPr>
      </w:pPr>
      <w:r>
        <w:rPr>
          <w:b/>
        </w:rPr>
        <w:t>I. BENDROSIOS NUOSTATOS</w:t>
      </w:r>
    </w:p>
    <w:p w14:paraId="3DA6DEFC" w14:textId="77777777" w:rsidR="002462EB" w:rsidRDefault="002462EB" w:rsidP="00D35C84">
      <w:pPr>
        <w:pStyle w:val="Pagrindinistekstas2"/>
        <w:spacing w:after="0" w:line="240" w:lineRule="auto"/>
        <w:jc w:val="both"/>
      </w:pPr>
    </w:p>
    <w:p w14:paraId="45C54ACE" w14:textId="77777777" w:rsidR="002462EB" w:rsidRDefault="002462EB">
      <w:pPr>
        <w:pStyle w:val="Pagrindinistekstas"/>
        <w:ind w:firstLine="720"/>
      </w:pPr>
      <w:r>
        <w:t xml:space="preserve">1. Teismų biudžetų projektų rengimo tvarkos aprašas (toliau – Aprašas) nustato </w:t>
      </w:r>
      <w:r w:rsidR="00FB227C">
        <w:t xml:space="preserve">Lietuvos Respublikos </w:t>
      </w:r>
      <w:r>
        <w:t>teismų biudžetų projektų rengimo</w:t>
      </w:r>
      <w:r w:rsidR="00D3488C">
        <w:t xml:space="preserve"> ir</w:t>
      </w:r>
      <w:r>
        <w:t xml:space="preserve"> tikslinimo</w:t>
      </w:r>
      <w:r w:rsidR="00BC29FE">
        <w:t xml:space="preserve"> </w:t>
      </w:r>
      <w:r>
        <w:t>procedūras.</w:t>
      </w:r>
    </w:p>
    <w:p w14:paraId="3CD391D5" w14:textId="77777777" w:rsidR="002462EB" w:rsidRDefault="002462EB">
      <w:pPr>
        <w:pStyle w:val="Pagrindinistekstas"/>
        <w:ind w:firstLine="720"/>
      </w:pPr>
      <w:r>
        <w:t>2. Apraše vartojamos sąvokos atitinka sąvokas, vartojamas Lietuvos Respublikos teismų įstatyme</w:t>
      </w:r>
      <w:r w:rsidR="00356BC6">
        <w:t>, Lietuvos Respublikos biudžeto sandaros įstatyme,</w:t>
      </w:r>
      <w:r w:rsidR="00FB227C">
        <w:t xml:space="preserve"> Lietuvos Respublikos strateginio valdymo įstatyme,</w:t>
      </w:r>
      <w:r w:rsidR="00356BC6">
        <w:t xml:space="preserve"> </w:t>
      </w:r>
      <w:r w:rsidR="00356BC6" w:rsidRPr="00B03833">
        <w:t>Lietuvos Respublikos valstybės biudžeto ir savivaldybių biudžetų sudarymo ir vykdymo taisyklėse, patvirtintose Lietuvos Respublikos Vyriausybės 2001 m. gegužės 14 d. nutarimu Nr.</w:t>
      </w:r>
      <w:r w:rsidR="000F5E0B" w:rsidRPr="00B03833">
        <w:t xml:space="preserve"> 543</w:t>
      </w:r>
      <w:r w:rsidR="00356BC6" w:rsidRPr="00B03833">
        <w:t xml:space="preserve"> </w:t>
      </w:r>
      <w:r w:rsidR="00AC0D1C" w:rsidRPr="00B03833">
        <w:t>„Dėl</w:t>
      </w:r>
      <w:r w:rsidR="0087257C" w:rsidRPr="00B03833">
        <w:t xml:space="preserve"> Lietuvos Respublikos valstybės biudžeto ir savivaldybių biudžetų sudarymo ir vykdymo tvarkos patvirtinimo</w:t>
      </w:r>
      <w:r w:rsidR="00AC0D1C" w:rsidRPr="00B03833">
        <w:t>“</w:t>
      </w:r>
      <w:r w:rsidR="00FB227C" w:rsidRPr="00E77693">
        <w:t>,</w:t>
      </w:r>
      <w:r w:rsidRPr="00E77693">
        <w:t xml:space="preserve"> Strateginio </w:t>
      </w:r>
      <w:r w:rsidR="00FB227C" w:rsidRPr="00E77693">
        <w:t xml:space="preserve">valdymo </w:t>
      </w:r>
      <w:r w:rsidRPr="00E77693">
        <w:t xml:space="preserve">metodikoje, patvirtintoje Lietuvos Respublikos Vyriausybės </w:t>
      </w:r>
      <w:r w:rsidR="00E77693" w:rsidRPr="00E77693">
        <w:rPr>
          <w:caps/>
          <w:szCs w:val="24"/>
        </w:rPr>
        <w:t xml:space="preserve"> </w:t>
      </w:r>
      <w:r w:rsidR="00E77693" w:rsidRPr="00E77693">
        <w:rPr>
          <w:szCs w:val="24"/>
        </w:rPr>
        <w:t>2021 m. balandžio 28 d. nutarimu Nr. 292 „</w:t>
      </w:r>
      <w:r w:rsidR="00E77693" w:rsidRPr="00E77693">
        <w:rPr>
          <w:szCs w:val="24"/>
          <w:shd w:val="clear" w:color="auto" w:fill="FFFFFF"/>
        </w:rPr>
        <w:t>Dėl Lietuvos Respublikos strateginio valdymo įstatymo, Lietuvos Respublikos regioninės plėtros įstatymo 4 straipsnio 3 ir 5 dalių, 7 straipsnio 1 ir 4 dalių ir Lietuvos Respublikos biudžeto sandaros įstatymo 14</w:t>
      </w:r>
      <w:r w:rsidR="00E77693" w:rsidRPr="00E77693">
        <w:rPr>
          <w:szCs w:val="24"/>
          <w:shd w:val="clear" w:color="auto" w:fill="FFFFFF"/>
          <w:vertAlign w:val="superscript"/>
        </w:rPr>
        <w:t>1</w:t>
      </w:r>
      <w:r w:rsidR="00E77693" w:rsidRPr="00E77693">
        <w:rPr>
          <w:szCs w:val="24"/>
          <w:shd w:val="clear" w:color="auto" w:fill="FFFFFF"/>
        </w:rPr>
        <w:t xml:space="preserve"> straipsnio 3 dalies įgyvendinimo</w:t>
      </w:r>
      <w:r w:rsidR="00E77693" w:rsidRPr="00E77693">
        <w:rPr>
          <w:szCs w:val="24"/>
        </w:rPr>
        <w:t>“</w:t>
      </w:r>
      <w:r w:rsidR="00D666B8">
        <w:rPr>
          <w:szCs w:val="24"/>
        </w:rPr>
        <w:t>,</w:t>
      </w:r>
      <w:r w:rsidR="00E77693" w:rsidRPr="00E77693">
        <w:rPr>
          <w:szCs w:val="24"/>
        </w:rPr>
        <w:t xml:space="preserve"> su visais pakeitimais ir papildymais</w:t>
      </w:r>
      <w:r>
        <w:t>.</w:t>
      </w:r>
    </w:p>
    <w:p w14:paraId="1B8E7FC8" w14:textId="77777777" w:rsidR="0068418E" w:rsidRDefault="0068418E">
      <w:pPr>
        <w:pStyle w:val="Pagrindinistekstas"/>
        <w:ind w:firstLine="720"/>
      </w:pPr>
      <w:r>
        <w:t>3. Apraše nurodyti terminai taikomi tiek, kiek neprieštarauja kasmet Lietuvos Respublikos V</w:t>
      </w:r>
      <w:r>
        <w:t>y</w:t>
      </w:r>
      <w:r>
        <w:t>riausybės tvirtinamam ateinančių metų valstybės biudžeto ir savivaldybių biudžetų finansinių rodiklių pr</w:t>
      </w:r>
      <w:r>
        <w:t>o</w:t>
      </w:r>
      <w:r>
        <w:t>jektų rengimo planui.</w:t>
      </w:r>
    </w:p>
    <w:p w14:paraId="44C8E89C" w14:textId="77777777" w:rsidR="002462EB" w:rsidRDefault="002462EB">
      <w:pPr>
        <w:pStyle w:val="Pagrindinistekstas"/>
      </w:pPr>
    </w:p>
    <w:p w14:paraId="6A90710D" w14:textId="77777777" w:rsidR="002462EB" w:rsidRDefault="002462EB" w:rsidP="00EC4E0F">
      <w:pPr>
        <w:pStyle w:val="Pagrindinistekstas"/>
        <w:jc w:val="center"/>
        <w:rPr>
          <w:b/>
        </w:rPr>
      </w:pPr>
      <w:r>
        <w:rPr>
          <w:b/>
        </w:rPr>
        <w:t xml:space="preserve">II. </w:t>
      </w:r>
      <w:r w:rsidR="00BC29FE">
        <w:rPr>
          <w:b/>
        </w:rPr>
        <w:t xml:space="preserve">ATEINANČIŲ METŲ </w:t>
      </w:r>
      <w:r>
        <w:rPr>
          <w:b/>
        </w:rPr>
        <w:t>TEISMŲ BIUDŽETŲ PROJEKTŲ RENGIMAS</w:t>
      </w:r>
    </w:p>
    <w:p w14:paraId="424DEB65" w14:textId="77777777" w:rsidR="00EC4E0F" w:rsidRPr="004B1DBE" w:rsidRDefault="00EC4E0F" w:rsidP="00BC29FE">
      <w:pPr>
        <w:pStyle w:val="Pagrindinistekstas"/>
      </w:pPr>
    </w:p>
    <w:p w14:paraId="424C5C34" w14:textId="77777777" w:rsidR="002462EB" w:rsidRDefault="005B3FA8" w:rsidP="004E67C7">
      <w:pPr>
        <w:pStyle w:val="Pagrindinistekstas"/>
        <w:ind w:firstLine="720"/>
      </w:pPr>
      <w:r>
        <w:t>4</w:t>
      </w:r>
      <w:r w:rsidR="002462EB">
        <w:t>. Teismų biudžetų projektus rengia teismai, vadovaudamiesi Lietuvos Respublikos Ko</w:t>
      </w:r>
      <w:r w:rsidR="002462EB">
        <w:t>n</w:t>
      </w:r>
      <w:r w:rsidR="002462EB">
        <w:t xml:space="preserve">stitucija, Lietuvos Respublikos biudžeto sandaros įstatymu, Lietuvos Respublikos teismų įstatymu, </w:t>
      </w:r>
      <w:r w:rsidR="00FB227C">
        <w:t xml:space="preserve">Lietuvos Respublikos strateginio valdymo įstatymu, </w:t>
      </w:r>
      <w:r w:rsidR="002462EB">
        <w:t>kitais įstatymais, Lietuvos Respublikos Vyriausybės nutarimais, kasmet Lietuvos Respublikos V</w:t>
      </w:r>
      <w:r w:rsidR="002462EB">
        <w:t>y</w:t>
      </w:r>
      <w:r w:rsidR="002462EB">
        <w:t xml:space="preserve">riausybės tvirtinamu </w:t>
      </w:r>
      <w:r w:rsidR="00D66848">
        <w:t xml:space="preserve">ateinančių </w:t>
      </w:r>
      <w:r w:rsidR="002462EB">
        <w:t>metų valstybės biudžeto ir savivaldybių biudžetų finansinių rodiklių pr</w:t>
      </w:r>
      <w:r w:rsidR="002462EB">
        <w:t>o</w:t>
      </w:r>
      <w:r w:rsidR="002462EB">
        <w:t>jektų rengimo planu, šiuo Aprašu ir kitais teisės aktais.</w:t>
      </w:r>
      <w:r w:rsidR="008A4340" w:rsidRPr="008A4340">
        <w:t xml:space="preserve"> </w:t>
      </w:r>
      <w:r w:rsidR="008A4340">
        <w:t xml:space="preserve">Teismų biudžetų </w:t>
      </w:r>
      <w:r w:rsidR="004E67C7">
        <w:t xml:space="preserve">(vykdomų valstybės biudžeto programų ir jų sąmatų) </w:t>
      </w:r>
      <w:r w:rsidR="008A4340">
        <w:t>projektų rengimą organizuoja Nacionalinė teismų administracija.</w:t>
      </w:r>
    </w:p>
    <w:p w14:paraId="067A20EB" w14:textId="77777777" w:rsidR="002462EB" w:rsidRDefault="005B3FA8">
      <w:pPr>
        <w:pStyle w:val="Pagrindinistekstas"/>
        <w:ind w:firstLine="720"/>
      </w:pPr>
      <w:r>
        <w:t>5</w:t>
      </w:r>
      <w:r w:rsidR="002462EB">
        <w:t xml:space="preserve">. </w:t>
      </w:r>
      <w:r w:rsidR="00D66848">
        <w:t>Teismų b</w:t>
      </w:r>
      <w:r w:rsidR="002462EB">
        <w:t>iudžet</w:t>
      </w:r>
      <w:r w:rsidR="00D66848">
        <w:t>ų</w:t>
      </w:r>
      <w:r w:rsidR="002462EB">
        <w:t xml:space="preserve"> </w:t>
      </w:r>
      <w:r w:rsidR="002462EB" w:rsidRPr="00952289">
        <w:t>projekt</w:t>
      </w:r>
      <w:r w:rsidR="00952289">
        <w:t>ai</w:t>
      </w:r>
      <w:r w:rsidR="002462EB" w:rsidRPr="00952289">
        <w:t xml:space="preserve"> rengi</w:t>
      </w:r>
      <w:r w:rsidR="00952289">
        <w:t>ami</w:t>
      </w:r>
      <w:r w:rsidR="002462EB" w:rsidRPr="00952289">
        <w:t xml:space="preserve"> </w:t>
      </w:r>
      <w:r w:rsidR="002462EB">
        <w:t>šiais etapais:</w:t>
      </w:r>
    </w:p>
    <w:p w14:paraId="164D8BAD" w14:textId="77777777" w:rsidR="002B574B" w:rsidRDefault="0063239B">
      <w:pPr>
        <w:pStyle w:val="Pagrindinistekstas"/>
        <w:ind w:firstLine="720"/>
      </w:pPr>
      <w:r>
        <w:t xml:space="preserve">5.1. </w:t>
      </w:r>
      <w:r w:rsidR="004E67C7">
        <w:t>Sausio–vasario</w:t>
      </w:r>
      <w:r w:rsidR="002B574B">
        <w:t xml:space="preserve"> mėnesiais teismai Nacionalinei teismų administracijai </w:t>
      </w:r>
      <w:r w:rsidR="002B33F5">
        <w:t xml:space="preserve">teikia </w:t>
      </w:r>
      <w:r w:rsidR="002B574B">
        <w:t>informaciją</w:t>
      </w:r>
      <w:r w:rsidR="002B33F5">
        <w:t xml:space="preserve"> </w:t>
      </w:r>
      <w:r w:rsidR="002B574B">
        <w:t>apie pr</w:t>
      </w:r>
      <w:r w:rsidR="002B574B">
        <w:t>a</w:t>
      </w:r>
      <w:r w:rsidR="002B574B">
        <w:t>ėjusių metų pagrindinius ekonominius-finansinius veiklos rodiklius</w:t>
      </w:r>
      <w:r w:rsidR="008D56D7" w:rsidRPr="008D56D7">
        <w:t xml:space="preserve"> </w:t>
      </w:r>
      <w:r w:rsidR="00887F51">
        <w:t xml:space="preserve">Buhalterinės apskaitos ir finansų valdymo sistemoje (toliau – BAFVS) </w:t>
      </w:r>
      <w:r w:rsidR="00887F51" w:rsidRPr="00952289">
        <w:t xml:space="preserve">ir </w:t>
      </w:r>
      <w:r w:rsidR="008D56D7" w:rsidRPr="00952289">
        <w:t>pagal Nacionalinės teismų administracijos užklausas</w:t>
      </w:r>
      <w:r w:rsidR="002B574B">
        <w:t>, o Nacionalinė teismų administracija juos analizuoja</w:t>
      </w:r>
      <w:r w:rsidR="006B4CD5">
        <w:t>,</w:t>
      </w:r>
      <w:r w:rsidR="002B574B">
        <w:t xml:space="preserve"> </w:t>
      </w:r>
      <w:r w:rsidR="004C2FE0">
        <w:t xml:space="preserve">rengia </w:t>
      </w:r>
      <w:r w:rsidR="00887F51">
        <w:t xml:space="preserve">ir teikia </w:t>
      </w:r>
      <w:r w:rsidR="002B574B">
        <w:t xml:space="preserve">apibendrintą </w:t>
      </w:r>
      <w:r w:rsidR="002B574B" w:rsidRPr="009A40E0">
        <w:t xml:space="preserve">informaciją </w:t>
      </w:r>
      <w:r w:rsidR="008D56D7" w:rsidRPr="009A40E0">
        <w:t xml:space="preserve">metinei teismų veiklos apžvalgai </w:t>
      </w:r>
      <w:r w:rsidR="00021A40" w:rsidRPr="009A40E0">
        <w:t>ir</w:t>
      </w:r>
      <w:r w:rsidR="00021A40">
        <w:t xml:space="preserve"> </w:t>
      </w:r>
      <w:r w:rsidR="002B574B" w:rsidRPr="00231360">
        <w:t>Teisėjų tarybos Biudžeto ir investicijų komitetui</w:t>
      </w:r>
      <w:r w:rsidRPr="00231360">
        <w:t xml:space="preserve"> </w:t>
      </w:r>
      <w:r w:rsidR="00AB1379">
        <w:t xml:space="preserve">(toliau – </w:t>
      </w:r>
      <w:r w:rsidR="00AB1379" w:rsidRPr="00231360">
        <w:t>Biudžeto ir investicijų komitet</w:t>
      </w:r>
      <w:r w:rsidR="00AB1379">
        <w:t xml:space="preserve">as) </w:t>
      </w:r>
      <w:r w:rsidR="00480384" w:rsidRPr="00480384">
        <w:t>ateinančių metų biudžeto planavimo</w:t>
      </w:r>
      <w:r w:rsidR="00480384" w:rsidRPr="00231360">
        <w:t xml:space="preserve"> </w:t>
      </w:r>
      <w:r w:rsidR="00480384">
        <w:t xml:space="preserve">klausimams </w:t>
      </w:r>
      <w:r w:rsidR="002B33F5" w:rsidRPr="00231360">
        <w:t>svarstyti</w:t>
      </w:r>
      <w:r w:rsidR="00EC4E0F">
        <w:t>.</w:t>
      </w:r>
    </w:p>
    <w:p w14:paraId="37F41715" w14:textId="77777777" w:rsidR="000C73E9" w:rsidRDefault="002B574B">
      <w:pPr>
        <w:pStyle w:val="Pagrindinistekstas"/>
        <w:ind w:firstLine="720"/>
      </w:pPr>
      <w:r>
        <w:t xml:space="preserve">5.2. </w:t>
      </w:r>
      <w:r w:rsidR="008A14ED">
        <w:t>K</w:t>
      </w:r>
      <w:r w:rsidR="009A21C4">
        <w:t>ovo</w:t>
      </w:r>
      <w:r w:rsidR="005306CC">
        <w:t>–</w:t>
      </w:r>
      <w:r w:rsidR="0063239B">
        <w:t>balandžio</w:t>
      </w:r>
      <w:r w:rsidR="009A21C4">
        <w:t xml:space="preserve"> mėnesiais</w:t>
      </w:r>
      <w:r>
        <w:t xml:space="preserve"> teismai Nacionalinei teismų administracijai </w:t>
      </w:r>
      <w:r w:rsidR="002B1100">
        <w:t xml:space="preserve">pagal Nacionalinės teismų administracijos užklausas </w:t>
      </w:r>
      <w:r>
        <w:t xml:space="preserve">pateikia ateinančiais metais </w:t>
      </w:r>
      <w:r w:rsidR="00021A40">
        <w:t xml:space="preserve">veiklai vykdyti </w:t>
      </w:r>
      <w:r>
        <w:t>reikiamą lėšų poreikį teismų biudžetams</w:t>
      </w:r>
      <w:r w:rsidR="009A21C4">
        <w:t xml:space="preserve">, užpildo ateinančių </w:t>
      </w:r>
      <w:r w:rsidR="00887F51">
        <w:t xml:space="preserve">trejų </w:t>
      </w:r>
      <w:r w:rsidR="009A21C4">
        <w:t>metų teismo valstybės biudžeto programos asignavimų poreikio sąmatą BAFVS</w:t>
      </w:r>
      <w:r w:rsidR="00887F51">
        <w:t xml:space="preserve"> ir pateikia jos aiškinamąjį raštą</w:t>
      </w:r>
      <w:r w:rsidR="00913004">
        <w:t>.</w:t>
      </w:r>
      <w:r w:rsidR="00411ACD">
        <w:t xml:space="preserve"> N</w:t>
      </w:r>
      <w:r w:rsidR="00505B4A">
        <w:t>e vėliau kaip iki Lietuvos Respublikos V</w:t>
      </w:r>
      <w:r w:rsidR="00505B4A">
        <w:t>y</w:t>
      </w:r>
      <w:r w:rsidR="00505B4A">
        <w:t xml:space="preserve">riausybės </w:t>
      </w:r>
      <w:r w:rsidR="007C7193">
        <w:t>pa</w:t>
      </w:r>
      <w:r w:rsidR="00505B4A">
        <w:t>tvirtintame ateinančių metų valstybės biudžeto ir savivaldybių biudžetų finansinių rodiklių pr</w:t>
      </w:r>
      <w:r w:rsidR="00505B4A">
        <w:t>o</w:t>
      </w:r>
      <w:r w:rsidR="00505B4A">
        <w:t xml:space="preserve">jektų rengimo plane nurodyto termino pabaigos teismai </w:t>
      </w:r>
      <w:r w:rsidR="00E6020F">
        <w:t xml:space="preserve">Lietuvos Respublikos </w:t>
      </w:r>
      <w:r w:rsidR="00E6020F">
        <w:lastRenderedPageBreak/>
        <w:t>f</w:t>
      </w:r>
      <w:r w:rsidR="00505B4A">
        <w:t>inansų ministerijai</w:t>
      </w:r>
      <w:r w:rsidR="00E6020F">
        <w:t xml:space="preserve"> (toliau – Finansų ministerija)</w:t>
      </w:r>
      <w:r w:rsidR="00505B4A">
        <w:t xml:space="preserve"> ir Nacionalinei teismų administracijai teikia informaciją apie ateinančių trejų metų planuojamas biudžetinių įstaigų pajamų įmokas į valstybės biudžetą.</w:t>
      </w:r>
    </w:p>
    <w:p w14:paraId="2A26530D" w14:textId="77777777" w:rsidR="009A21C4" w:rsidRDefault="009A21C4">
      <w:pPr>
        <w:pStyle w:val="Pagrindinistekstas"/>
        <w:ind w:firstLine="720"/>
      </w:pPr>
      <w:r>
        <w:t xml:space="preserve">5.3. </w:t>
      </w:r>
      <w:r w:rsidR="00A40469">
        <w:t>Balandžio–g</w:t>
      </w:r>
      <w:r>
        <w:t>egužės mėnes</w:t>
      </w:r>
      <w:r w:rsidR="008226A3">
        <w:t>iais</w:t>
      </w:r>
      <w:r w:rsidR="002D6616">
        <w:t xml:space="preserve">, </w:t>
      </w:r>
      <w:r w:rsidR="00986ED5">
        <w:t xml:space="preserve">ne vėliau kaip iki </w:t>
      </w:r>
      <w:r w:rsidR="002D6616">
        <w:t>Lietuvos Respublikos V</w:t>
      </w:r>
      <w:r w:rsidR="002D6616">
        <w:t>y</w:t>
      </w:r>
      <w:r w:rsidR="002D6616">
        <w:t xml:space="preserve">riausybės </w:t>
      </w:r>
      <w:r w:rsidR="007C7193">
        <w:t>pa</w:t>
      </w:r>
      <w:r w:rsidR="002D6616">
        <w:t>tvirtintame ateinančių metų valstybės biudžeto ir savivaldybių biudžetų finansinių rodiklių pr</w:t>
      </w:r>
      <w:r w:rsidR="002D6616">
        <w:t>o</w:t>
      </w:r>
      <w:r w:rsidR="002D6616">
        <w:t>jektų rengimo plane nurodyt</w:t>
      </w:r>
      <w:r w:rsidR="00986ED5">
        <w:t>o termino pabaigos</w:t>
      </w:r>
      <w:r w:rsidR="002D6616">
        <w:t>,</w:t>
      </w:r>
      <w:r>
        <w:t xml:space="preserve"> </w:t>
      </w:r>
      <w:r w:rsidR="002D6616">
        <w:t>teismai</w:t>
      </w:r>
      <w:r w:rsidR="00E62404">
        <w:t>, pateikdami kopiją Nacionalinei teismų administracijai,</w:t>
      </w:r>
      <w:r>
        <w:t xml:space="preserve"> Finansų ministerijai teikia</w:t>
      </w:r>
      <w:r w:rsidR="00B0316D">
        <w:t xml:space="preserve"> </w:t>
      </w:r>
      <w:r>
        <w:t>ateinančių trejų metų strateginio veiklos plano projekt</w:t>
      </w:r>
      <w:r w:rsidR="002D6616">
        <w:t xml:space="preserve">us su </w:t>
      </w:r>
      <w:r w:rsidR="001366DC" w:rsidRPr="001366DC">
        <w:t xml:space="preserve"> </w:t>
      </w:r>
      <w:r w:rsidR="001366DC">
        <w:t>papildomomis Finansų ministerijos prašomomis užpildyti formomis (jei tokios yra)</w:t>
      </w:r>
      <w:r>
        <w:t>, kuriuose nurodyti lėš</w:t>
      </w:r>
      <w:r w:rsidR="002D6616">
        <w:t>ų poreikiai</w:t>
      </w:r>
      <w:r w:rsidR="002E3722">
        <w:t>, įskaitant poreikius naujoms funkcijoms, veikloms ir (arba) priemonėms vykdyti,</w:t>
      </w:r>
      <w:r w:rsidR="002D6616">
        <w:t xml:space="preserve"> turi atitikti teismų</w:t>
      </w:r>
      <w:r>
        <w:t xml:space="preserve"> </w:t>
      </w:r>
      <w:r w:rsidR="00CC77EC">
        <w:t>pagal</w:t>
      </w:r>
      <w:r w:rsidR="003C2178">
        <w:t xml:space="preserve"> šio </w:t>
      </w:r>
      <w:r w:rsidR="007651DB">
        <w:t>A</w:t>
      </w:r>
      <w:r w:rsidR="00CC77EC">
        <w:t>prašo 5.2 punktą</w:t>
      </w:r>
      <w:r w:rsidR="003C2178">
        <w:t xml:space="preserve"> </w:t>
      </w:r>
      <w:r>
        <w:t xml:space="preserve">pateiktus </w:t>
      </w:r>
      <w:r w:rsidR="00A112B6">
        <w:t xml:space="preserve">poreikių </w:t>
      </w:r>
      <w:r>
        <w:t>duomenis</w:t>
      </w:r>
      <w:r w:rsidR="00EC4E0F">
        <w:t>.</w:t>
      </w:r>
    </w:p>
    <w:p w14:paraId="1B4CEC12" w14:textId="77777777" w:rsidR="00E92144" w:rsidRDefault="009A21C4" w:rsidP="00EC4E0F">
      <w:pPr>
        <w:pStyle w:val="Pagrindinistekstas"/>
        <w:ind w:firstLine="720"/>
        <w:rPr>
          <w:color w:val="000000"/>
        </w:rPr>
      </w:pPr>
      <w:r>
        <w:t>5.4.</w:t>
      </w:r>
      <w:r w:rsidR="005306CC">
        <w:t xml:space="preserve"> Balandžio–</w:t>
      </w:r>
      <w:r>
        <w:t>gegužės mėnesiais Nacionalinė teismų administracija, įvertinusi</w:t>
      </w:r>
      <w:r w:rsidR="003A2727">
        <w:t xml:space="preserve"> </w:t>
      </w:r>
      <w:r>
        <w:t xml:space="preserve">teismų pateiktus lėšų poreikius, </w:t>
      </w:r>
      <w:r w:rsidR="0063239B">
        <w:t>lėšų poreikį naujiems teisės aktams įgyvendinti</w:t>
      </w:r>
      <w:r w:rsidR="00537311">
        <w:t xml:space="preserve"> bei </w:t>
      </w:r>
      <w:r>
        <w:t>Teisėjų tar</w:t>
      </w:r>
      <w:r>
        <w:t>y</w:t>
      </w:r>
      <w:r w:rsidR="001A2DCA">
        <w:t>bos numatomus</w:t>
      </w:r>
      <w:r>
        <w:t xml:space="preserve"> teismų veiklos pokyčius, apskaičiuoja ateinančių metų prognozuojamą lėšų poreikį tei</w:t>
      </w:r>
      <w:r>
        <w:t>s</w:t>
      </w:r>
      <w:r>
        <w:t>mams</w:t>
      </w:r>
      <w:r w:rsidR="001A2DCA">
        <w:t xml:space="preserve">, pateikia informaciją Biudžeto ir investicijų komitetui </w:t>
      </w:r>
      <w:r w:rsidR="00F110F4">
        <w:t xml:space="preserve">ir </w:t>
      </w:r>
      <w:r w:rsidR="001A2DCA">
        <w:t xml:space="preserve">parengia </w:t>
      </w:r>
      <w:r w:rsidR="007F274A">
        <w:t xml:space="preserve">Teisėjų tarybos </w:t>
      </w:r>
      <w:r w:rsidR="001A2DCA">
        <w:t xml:space="preserve">kreipimąsi į </w:t>
      </w:r>
      <w:r w:rsidR="00063536">
        <w:t xml:space="preserve">Lietuvos Respublikos Vyriausybę ir </w:t>
      </w:r>
      <w:r w:rsidR="001A2DCA">
        <w:t>Finansų ministeriją dėl ateinančių metų teismų biudžetų lėšų poreikio</w:t>
      </w:r>
      <w:r w:rsidR="00F110F4">
        <w:t xml:space="preserve">, </w:t>
      </w:r>
      <w:r w:rsidR="003C2178">
        <w:t>kuriame</w:t>
      </w:r>
      <w:r w:rsidR="004C2FE0">
        <w:t xml:space="preserve"> nurod</w:t>
      </w:r>
      <w:r w:rsidR="00BE14F0">
        <w:t>omos</w:t>
      </w:r>
      <w:r w:rsidR="004C2FE0">
        <w:t xml:space="preserve"> svarbiausi</w:t>
      </w:r>
      <w:r w:rsidR="00BE14F0">
        <w:t>o</w:t>
      </w:r>
      <w:r w:rsidR="004C2FE0">
        <w:t>s</w:t>
      </w:r>
      <w:r w:rsidR="00AE63DD">
        <w:t>, su Biudžeto ir investicijų komitetu suderintos,</w:t>
      </w:r>
      <w:r w:rsidR="004C2FE0">
        <w:t xml:space="preserve"> lėšų poreikio teismams srit</w:t>
      </w:r>
      <w:r w:rsidR="00BE14F0">
        <w:t>y</w:t>
      </w:r>
      <w:r w:rsidR="004C2FE0">
        <w:t>s</w:t>
      </w:r>
      <w:r w:rsidR="00EC4E0F">
        <w:t>.</w:t>
      </w:r>
    </w:p>
    <w:p w14:paraId="710939EA" w14:textId="77777777" w:rsidR="00D73881" w:rsidRDefault="001A2DCA">
      <w:pPr>
        <w:pStyle w:val="Pagrindinistekstas"/>
        <w:ind w:firstLine="720"/>
      </w:pPr>
      <w:r>
        <w:t>5.</w:t>
      </w:r>
      <w:r w:rsidR="00F734D6">
        <w:t>5</w:t>
      </w:r>
      <w:r w:rsidR="005306CC">
        <w:t>. Liepos–</w:t>
      </w:r>
      <w:r w:rsidR="00E92144">
        <w:t xml:space="preserve">rugpjūčio </w:t>
      </w:r>
      <w:r w:rsidR="00084F5E">
        <w:t>mėnesiais</w:t>
      </w:r>
      <w:r w:rsidR="00E92144">
        <w:t xml:space="preserve"> </w:t>
      </w:r>
      <w:r w:rsidR="00E92144">
        <w:rPr>
          <w:color w:val="000000"/>
        </w:rPr>
        <w:t xml:space="preserve">Nacionalinė teismų administracija, </w:t>
      </w:r>
      <w:r w:rsidR="006E46D1">
        <w:t xml:space="preserve">įvertinusi </w:t>
      </w:r>
      <w:r w:rsidR="00E92144">
        <w:t>Finansų ministerijos p</w:t>
      </w:r>
      <w:r w:rsidR="00E92144">
        <w:t>a</w:t>
      </w:r>
      <w:r w:rsidR="00E92144">
        <w:t>teiktus numatom</w:t>
      </w:r>
      <w:r w:rsidR="006E46D1">
        <w:t>ų</w:t>
      </w:r>
      <w:r w:rsidR="00E92144">
        <w:t xml:space="preserve"> </w:t>
      </w:r>
      <w:r w:rsidR="00171E9E">
        <w:t xml:space="preserve">skirti </w:t>
      </w:r>
      <w:r w:rsidR="00E92144">
        <w:t>maksimali</w:t>
      </w:r>
      <w:r w:rsidR="006E46D1">
        <w:t>ų</w:t>
      </w:r>
      <w:r w:rsidR="00E92144">
        <w:t xml:space="preserve"> valstybės biudžeto asignavim</w:t>
      </w:r>
      <w:r w:rsidR="006E46D1">
        <w:t>ų</w:t>
      </w:r>
      <w:r w:rsidR="00E92144">
        <w:t xml:space="preserve"> teismams</w:t>
      </w:r>
      <w:r w:rsidR="003C2178" w:rsidRPr="003C2178">
        <w:t xml:space="preserve"> </w:t>
      </w:r>
      <w:r w:rsidR="006E46D1">
        <w:t xml:space="preserve">limitus </w:t>
      </w:r>
      <w:r w:rsidR="003C2178">
        <w:t>bei teismų nurodytą jų veiklai vykdyti reikiamą lėšų poreikį</w:t>
      </w:r>
      <w:r w:rsidR="00E92144">
        <w:t xml:space="preserve">, </w:t>
      </w:r>
      <w:r w:rsidR="006E46D1">
        <w:t xml:space="preserve">vadovaudamasi </w:t>
      </w:r>
      <w:r w:rsidR="006E46D1" w:rsidRPr="00906D2E">
        <w:t>Teisėjų tarybos 2014</w:t>
      </w:r>
      <w:r w:rsidR="00A12462">
        <w:t> </w:t>
      </w:r>
      <w:r w:rsidR="006E46D1" w:rsidRPr="00906D2E">
        <w:t>m. birželio 27 d. nutarimu Nr. 13P-85-(7.1.2) patvirtint</w:t>
      </w:r>
      <w:r w:rsidR="006E46D1">
        <w:t>u</w:t>
      </w:r>
      <w:r w:rsidR="006E46D1" w:rsidRPr="00906D2E">
        <w:t xml:space="preserve"> Numatomų maksimalių valstybės biudžeto asignavimų paskirstymo teismams kriterijų apraš</w:t>
      </w:r>
      <w:r w:rsidR="006E46D1">
        <w:t>u</w:t>
      </w:r>
      <w:r w:rsidR="008226A3">
        <w:t xml:space="preserve"> (su visais pakeitimais ir papildymais)</w:t>
      </w:r>
      <w:r w:rsidR="006E46D1">
        <w:t xml:space="preserve">, </w:t>
      </w:r>
      <w:r w:rsidR="00E92144">
        <w:t xml:space="preserve">parengia </w:t>
      </w:r>
      <w:r w:rsidR="00586FC8">
        <w:t xml:space="preserve">numatomų </w:t>
      </w:r>
      <w:r w:rsidR="00E92144">
        <w:t xml:space="preserve">maksimalių </w:t>
      </w:r>
      <w:r w:rsidR="00F230A3">
        <w:t xml:space="preserve">valstybės biudžeto </w:t>
      </w:r>
      <w:r w:rsidR="00E92144">
        <w:t>asignavimų paskirs</w:t>
      </w:r>
      <w:r w:rsidR="00456CCA">
        <w:t>tymo teismams projektą, kuriame nurodoma</w:t>
      </w:r>
      <w:r w:rsidR="00E92144">
        <w:t xml:space="preserve"> kiekvieno teismo ma</w:t>
      </w:r>
      <w:r w:rsidR="00E92144">
        <w:t>k</w:t>
      </w:r>
      <w:r w:rsidR="00456CCA">
        <w:t xml:space="preserve">simalių asignavimų </w:t>
      </w:r>
      <w:r w:rsidR="00330761">
        <w:t>apimtis</w:t>
      </w:r>
      <w:r w:rsidR="00E92144">
        <w:t>, ir pateik</w:t>
      </w:r>
      <w:r w:rsidR="00586FC8">
        <w:t>ia jį svarstyti Biudžeto ir investicijų komitetui</w:t>
      </w:r>
      <w:r w:rsidR="005D3413">
        <w:t>. Biudžeto ir investicijų komitet</w:t>
      </w:r>
      <w:r w:rsidR="001B66AC">
        <w:t>as</w:t>
      </w:r>
      <w:r w:rsidR="00D663C8">
        <w:t xml:space="preserve"> </w:t>
      </w:r>
      <w:r w:rsidR="00A3346D">
        <w:t xml:space="preserve">svarsto </w:t>
      </w:r>
      <w:r w:rsidR="005D3413">
        <w:t>projekt</w:t>
      </w:r>
      <w:r w:rsidR="00330761">
        <w:t>ą</w:t>
      </w:r>
      <w:r w:rsidR="00D663C8">
        <w:t xml:space="preserve"> ir </w:t>
      </w:r>
      <w:r w:rsidR="005D3413">
        <w:t xml:space="preserve">teikia </w:t>
      </w:r>
      <w:r w:rsidR="00D663C8">
        <w:t xml:space="preserve">jį </w:t>
      </w:r>
      <w:r w:rsidR="00E62404">
        <w:t xml:space="preserve">arba paveda Nacionalinei teismų administracijai jį pateikti </w:t>
      </w:r>
      <w:r w:rsidR="00586FC8">
        <w:t>Teisėjų tarybai</w:t>
      </w:r>
      <w:r w:rsidR="00E92144">
        <w:t>.</w:t>
      </w:r>
      <w:r w:rsidR="004505AE">
        <w:t xml:space="preserve"> Skyrus lėšų naujoms pareigybėms finansuoti, </w:t>
      </w:r>
      <w:r w:rsidR="00E57E82">
        <w:t>lėšų</w:t>
      </w:r>
      <w:r w:rsidR="004505AE" w:rsidRPr="00E57E82">
        <w:t xml:space="preserve"> paskirstymas</w:t>
      </w:r>
      <w:r w:rsidR="004505AE">
        <w:t xml:space="preserve"> teismams derinamas ir su Teisėjų tarybos Teismų administravimo komitetu.</w:t>
      </w:r>
    </w:p>
    <w:p w14:paraId="09FFBBE0" w14:textId="77777777" w:rsidR="00E92144" w:rsidRDefault="00D73881">
      <w:pPr>
        <w:pStyle w:val="Pagrindinistekstas"/>
        <w:ind w:firstLine="720"/>
      </w:pPr>
      <w:r>
        <w:t xml:space="preserve">5.6. </w:t>
      </w:r>
      <w:r w:rsidR="001B4033">
        <w:t>Teisėjų taryba aprobuoja</w:t>
      </w:r>
      <w:r w:rsidR="00F14D6D">
        <w:t xml:space="preserve"> </w:t>
      </w:r>
      <w:r w:rsidR="005D158B">
        <w:t>n</w:t>
      </w:r>
      <w:r w:rsidR="001B4033">
        <w:t xml:space="preserve">umatomų maksimalių </w:t>
      </w:r>
      <w:r w:rsidR="00251C9A">
        <w:t xml:space="preserve">valstybės biudžeto </w:t>
      </w:r>
      <w:r w:rsidR="001B4033">
        <w:t>asignavimų</w:t>
      </w:r>
      <w:r w:rsidR="003455B5">
        <w:t xml:space="preserve"> </w:t>
      </w:r>
      <w:r w:rsidR="001B4033">
        <w:t xml:space="preserve">paskirstymo teismams projektą ir pateikia jį </w:t>
      </w:r>
      <w:r w:rsidR="009E3BC2">
        <w:t xml:space="preserve">Lietuvos Respublikos </w:t>
      </w:r>
      <w:r w:rsidR="001B4033">
        <w:t>Vyria</w:t>
      </w:r>
      <w:r w:rsidR="001B4033">
        <w:t>u</w:t>
      </w:r>
      <w:r w:rsidR="001B4033">
        <w:t xml:space="preserve">sybei </w:t>
      </w:r>
      <w:r w:rsidR="00F734D6">
        <w:t>ir F</w:t>
      </w:r>
      <w:r w:rsidR="001B4033">
        <w:t>i</w:t>
      </w:r>
      <w:r w:rsidR="00F734D6">
        <w:t>nansų ministerijai</w:t>
      </w:r>
      <w:r w:rsidR="001B4033">
        <w:t>.</w:t>
      </w:r>
      <w:r w:rsidR="000C7B49">
        <w:t xml:space="preserve"> </w:t>
      </w:r>
      <w:r w:rsidR="005B3058">
        <w:t>Konstatavus</w:t>
      </w:r>
      <w:r w:rsidR="003A2727">
        <w:t>i</w:t>
      </w:r>
      <w:r w:rsidR="005B3058">
        <w:t>, kad</w:t>
      </w:r>
      <w:r w:rsidR="00A72672">
        <w:t xml:space="preserve"> </w:t>
      </w:r>
      <w:r w:rsidR="006E46D1">
        <w:t xml:space="preserve">būtinas </w:t>
      </w:r>
      <w:r>
        <w:t>teismų lėšų poreikis ateinantiems metams dide</w:t>
      </w:r>
      <w:r>
        <w:t>s</w:t>
      </w:r>
      <w:r>
        <w:t>nis už numatytus skirti maksimalius asignavimus</w:t>
      </w:r>
      <w:r w:rsidR="00330761">
        <w:t>,</w:t>
      </w:r>
      <w:r>
        <w:t xml:space="preserve"> Teisėjų taryba inicijuoja, o Nacionalinė teismų administracija parengia kreipimąsi į </w:t>
      </w:r>
      <w:r w:rsidR="009E3BC2">
        <w:t xml:space="preserve">Lietuvos Respublikos </w:t>
      </w:r>
      <w:r>
        <w:t>Vyriausybę ir Finansų ministeriją dėl papildomų asignavimų sk</w:t>
      </w:r>
      <w:r>
        <w:t>y</w:t>
      </w:r>
      <w:r>
        <w:t>rimo</w:t>
      </w:r>
      <w:r w:rsidR="000B14CB">
        <w:t>.</w:t>
      </w:r>
      <w:r w:rsidR="00251C9A">
        <w:t xml:space="preserve"> </w:t>
      </w:r>
      <w:r w:rsidR="000B14CB">
        <w:t>Kreipimasis</w:t>
      </w:r>
      <w:r w:rsidR="003C2178">
        <w:t xml:space="preserve"> </w:t>
      </w:r>
      <w:r w:rsidR="00251C9A">
        <w:t>pateikiamas kartu su Teisėjų tarybos aprobuotu numatomų maksimalių valstybės biudžeto asignavimų paskirstymo teismams projektu.</w:t>
      </w:r>
    </w:p>
    <w:p w14:paraId="32D72936" w14:textId="77777777" w:rsidR="00E92144" w:rsidRDefault="001A2DCA">
      <w:pPr>
        <w:pStyle w:val="Pagrindinistekstas"/>
        <w:ind w:firstLine="720"/>
      </w:pPr>
      <w:r>
        <w:t>5.</w:t>
      </w:r>
      <w:r w:rsidR="00D73881">
        <w:t>7</w:t>
      </w:r>
      <w:r w:rsidR="00E92144">
        <w:t xml:space="preserve">. </w:t>
      </w:r>
      <w:r w:rsidR="0009708F">
        <w:t xml:space="preserve">Teisėjų tarybai aprobavus </w:t>
      </w:r>
      <w:r w:rsidR="00330761">
        <w:t xml:space="preserve">numatomų </w:t>
      </w:r>
      <w:r w:rsidR="0009708F">
        <w:t xml:space="preserve">maksimalių </w:t>
      </w:r>
      <w:r w:rsidR="00330761">
        <w:t xml:space="preserve">valstybės biudžeto </w:t>
      </w:r>
      <w:r w:rsidR="0009708F">
        <w:t>asignavimų paskirstymo teismams</w:t>
      </w:r>
      <w:r w:rsidR="00D95A71">
        <w:t xml:space="preserve"> </w:t>
      </w:r>
      <w:r w:rsidR="0009708F">
        <w:t>projektą,</w:t>
      </w:r>
      <w:r w:rsidR="00641A1E">
        <w:t xml:space="preserve"> Nacionalinė teismų administracija praneša teismams programų sąmatų projektų sudarymo ir jų pateikimo terminus. Nustatomi tokie programų sąmatų projektų sudar</w:t>
      </w:r>
      <w:r w:rsidR="00641A1E">
        <w:t>y</w:t>
      </w:r>
      <w:r w:rsidR="00641A1E">
        <w:t>mo</w:t>
      </w:r>
      <w:r w:rsidR="0009708F">
        <w:t xml:space="preserve"> ir jų pateikimo </w:t>
      </w:r>
      <w:r w:rsidR="00977311">
        <w:t xml:space="preserve">(įskaitant pateikimą </w:t>
      </w:r>
      <w:r w:rsidR="0009708F">
        <w:t>BAFVS</w:t>
      </w:r>
      <w:r w:rsidR="00977311">
        <w:t>)</w:t>
      </w:r>
      <w:r w:rsidR="00641A1E">
        <w:t xml:space="preserve"> terminai, kad Nacionalinė teismų administracija galėtų laiku </w:t>
      </w:r>
      <w:r w:rsidR="0009708F">
        <w:t>pateikti</w:t>
      </w:r>
      <w:r w:rsidR="00641A1E">
        <w:t xml:space="preserve"> Finansų ministerijai</w:t>
      </w:r>
      <w:r w:rsidR="0009708F">
        <w:t xml:space="preserve"> </w:t>
      </w:r>
      <w:r w:rsidR="00977311">
        <w:t>bendrą teismų suvestinį</w:t>
      </w:r>
      <w:r w:rsidR="0009708F">
        <w:t xml:space="preserve"> </w:t>
      </w:r>
      <w:r w:rsidR="00977311">
        <w:t>programų sąmatų projektą</w:t>
      </w:r>
      <w:r w:rsidR="0009708F">
        <w:t xml:space="preserve"> </w:t>
      </w:r>
      <w:r w:rsidR="00977311">
        <w:t xml:space="preserve">su </w:t>
      </w:r>
      <w:r w:rsidR="006E46D1">
        <w:t>papildomomis Finansų ministerijos prašomomis užpildyti formomis</w:t>
      </w:r>
      <w:r w:rsidR="001366DC">
        <w:t xml:space="preserve"> (jei tokios yra)</w:t>
      </w:r>
      <w:r w:rsidR="00641A1E">
        <w:t>.</w:t>
      </w:r>
    </w:p>
    <w:p w14:paraId="0354D63C" w14:textId="77777777" w:rsidR="00641A1E" w:rsidRDefault="001A2DCA" w:rsidP="00334294">
      <w:pPr>
        <w:pStyle w:val="Pagrindinistekstas"/>
        <w:ind w:firstLine="720"/>
      </w:pPr>
      <w:r>
        <w:t>5.</w:t>
      </w:r>
      <w:r w:rsidR="00D73881">
        <w:t>8</w:t>
      </w:r>
      <w:r w:rsidR="00641A1E">
        <w:t xml:space="preserve">. </w:t>
      </w:r>
      <w:r w:rsidR="008F702D">
        <w:t>Rugpjūčio mėnesį š</w:t>
      </w:r>
      <w:r w:rsidR="001D6EA9">
        <w:t xml:space="preserve">io </w:t>
      </w:r>
      <w:r w:rsidR="00330761">
        <w:t>A</w:t>
      </w:r>
      <w:r w:rsidR="001D6EA9">
        <w:t>prašo 5.7 punkte ir Lietuvos Respublikos V</w:t>
      </w:r>
      <w:r w:rsidR="001D6EA9">
        <w:t>y</w:t>
      </w:r>
      <w:r w:rsidR="001D6EA9">
        <w:t>riausybės patvirtintame ateinančių metų valstybės biudžeto ir savivaldybių biudžetų finansinių rodiklių pr</w:t>
      </w:r>
      <w:r w:rsidR="001D6EA9">
        <w:t>o</w:t>
      </w:r>
      <w:r w:rsidR="001D6EA9">
        <w:t xml:space="preserve">jektų rengimo plane nurodytais terminais </w:t>
      </w:r>
      <w:r w:rsidR="00330761">
        <w:t>t</w:t>
      </w:r>
      <w:r w:rsidR="00641A1E">
        <w:t>eismai</w:t>
      </w:r>
      <w:r w:rsidR="00587414">
        <w:t>,</w:t>
      </w:r>
      <w:r w:rsidR="00C41310">
        <w:t xml:space="preserve"> </w:t>
      </w:r>
      <w:r w:rsidR="00587414">
        <w:t>neviršydami</w:t>
      </w:r>
      <w:r w:rsidR="00641A1E">
        <w:t xml:space="preserve"> </w:t>
      </w:r>
      <w:r w:rsidR="00330761">
        <w:t xml:space="preserve">numatomų </w:t>
      </w:r>
      <w:r w:rsidR="00641A1E">
        <w:t>maksima</w:t>
      </w:r>
      <w:r w:rsidR="00587414">
        <w:t>lių</w:t>
      </w:r>
      <w:r w:rsidR="00330761">
        <w:t xml:space="preserve"> valstybės biudžeto </w:t>
      </w:r>
      <w:r w:rsidR="00587414">
        <w:t>asignavimų paskirstymo</w:t>
      </w:r>
      <w:r w:rsidR="00A46617">
        <w:t xml:space="preserve"> teismams</w:t>
      </w:r>
      <w:r w:rsidR="00587414">
        <w:t xml:space="preserve"> projekte nurodytų </w:t>
      </w:r>
      <w:r w:rsidR="001B66AC">
        <w:t xml:space="preserve">asignavimų </w:t>
      </w:r>
      <w:r w:rsidR="00330761">
        <w:t>apimčių</w:t>
      </w:r>
      <w:r w:rsidR="00641A1E">
        <w:t xml:space="preserve">, vadovaudamiesi </w:t>
      </w:r>
      <w:r w:rsidR="00587414">
        <w:t xml:space="preserve">Strateginio </w:t>
      </w:r>
      <w:r w:rsidR="006E46D1">
        <w:t xml:space="preserve">valdymo </w:t>
      </w:r>
      <w:r w:rsidR="00587414">
        <w:t>metodika, patikslina</w:t>
      </w:r>
      <w:r w:rsidR="00641A1E">
        <w:t xml:space="preserve"> </w:t>
      </w:r>
      <w:r w:rsidR="00587414">
        <w:t>ateinančių trejų metų strateginių veiklos planų projektus</w:t>
      </w:r>
      <w:r w:rsidR="00641A1E">
        <w:t xml:space="preserve"> ir </w:t>
      </w:r>
      <w:r w:rsidR="00587414">
        <w:t>su programų sąmatų projektais</w:t>
      </w:r>
      <w:r w:rsidR="00641A1E">
        <w:t xml:space="preserve"> pateikia juos Finansų ministerijai</w:t>
      </w:r>
      <w:r w:rsidR="00E10B89">
        <w:t xml:space="preserve"> </w:t>
      </w:r>
      <w:r w:rsidR="00B552B9">
        <w:t xml:space="preserve">ir </w:t>
      </w:r>
      <w:r w:rsidR="00E10B89">
        <w:t>Nacionalinei teismų administracijai</w:t>
      </w:r>
      <w:r w:rsidR="00641A1E">
        <w:t>.</w:t>
      </w:r>
    </w:p>
    <w:p w14:paraId="68AB7890" w14:textId="77777777" w:rsidR="001B4033" w:rsidRDefault="00F734D6" w:rsidP="00837624">
      <w:pPr>
        <w:pStyle w:val="Pagrindinistekstas"/>
        <w:ind w:firstLine="720"/>
      </w:pPr>
      <w:r>
        <w:t>5.9</w:t>
      </w:r>
      <w:r w:rsidR="00641A1E">
        <w:t xml:space="preserve">. </w:t>
      </w:r>
      <w:r w:rsidR="00D73881">
        <w:t>J</w:t>
      </w:r>
      <w:r w:rsidR="002E24B5">
        <w:t xml:space="preserve">ei Finansų ministerija </w:t>
      </w:r>
      <w:r w:rsidR="000C73E9">
        <w:t xml:space="preserve">patikslina </w:t>
      </w:r>
      <w:r w:rsidR="002E24B5">
        <w:t xml:space="preserve">teismams </w:t>
      </w:r>
      <w:r w:rsidR="000C73E9">
        <w:t xml:space="preserve">numatomus </w:t>
      </w:r>
      <w:r w:rsidR="002E24B5">
        <w:t xml:space="preserve">skirti </w:t>
      </w:r>
      <w:r w:rsidR="000C73E9">
        <w:t>maksimalius valstybės biudžeto</w:t>
      </w:r>
      <w:r w:rsidR="002E24B5">
        <w:t xml:space="preserve"> asignavim</w:t>
      </w:r>
      <w:r w:rsidR="000C73E9">
        <w:t>us</w:t>
      </w:r>
      <w:r w:rsidR="002E24B5">
        <w:t xml:space="preserve">, Nacionalinė teismų administracija </w:t>
      </w:r>
      <w:r w:rsidR="006E0A7D">
        <w:t>pa</w:t>
      </w:r>
      <w:r w:rsidR="002E24B5">
        <w:t xml:space="preserve">rengia </w:t>
      </w:r>
      <w:r w:rsidR="00FB4CA8">
        <w:t xml:space="preserve">numatomų maksimalių </w:t>
      </w:r>
      <w:r w:rsidR="00B552B9">
        <w:t xml:space="preserve">valstybės biudžeto </w:t>
      </w:r>
      <w:r w:rsidR="00FB4CA8">
        <w:t>asignavimų paskirstymo teismams</w:t>
      </w:r>
      <w:r w:rsidR="006D0883">
        <w:t xml:space="preserve"> </w:t>
      </w:r>
      <w:r w:rsidR="006E0A7D">
        <w:t xml:space="preserve">pakeitimo </w:t>
      </w:r>
      <w:r w:rsidR="00FB4CA8">
        <w:t>projektą</w:t>
      </w:r>
      <w:r w:rsidR="002E24B5">
        <w:t>, kuri</w:t>
      </w:r>
      <w:r w:rsidR="006E0A7D">
        <w:t xml:space="preserve">ame </w:t>
      </w:r>
      <w:r w:rsidR="00E15805">
        <w:t xml:space="preserve">nurodomos </w:t>
      </w:r>
      <w:r w:rsidR="006E0A7D">
        <w:t>patikslin</w:t>
      </w:r>
      <w:r w:rsidR="000E22B0">
        <w:t xml:space="preserve">tos </w:t>
      </w:r>
      <w:r w:rsidR="006E0A7D">
        <w:t>teismams numatomų skirti asignavimų apimt</w:t>
      </w:r>
      <w:r w:rsidR="00E15805">
        <w:t>y</w:t>
      </w:r>
      <w:r w:rsidR="002E24B5">
        <w:t>s</w:t>
      </w:r>
      <w:r w:rsidR="00A745EC">
        <w:t>. Projektas</w:t>
      </w:r>
      <w:r w:rsidR="002E24B5">
        <w:t xml:space="preserve"> teikiamas </w:t>
      </w:r>
      <w:r w:rsidR="001B4033">
        <w:t xml:space="preserve">svarstyti </w:t>
      </w:r>
      <w:r w:rsidR="008226A3">
        <w:t xml:space="preserve">Biudžeto ir investicijų </w:t>
      </w:r>
      <w:r w:rsidR="008226A3">
        <w:lastRenderedPageBreak/>
        <w:t xml:space="preserve">komitetui ir aprobuoti </w:t>
      </w:r>
      <w:r w:rsidR="001B4033">
        <w:t>Teisėjų tarybai</w:t>
      </w:r>
      <w:r w:rsidR="002E24B5">
        <w:t>.</w:t>
      </w:r>
      <w:r w:rsidR="002E24B5" w:rsidRPr="002E24B5">
        <w:t xml:space="preserve"> </w:t>
      </w:r>
      <w:r w:rsidR="00837624">
        <w:t xml:space="preserve">Teisėjų taryba aprobuoja numatomų </w:t>
      </w:r>
      <w:r w:rsidR="007651DB">
        <w:t xml:space="preserve">maksimalių </w:t>
      </w:r>
      <w:r w:rsidR="00A745EC">
        <w:t xml:space="preserve">valstybės biudžeto </w:t>
      </w:r>
      <w:r w:rsidR="00837624">
        <w:t xml:space="preserve">asignavimų paskirstymo teismams </w:t>
      </w:r>
      <w:r w:rsidR="00A745EC">
        <w:t xml:space="preserve">pakeitimo </w:t>
      </w:r>
      <w:r w:rsidR="00837624">
        <w:t xml:space="preserve">projektą ir pateikia jį </w:t>
      </w:r>
      <w:r w:rsidR="009E3BC2">
        <w:t xml:space="preserve">Lietuvos Respublikos </w:t>
      </w:r>
      <w:r w:rsidR="00837624">
        <w:t>Vyria</w:t>
      </w:r>
      <w:r w:rsidR="00837624">
        <w:t>u</w:t>
      </w:r>
      <w:r w:rsidR="00837624">
        <w:t>sybei</w:t>
      </w:r>
      <w:r w:rsidR="00D73881">
        <w:t xml:space="preserve"> ir </w:t>
      </w:r>
      <w:r w:rsidR="00837624">
        <w:t>Finansų ministerijai.</w:t>
      </w:r>
      <w:r w:rsidR="008805D4">
        <w:t xml:space="preserve"> Jeigu</w:t>
      </w:r>
      <w:r w:rsidR="00717444">
        <w:t>,</w:t>
      </w:r>
      <w:r w:rsidR="008805D4">
        <w:t xml:space="preserve"> didinant </w:t>
      </w:r>
      <w:r w:rsidR="00E91A33">
        <w:t xml:space="preserve">pareiginės algos </w:t>
      </w:r>
      <w:r w:rsidR="008805D4">
        <w:t>bazinį dydį ar kitą teisės aktais nustat</w:t>
      </w:r>
      <w:r w:rsidR="00717444">
        <w:t>omą</w:t>
      </w:r>
      <w:r w:rsidR="000E29C5">
        <w:t xml:space="preserve"> finansinį</w:t>
      </w:r>
      <w:r w:rsidR="008805D4">
        <w:t xml:space="preserve"> dydį, Finansų ministerija asignavimus teismams </w:t>
      </w:r>
      <w:r w:rsidR="00E71455">
        <w:t xml:space="preserve">nustatytu dydžiu </w:t>
      </w:r>
      <w:r w:rsidR="008805D4">
        <w:t xml:space="preserve">indeksuoja automatiškai ir sprendimai dėl asignavimų paskirstymo nėra reikalingi, atskiras Teisėjų tarybos nutarimas </w:t>
      </w:r>
      <w:r w:rsidR="00717444">
        <w:t xml:space="preserve">dėl numatomų maksimalių valstybės biudžeto asignavimų paskirstymo teismams pakeitimo </w:t>
      </w:r>
      <w:r w:rsidR="008805D4">
        <w:t>gali būti nepriimamas.</w:t>
      </w:r>
    </w:p>
    <w:p w14:paraId="153D1212" w14:textId="77777777" w:rsidR="00CF4B3E" w:rsidRDefault="001A2DCA">
      <w:pPr>
        <w:pStyle w:val="Pagrindinistekstas"/>
        <w:ind w:firstLine="720"/>
      </w:pPr>
      <w:r>
        <w:t>5.1</w:t>
      </w:r>
      <w:r w:rsidR="00F734D6">
        <w:t>0</w:t>
      </w:r>
      <w:r w:rsidR="002E24B5">
        <w:t xml:space="preserve">. </w:t>
      </w:r>
      <w:r w:rsidR="00F33048">
        <w:t xml:space="preserve">Lietuvos Respublikos Vyriausybei pateikus Lietuvos Respublikos Seimui svarstyti ateinančių metų valstybės biudžeto ir savivaldybių biudžetų finansinių rodiklių patvirtinimo įstatymo projektą, </w:t>
      </w:r>
      <w:r w:rsidR="007449A9">
        <w:t xml:space="preserve">Teisėjų taryba teikia pastabas ir pasiūlymus </w:t>
      </w:r>
      <w:r w:rsidR="008226A3">
        <w:t xml:space="preserve">Lietuvos Respublikos Seimo komitetams dėl </w:t>
      </w:r>
      <w:r w:rsidR="00717444">
        <w:t xml:space="preserve">šio </w:t>
      </w:r>
      <w:r w:rsidR="007449A9">
        <w:t>įstatymo projekt</w:t>
      </w:r>
      <w:r w:rsidR="008226A3">
        <w:t>o</w:t>
      </w:r>
      <w:r w:rsidR="007449A9">
        <w:t xml:space="preserve">. </w:t>
      </w:r>
    </w:p>
    <w:p w14:paraId="62EAFA47" w14:textId="77777777" w:rsidR="00F33048" w:rsidRPr="003D525C" w:rsidRDefault="00CF4B3E">
      <w:pPr>
        <w:pStyle w:val="Pagrindinistekstas"/>
        <w:ind w:firstLine="720"/>
      </w:pPr>
      <w:r w:rsidRPr="00635BAE">
        <w:t xml:space="preserve">5.11. </w:t>
      </w:r>
      <w:r w:rsidR="001A437D" w:rsidRPr="00635BAE">
        <w:t xml:space="preserve">Iki lapkričio 1 d. </w:t>
      </w:r>
      <w:r w:rsidR="00F33048" w:rsidRPr="00737EA3">
        <w:t xml:space="preserve">teismai </w:t>
      </w:r>
      <w:r w:rsidR="00F33048" w:rsidRPr="003D525C">
        <w:t>ateinančių trejų metų strategini</w:t>
      </w:r>
      <w:r w:rsidR="00C72244" w:rsidRPr="003D525C">
        <w:t>ų</w:t>
      </w:r>
      <w:r w:rsidR="00F33048" w:rsidRPr="003D525C">
        <w:t xml:space="preserve"> veiklos plan</w:t>
      </w:r>
      <w:r w:rsidR="00C72244" w:rsidRPr="003D525C">
        <w:t>ų</w:t>
      </w:r>
      <w:r w:rsidR="00F33048" w:rsidRPr="003D525C">
        <w:t xml:space="preserve"> </w:t>
      </w:r>
      <w:r w:rsidR="00C72244" w:rsidRPr="003D525C">
        <w:t xml:space="preserve">projektus </w:t>
      </w:r>
      <w:r w:rsidR="00F33048" w:rsidRPr="003D525C">
        <w:t>pas</w:t>
      </w:r>
      <w:r w:rsidR="00837624" w:rsidRPr="003D525C">
        <w:t>kelbia savo interneto</w:t>
      </w:r>
      <w:r w:rsidR="00C72244" w:rsidRPr="003D525C">
        <w:t xml:space="preserve"> svetainėje</w:t>
      </w:r>
      <w:r w:rsidR="00F33048" w:rsidRPr="003D525C">
        <w:t>.</w:t>
      </w:r>
    </w:p>
    <w:p w14:paraId="6B906968" w14:textId="77777777" w:rsidR="002B574B" w:rsidRDefault="00F734D6" w:rsidP="004A4D21">
      <w:pPr>
        <w:pStyle w:val="Pagrindinistekstas"/>
        <w:ind w:firstLine="720"/>
      </w:pPr>
      <w:r w:rsidRPr="003D525C">
        <w:t>5.1</w:t>
      </w:r>
      <w:r w:rsidR="00CF4B3E" w:rsidRPr="003D525C">
        <w:t>2</w:t>
      </w:r>
      <w:r w:rsidR="00F33048" w:rsidRPr="003D525C">
        <w:t xml:space="preserve">. </w:t>
      </w:r>
      <w:r w:rsidR="0082009C" w:rsidRPr="003D525C">
        <w:t xml:space="preserve">Per </w:t>
      </w:r>
      <w:r w:rsidR="001A437D" w:rsidRPr="00635BAE">
        <w:t>15</w:t>
      </w:r>
      <w:r w:rsidR="0082009C" w:rsidRPr="00635BAE">
        <w:t xml:space="preserve"> darbo dienų</w:t>
      </w:r>
      <w:r w:rsidR="002E24B5" w:rsidRPr="00635BAE">
        <w:t xml:space="preserve"> po Lietuvos Respublikos atitinkamų metų valstybės bi</w:t>
      </w:r>
      <w:r w:rsidR="002E24B5" w:rsidRPr="00635BAE">
        <w:t>u</w:t>
      </w:r>
      <w:r w:rsidR="002E24B5" w:rsidRPr="00635BAE">
        <w:t xml:space="preserve">džeto ir savivaldybių biudžetų finansinių rodiklių patvirtinimo įstatymo įsigaliojimo </w:t>
      </w:r>
      <w:r w:rsidR="008C4FAF">
        <w:t xml:space="preserve">dienos </w:t>
      </w:r>
      <w:r w:rsidR="002E24B5" w:rsidRPr="00635BAE">
        <w:t>teismai</w:t>
      </w:r>
      <w:r w:rsidR="001A437D" w:rsidRPr="00635BAE">
        <w:t xml:space="preserve"> strateginius veiklos planus patvirtina ir patvirtintus per 5 darbo dienas paskelbia savo interneto svetainėje. </w:t>
      </w:r>
      <w:r w:rsidR="00635BAE" w:rsidRPr="00635BAE">
        <w:t>T</w:t>
      </w:r>
      <w:r w:rsidR="001A437D" w:rsidRPr="00635BAE">
        <w:t xml:space="preserve">eisės aktų nustatyta tvarka ir terminais </w:t>
      </w:r>
      <w:r w:rsidR="00635BAE" w:rsidRPr="00635BAE">
        <w:t xml:space="preserve">teismai </w:t>
      </w:r>
      <w:r w:rsidR="004A4D21" w:rsidRPr="00635BAE">
        <w:t xml:space="preserve">sudaro programų sąmatas ir pateikia </w:t>
      </w:r>
      <w:r w:rsidR="00B64341" w:rsidRPr="00635BAE">
        <w:t xml:space="preserve">jas </w:t>
      </w:r>
      <w:r w:rsidR="004A4D21" w:rsidRPr="00635BAE">
        <w:t xml:space="preserve">Finansų ministerijai bei </w:t>
      </w:r>
      <w:r w:rsidR="00C72244" w:rsidRPr="00635BAE">
        <w:t xml:space="preserve">per BAFVS </w:t>
      </w:r>
      <w:r w:rsidR="004A4D21" w:rsidRPr="00635BAE">
        <w:t>Nacionalinei teismų administracijai</w:t>
      </w:r>
      <w:r w:rsidR="008A14ED" w:rsidRPr="00635BAE">
        <w:t>.</w:t>
      </w:r>
      <w:r w:rsidR="004A4D21" w:rsidRPr="00635BAE">
        <w:t xml:space="preserve"> </w:t>
      </w:r>
      <w:r w:rsidR="004A4D21">
        <w:t xml:space="preserve">  </w:t>
      </w:r>
    </w:p>
    <w:p w14:paraId="1E289F0A" w14:textId="77777777" w:rsidR="002462EB" w:rsidRDefault="002462EB">
      <w:pPr>
        <w:pStyle w:val="Pagrindinistekstas"/>
      </w:pPr>
    </w:p>
    <w:p w14:paraId="1769F79C" w14:textId="77777777" w:rsidR="002462EB" w:rsidRDefault="002462EB">
      <w:pPr>
        <w:pStyle w:val="Pagrindinistekstas"/>
        <w:jc w:val="center"/>
        <w:rPr>
          <w:b/>
        </w:rPr>
      </w:pPr>
      <w:r>
        <w:rPr>
          <w:b/>
        </w:rPr>
        <w:t xml:space="preserve">III. </w:t>
      </w:r>
      <w:r>
        <w:rPr>
          <w:b/>
          <w:caps/>
        </w:rPr>
        <w:t>teismų</w:t>
      </w:r>
      <w:r>
        <w:rPr>
          <w:caps/>
        </w:rPr>
        <w:t xml:space="preserve"> </w:t>
      </w:r>
      <w:r>
        <w:rPr>
          <w:b/>
        </w:rPr>
        <w:t xml:space="preserve">BIUDŽETŲ TIKSLINIMAS </w:t>
      </w:r>
    </w:p>
    <w:p w14:paraId="574CDF42" w14:textId="77777777" w:rsidR="002462EB" w:rsidRPr="004B1DBE" w:rsidRDefault="002462EB">
      <w:pPr>
        <w:pStyle w:val="Pagrindinistekstas"/>
        <w:jc w:val="center"/>
      </w:pPr>
    </w:p>
    <w:p w14:paraId="3B1DBAAC" w14:textId="77777777" w:rsidR="00030D69" w:rsidRDefault="005B3FA8">
      <w:pPr>
        <w:pStyle w:val="Pagrindinistekstas"/>
        <w:ind w:firstLine="720"/>
      </w:pPr>
      <w:r>
        <w:t>6</w:t>
      </w:r>
      <w:r w:rsidR="002462EB">
        <w:t>. Jei</w:t>
      </w:r>
      <w:r w:rsidR="00CF7356">
        <w:t xml:space="preserve"> Lietuvos Respublikos Seimas grąžina Lietuvos Respublikos Vyriausybei tobulinti ateinančių metų valstybės biudžeto ir savivaldybių biudžetų finansinių rodiklių patvirtinimo įstatymo projektą ir jame tikslinami teismams numatomi skirti valstybės biudžeto asignavimai ar</w:t>
      </w:r>
      <w:r w:rsidR="004505AE">
        <w:t>ba jei</w:t>
      </w:r>
      <w:r w:rsidR="005B64A7">
        <w:t xml:space="preserve"> </w:t>
      </w:r>
      <w:r w:rsidR="008F1134">
        <w:t xml:space="preserve">keičiamas </w:t>
      </w:r>
      <w:r w:rsidR="002462EB">
        <w:t xml:space="preserve">Lietuvos Respublikos einamųjų metų valstybės biudžeto ir savivaldybių biudžetų finansinių rodiklių patvirtinimo </w:t>
      </w:r>
      <w:r w:rsidR="003A5447">
        <w:t>įstatym</w:t>
      </w:r>
      <w:r w:rsidR="00394088">
        <w:t>as</w:t>
      </w:r>
      <w:r w:rsidR="003A5447">
        <w:t xml:space="preserve"> </w:t>
      </w:r>
      <w:r w:rsidR="008F1134">
        <w:t xml:space="preserve">ir jame </w:t>
      </w:r>
      <w:r w:rsidR="003A5447">
        <w:t>patvirtint</w:t>
      </w:r>
      <w:r w:rsidR="000E4318">
        <w:t>i</w:t>
      </w:r>
      <w:r w:rsidR="003A5447">
        <w:t xml:space="preserve"> </w:t>
      </w:r>
      <w:r w:rsidR="002462EB">
        <w:t>teismams skiriam</w:t>
      </w:r>
      <w:r w:rsidR="000E4318">
        <w:t>i</w:t>
      </w:r>
      <w:r w:rsidR="002462EB">
        <w:t xml:space="preserve"> </w:t>
      </w:r>
      <w:r w:rsidR="00CF7356">
        <w:t xml:space="preserve">valstybės biudžeto </w:t>
      </w:r>
      <w:r w:rsidR="002462EB">
        <w:t>asignavim</w:t>
      </w:r>
      <w:r w:rsidR="000E4318">
        <w:t>ai</w:t>
      </w:r>
      <w:r w:rsidR="002462EB">
        <w:t xml:space="preserve">, Nacionalinė teismų administracija, </w:t>
      </w:r>
      <w:r w:rsidR="00AC656B">
        <w:t xml:space="preserve">įvertinusi </w:t>
      </w:r>
      <w:r w:rsidR="002462EB">
        <w:t>teismų pateiktus lėšų poreikius</w:t>
      </w:r>
      <w:r w:rsidR="0068418E">
        <w:t>, einamųjų metų biudžetų vykdymą</w:t>
      </w:r>
      <w:r w:rsidR="00AC656B">
        <w:t>, lėšų poreikį naujiems teisės aktams įgyvendinti</w:t>
      </w:r>
      <w:r w:rsidR="002462EB">
        <w:t xml:space="preserve"> bei Tei</w:t>
      </w:r>
      <w:r w:rsidR="002462EB">
        <w:t>s</w:t>
      </w:r>
      <w:r w:rsidR="002462EB">
        <w:t xml:space="preserve">ėjų tarybos </w:t>
      </w:r>
      <w:r w:rsidR="00AC656B">
        <w:t>numatomus teismų veiklos pokyčius,</w:t>
      </w:r>
      <w:r w:rsidR="002462EB">
        <w:t xml:space="preserve"> parengia </w:t>
      </w:r>
      <w:r w:rsidR="004C5406">
        <w:t xml:space="preserve">atitinkamai </w:t>
      </w:r>
      <w:r w:rsidR="005B64A7">
        <w:t>numatomų ateinantiems metams ar</w:t>
      </w:r>
      <w:r w:rsidR="004505AE">
        <w:t>ba</w:t>
      </w:r>
      <w:r w:rsidR="005B64A7">
        <w:t xml:space="preserve"> </w:t>
      </w:r>
      <w:r w:rsidR="00A225F5">
        <w:t xml:space="preserve">einamųjų metų </w:t>
      </w:r>
      <w:r w:rsidR="00A745EC">
        <w:t xml:space="preserve">valstybės biudžeto </w:t>
      </w:r>
      <w:r w:rsidR="002462EB">
        <w:t xml:space="preserve">asignavimų </w:t>
      </w:r>
      <w:r w:rsidR="005B64A7">
        <w:t xml:space="preserve">paskirstymo </w:t>
      </w:r>
      <w:r w:rsidR="002462EB">
        <w:t xml:space="preserve">teismams </w:t>
      </w:r>
      <w:r w:rsidR="00646AB5">
        <w:t>pakeitimo</w:t>
      </w:r>
      <w:r w:rsidR="002462EB">
        <w:t xml:space="preserve"> projekt</w:t>
      </w:r>
      <w:r w:rsidR="004C5406">
        <w:t>us</w:t>
      </w:r>
      <w:r w:rsidR="002462EB">
        <w:rPr>
          <w:b/>
        </w:rPr>
        <w:t xml:space="preserve"> </w:t>
      </w:r>
      <w:r w:rsidR="002462EB">
        <w:t>ir j</w:t>
      </w:r>
      <w:r w:rsidR="004C5406">
        <w:t>uos</w:t>
      </w:r>
      <w:r w:rsidR="002462EB">
        <w:t xml:space="preserve"> pateikia</w:t>
      </w:r>
      <w:r w:rsidR="004505AE">
        <w:t xml:space="preserve"> svarstyti Biudžeto ir investicijų </w:t>
      </w:r>
      <w:r w:rsidR="007B7E2B">
        <w:t>k</w:t>
      </w:r>
      <w:r w:rsidR="004505AE">
        <w:t>omitetui ir</w:t>
      </w:r>
      <w:r w:rsidR="002462EB">
        <w:t xml:space="preserve"> aprobuoti Teisėjų tarybai.</w:t>
      </w:r>
    </w:p>
    <w:p w14:paraId="7E8F2E33" w14:textId="77777777" w:rsidR="009A6BAA" w:rsidRDefault="00030D69" w:rsidP="00030D69">
      <w:pPr>
        <w:pStyle w:val="Pagrindinistekstas"/>
        <w:ind w:firstLine="720"/>
      </w:pPr>
      <w:r>
        <w:t>7</w:t>
      </w:r>
      <w:r w:rsidRPr="009071D8">
        <w:t xml:space="preserve">. </w:t>
      </w:r>
      <w:r>
        <w:t>Rugsėjo</w:t>
      </w:r>
      <w:r w:rsidR="002C69DA">
        <w:t>–</w:t>
      </w:r>
      <w:r>
        <w:t xml:space="preserve">spalio mėnesiais teismai pagal Nacionalinės teismų administracijos užklausas pateikia informaciją apie einamųjų metų trijų ketvirčių teismų biudžetų vykdymą (įskaitant pateikimą BAFVS), o </w:t>
      </w:r>
      <w:r w:rsidRPr="007C1620">
        <w:rPr>
          <w:szCs w:val="24"/>
        </w:rPr>
        <w:t xml:space="preserve">Nacionalinė teismų administracija ją analizuoja, </w:t>
      </w:r>
      <w:r w:rsidR="007C1620" w:rsidRPr="007C1620">
        <w:rPr>
          <w:szCs w:val="24"/>
        </w:rPr>
        <w:t>vertina numatomų įsiskolinimų metų pabaigai priežastis,</w:t>
      </w:r>
      <w:r w:rsidR="007C1620">
        <w:t xml:space="preserve"> </w:t>
      </w:r>
      <w:r>
        <w:t xml:space="preserve">rengia ir teikia apibendrintą informaciją </w:t>
      </w:r>
      <w:r w:rsidRPr="00231360">
        <w:t>Biudžeto ir investicijų komitetui</w:t>
      </w:r>
      <w:r w:rsidRPr="009071D8">
        <w:t xml:space="preserve">. </w:t>
      </w:r>
    </w:p>
    <w:p w14:paraId="55EC52F0" w14:textId="77777777" w:rsidR="002462EB" w:rsidRDefault="009A6BAA" w:rsidP="00030D69">
      <w:pPr>
        <w:pStyle w:val="Pagrindinistekstas"/>
        <w:ind w:firstLine="720"/>
      </w:pPr>
      <w:r>
        <w:t xml:space="preserve">8. </w:t>
      </w:r>
      <w:r w:rsidR="00030D69" w:rsidRPr="009071D8">
        <w:t>Jeigu Lietuvos Respublikos einamųjų metų valstybės biudžeto ir savivaldybių biudžetų finansinių rodiklių patvirtinimo įstatyme yra numatyta galimybė</w:t>
      </w:r>
      <w:r w:rsidR="00030D69">
        <w:t xml:space="preserve"> Teisėjų tarybos teikimu perskirstyti valstybės biudžeto asignavimus tarp teismų, atsižvelgiant į teismų programų įgyvendinimo duomenis, Nacionalinė teismų administracija, įvertinusi einamųjų metų trijų ketvirčių teismų biudžetų vykdymą ir poreikius ketvirtajam metų ketvirčiui, rengia pasiūlymus dėl teismų biudžetų asignavimų likučių perskirstymo tarp teismų,</w:t>
      </w:r>
      <w:r w:rsidR="00030D69" w:rsidRPr="00196731">
        <w:t xml:space="preserve"> </w:t>
      </w:r>
      <w:r w:rsidR="00030D69">
        <w:t xml:space="preserve">juos pateikia svarstyti Biudžeto ir investicijų komitetui. Biudžeto ir investicijų komitetui pritarus, kad teismų biudžetų asignavimų likučius tikslinga perskirstyti tarp teismų, valstybės biudžeto asignavimų perskirstymo tarp teismų projektas teikiamas aprobuoti Teisėjų tarybai. </w:t>
      </w:r>
      <w:r w:rsidR="002C69DA">
        <w:t>Iš esmės</w:t>
      </w:r>
      <w:r w:rsidR="00030D69">
        <w:t xml:space="preserve"> pasikeitus aplinkybėms (pavyzdžiui, pakeitus nustatytą teisėjų skaičių teismuose), j</w:t>
      </w:r>
      <w:r w:rsidR="00030D69" w:rsidRPr="009071D8">
        <w:t>eigu Lietuvos Respublikos einamųjų metų valstybės biudžeto ir savivaldybių biudžetų finansinių rodiklių patvirtinimo įstatyme yra numatyta galimybė</w:t>
      </w:r>
      <w:r w:rsidR="00030D69">
        <w:t xml:space="preserve"> Teisėjų tarybos teikimu perskirstyti valstybės biudžeto asignavimus tarp teismų, asignavimai tarp teismų gali būti perskirstomi ir kitais terminais.</w:t>
      </w:r>
    </w:p>
    <w:p w14:paraId="66369721" w14:textId="77777777" w:rsidR="002462EB" w:rsidRDefault="00784ABD">
      <w:pPr>
        <w:pStyle w:val="Pagrindinistekstas"/>
        <w:ind w:firstLine="720"/>
      </w:pPr>
      <w:r>
        <w:t>9</w:t>
      </w:r>
      <w:r w:rsidR="002462EB">
        <w:t xml:space="preserve">. Teisėjų taryba, aprobavusi </w:t>
      </w:r>
      <w:r w:rsidR="009571E3">
        <w:t>6</w:t>
      </w:r>
      <w:r w:rsidR="00030D69">
        <w:t xml:space="preserve"> ir </w:t>
      </w:r>
      <w:r w:rsidR="009A6BAA">
        <w:t>8</w:t>
      </w:r>
      <w:r w:rsidR="002462EB">
        <w:t xml:space="preserve"> punkt</w:t>
      </w:r>
      <w:r w:rsidR="00030D69">
        <w:t>uose</w:t>
      </w:r>
      <w:r w:rsidR="002462EB">
        <w:t xml:space="preserve"> nurodyt</w:t>
      </w:r>
      <w:r w:rsidR="004C5406">
        <w:t>us</w:t>
      </w:r>
      <w:r w:rsidR="002462EB">
        <w:rPr>
          <w:b/>
        </w:rPr>
        <w:t xml:space="preserve"> </w:t>
      </w:r>
      <w:r w:rsidR="002462EB">
        <w:t>projekt</w:t>
      </w:r>
      <w:r w:rsidR="004C5406">
        <w:t>us</w:t>
      </w:r>
      <w:r w:rsidR="002462EB">
        <w:t>, teikia j</w:t>
      </w:r>
      <w:r w:rsidR="004C5406">
        <w:t>uos</w:t>
      </w:r>
      <w:r w:rsidR="002462EB">
        <w:t xml:space="preserve"> Lietuvos Respu</w:t>
      </w:r>
      <w:r w:rsidR="002462EB">
        <w:t>b</w:t>
      </w:r>
      <w:r w:rsidR="002462EB">
        <w:t>likos Vyriausybei</w:t>
      </w:r>
      <w:r w:rsidR="004D6D32">
        <w:t xml:space="preserve"> ir </w:t>
      </w:r>
      <w:r w:rsidR="002462EB">
        <w:t>Finansų ministerijai.</w:t>
      </w:r>
    </w:p>
    <w:p w14:paraId="5750B3F0" w14:textId="77777777" w:rsidR="00A3346D" w:rsidRDefault="00A3346D">
      <w:pPr>
        <w:pStyle w:val="Pagrindinistekstas"/>
        <w:ind w:firstLine="720"/>
      </w:pPr>
    </w:p>
    <w:p w14:paraId="4E13EE0E" w14:textId="77777777" w:rsidR="00A3346D" w:rsidRPr="00A3346D" w:rsidRDefault="00A3346D" w:rsidP="00A3346D">
      <w:pPr>
        <w:pStyle w:val="Pagrindinistekstas"/>
        <w:ind w:firstLine="720"/>
        <w:jc w:val="center"/>
        <w:rPr>
          <w:b/>
        </w:rPr>
      </w:pPr>
      <w:r w:rsidRPr="00A3346D">
        <w:rPr>
          <w:b/>
        </w:rPr>
        <w:lastRenderedPageBreak/>
        <w:t>IV. BAIGIAMOSIOS NUOSTATOS</w:t>
      </w:r>
    </w:p>
    <w:p w14:paraId="6DA07031" w14:textId="77777777" w:rsidR="00A3346D" w:rsidRDefault="00A3346D">
      <w:pPr>
        <w:pStyle w:val="Pagrindinistekstas"/>
        <w:ind w:firstLine="720"/>
      </w:pPr>
    </w:p>
    <w:p w14:paraId="3EFCF13A" w14:textId="77777777" w:rsidR="002462EB" w:rsidRDefault="00434CA1" w:rsidP="00F62CCD">
      <w:pPr>
        <w:pStyle w:val="Pagrindinistekstas"/>
        <w:ind w:firstLine="720"/>
      </w:pPr>
      <w:r>
        <w:t>10</w:t>
      </w:r>
      <w:r w:rsidR="002462EB">
        <w:t xml:space="preserve">. Esant Finansų ministerijos reikalavimui skubos tvarka </w:t>
      </w:r>
      <w:r w:rsidR="002462EB" w:rsidRPr="00946818">
        <w:t>pat</w:t>
      </w:r>
      <w:r w:rsidR="002462EB" w:rsidRPr="00645620">
        <w:t xml:space="preserve">eikti </w:t>
      </w:r>
      <w:r w:rsidR="00A225F5" w:rsidRPr="00645620">
        <w:t xml:space="preserve">numatomų </w:t>
      </w:r>
      <w:r w:rsidR="00A234D3" w:rsidRPr="00645620">
        <w:t>maksimalių</w:t>
      </w:r>
      <w:r w:rsidR="004C5406" w:rsidRPr="00E47E71">
        <w:t xml:space="preserve">, </w:t>
      </w:r>
      <w:r w:rsidR="004C5406" w:rsidRPr="00CD7790">
        <w:t>numatomų ateinantiems metams</w:t>
      </w:r>
      <w:r w:rsidR="00A225F5" w:rsidRPr="00CD7790">
        <w:t xml:space="preserve"> ar einamųjų metų </w:t>
      </w:r>
      <w:r w:rsidR="00A745EC" w:rsidRPr="00CD7790">
        <w:t xml:space="preserve">valstybės biudžeto </w:t>
      </w:r>
      <w:r w:rsidR="002462EB" w:rsidRPr="00CD7790">
        <w:t xml:space="preserve">asignavimų </w:t>
      </w:r>
      <w:r w:rsidR="004C5406" w:rsidRPr="00CD7790">
        <w:t>paskirst</w:t>
      </w:r>
      <w:r w:rsidR="004C5406" w:rsidRPr="003D525C">
        <w:t xml:space="preserve">ymo </w:t>
      </w:r>
      <w:r w:rsidR="002462EB" w:rsidRPr="003D525C">
        <w:t xml:space="preserve">teismams </w:t>
      </w:r>
      <w:r w:rsidR="005B2712" w:rsidRPr="003D525C">
        <w:t xml:space="preserve">pakeitimo </w:t>
      </w:r>
      <w:r w:rsidR="002462EB" w:rsidRPr="003D525C">
        <w:t>projekt</w:t>
      </w:r>
      <w:r w:rsidR="002D41E7" w:rsidRPr="003D525C">
        <w:t>us</w:t>
      </w:r>
      <w:r w:rsidR="002462EB" w:rsidRPr="003D525C">
        <w:t xml:space="preserve"> ir dėl laiko trūkumo nesant galimybių sušaukti Teisėjų tarybos posėdžio, Nacionalinė teismų administracija</w:t>
      </w:r>
      <w:r w:rsidR="00CD176C" w:rsidRPr="003D525C">
        <w:t>, informavusi Teisėjų tarybos vadovus</w:t>
      </w:r>
      <w:r w:rsidR="007B7E2B" w:rsidRPr="003D525C">
        <w:t xml:space="preserve"> ir Biudžeto ir investicijų komiteto koordinatorių</w:t>
      </w:r>
      <w:r w:rsidR="00CD176C" w:rsidRPr="003D525C">
        <w:t>,</w:t>
      </w:r>
      <w:r w:rsidR="002462EB" w:rsidRPr="003D525C">
        <w:t xml:space="preserve"> teikia Finansų ministerijai š</w:t>
      </w:r>
      <w:r w:rsidR="002D41E7" w:rsidRPr="003D525C">
        <w:t>iuos</w:t>
      </w:r>
      <w:r w:rsidR="002462EB" w:rsidRPr="003D525C">
        <w:rPr>
          <w:b/>
        </w:rPr>
        <w:t xml:space="preserve"> </w:t>
      </w:r>
      <w:r w:rsidR="002462EB" w:rsidRPr="003D525C">
        <w:t>projekt</w:t>
      </w:r>
      <w:r w:rsidR="002D41E7" w:rsidRPr="003D525C">
        <w:t>us</w:t>
      </w:r>
      <w:r w:rsidR="002462EB" w:rsidRPr="003D525C">
        <w:t>, nurodydama, kad ji</w:t>
      </w:r>
      <w:r w:rsidR="002D41E7" w:rsidRPr="003D525C">
        <w:t>e</w:t>
      </w:r>
      <w:r w:rsidR="002462EB" w:rsidRPr="003D525C">
        <w:t xml:space="preserve"> nėra aprobuot</w:t>
      </w:r>
      <w:r w:rsidR="00D72B8C" w:rsidRPr="003D525C">
        <w:t>i</w:t>
      </w:r>
      <w:r w:rsidR="002462EB" w:rsidRPr="003D525C">
        <w:t xml:space="preserve"> Teisėjų tarybos. Tokiu atveju klausimas dėl </w:t>
      </w:r>
      <w:r w:rsidR="002D41E7" w:rsidRPr="003D525C">
        <w:t>numatomų maksimalių</w:t>
      </w:r>
      <w:r w:rsidR="004C5406" w:rsidRPr="003D525C">
        <w:t>, numatomų ateinantiems metams</w:t>
      </w:r>
      <w:r w:rsidR="002D41E7" w:rsidRPr="003D525C">
        <w:t xml:space="preserve"> ar </w:t>
      </w:r>
      <w:r w:rsidR="00D72B8C" w:rsidRPr="003D525C">
        <w:t xml:space="preserve">einamųjų metų </w:t>
      </w:r>
      <w:r w:rsidR="00A225F5" w:rsidRPr="003D525C">
        <w:t xml:space="preserve">valstybės biudžeto </w:t>
      </w:r>
      <w:r w:rsidR="002462EB" w:rsidRPr="003D525C">
        <w:t xml:space="preserve">asignavimų </w:t>
      </w:r>
      <w:r w:rsidR="004C5406" w:rsidRPr="003D525C">
        <w:t xml:space="preserve">paskirstymo </w:t>
      </w:r>
      <w:r w:rsidR="002462EB" w:rsidRPr="003D525C">
        <w:t>teismams</w:t>
      </w:r>
      <w:r w:rsidR="002462EB">
        <w:t xml:space="preserve"> </w:t>
      </w:r>
      <w:r w:rsidR="005B2712">
        <w:t xml:space="preserve">pakeitimo </w:t>
      </w:r>
      <w:r w:rsidR="002462EB">
        <w:t>projekt</w:t>
      </w:r>
      <w:r w:rsidR="002D41E7">
        <w:t>ų</w:t>
      </w:r>
      <w:r w:rsidR="002462EB">
        <w:t xml:space="preserve"> aprobavimo svarstomas artimiausiame Teisėjų tarybos posėdyje. Aprobuot</w:t>
      </w:r>
      <w:r w:rsidR="002D41E7">
        <w:t>i</w:t>
      </w:r>
      <w:r w:rsidR="002462EB">
        <w:t xml:space="preserve"> projekta</w:t>
      </w:r>
      <w:r w:rsidR="002D41E7">
        <w:t>i</w:t>
      </w:r>
      <w:r w:rsidR="002462EB">
        <w:t xml:space="preserve"> pateikiam</w:t>
      </w:r>
      <w:r w:rsidR="002D41E7">
        <w:t>i</w:t>
      </w:r>
      <w:r w:rsidR="002462EB">
        <w:t xml:space="preserve"> </w:t>
      </w:r>
      <w:r w:rsidR="009E3BC2">
        <w:t xml:space="preserve">Lietuvos Respublikos Vyriausybei ir </w:t>
      </w:r>
      <w:r w:rsidR="002462EB">
        <w:t>Finansų ministerijai.</w:t>
      </w:r>
    </w:p>
    <w:p w14:paraId="08BF076E" w14:textId="77777777" w:rsidR="009A1218" w:rsidRPr="004B1DBE" w:rsidRDefault="009A1218" w:rsidP="007F0FB5">
      <w:pPr>
        <w:pStyle w:val="Pagrindinistekstas"/>
        <w:jc w:val="center"/>
      </w:pPr>
    </w:p>
    <w:p w14:paraId="238CB3C5" w14:textId="77777777" w:rsidR="009A1218" w:rsidRPr="004B1DBE" w:rsidRDefault="009A1218" w:rsidP="007F0FB5">
      <w:pPr>
        <w:pStyle w:val="Pagrindinistekstas"/>
        <w:jc w:val="center"/>
      </w:pPr>
    </w:p>
    <w:p w14:paraId="67D957DE" w14:textId="77777777" w:rsidR="002462EB" w:rsidRPr="00FF29A2" w:rsidRDefault="007F0FB5" w:rsidP="007F0FB5">
      <w:pPr>
        <w:pStyle w:val="Pagrindinistekstas"/>
        <w:jc w:val="center"/>
      </w:pPr>
      <w:r w:rsidRPr="00FF29A2">
        <w:t>____________________</w:t>
      </w:r>
    </w:p>
    <w:sectPr w:rsidR="002462EB" w:rsidRPr="00FF29A2" w:rsidSect="007F0FB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E624C"/>
    <w:multiLevelType w:val="hybridMultilevel"/>
    <w:tmpl w:val="5ED443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76"/>
    <w:rsid w:val="00021A40"/>
    <w:rsid w:val="000273A4"/>
    <w:rsid w:val="00030D69"/>
    <w:rsid w:val="00052FDF"/>
    <w:rsid w:val="00063536"/>
    <w:rsid w:val="00065F10"/>
    <w:rsid w:val="00084F5E"/>
    <w:rsid w:val="000934AD"/>
    <w:rsid w:val="0009708F"/>
    <w:rsid w:val="000A7F0F"/>
    <w:rsid w:val="000B14CB"/>
    <w:rsid w:val="000B7E47"/>
    <w:rsid w:val="000C73E9"/>
    <w:rsid w:val="000C7B49"/>
    <w:rsid w:val="000D20DA"/>
    <w:rsid w:val="000D5CFD"/>
    <w:rsid w:val="000E22B0"/>
    <w:rsid w:val="000E29C5"/>
    <w:rsid w:val="000E4318"/>
    <w:rsid w:val="000F5E0B"/>
    <w:rsid w:val="001366DC"/>
    <w:rsid w:val="001479A6"/>
    <w:rsid w:val="00165FA5"/>
    <w:rsid w:val="00171E9E"/>
    <w:rsid w:val="00192BA6"/>
    <w:rsid w:val="00196731"/>
    <w:rsid w:val="0019775A"/>
    <w:rsid w:val="001A2DCA"/>
    <w:rsid w:val="001A437D"/>
    <w:rsid w:val="001B0BE2"/>
    <w:rsid w:val="001B4033"/>
    <w:rsid w:val="001B66AC"/>
    <w:rsid w:val="001D6EA9"/>
    <w:rsid w:val="001F621F"/>
    <w:rsid w:val="00201E42"/>
    <w:rsid w:val="00222416"/>
    <w:rsid w:val="00222D92"/>
    <w:rsid w:val="00231360"/>
    <w:rsid w:val="00236078"/>
    <w:rsid w:val="00237AA5"/>
    <w:rsid w:val="00242BEE"/>
    <w:rsid w:val="002462EB"/>
    <w:rsid w:val="00251C9A"/>
    <w:rsid w:val="00277B63"/>
    <w:rsid w:val="0029049B"/>
    <w:rsid w:val="0029541C"/>
    <w:rsid w:val="002A5D95"/>
    <w:rsid w:val="002A640A"/>
    <w:rsid w:val="002B1100"/>
    <w:rsid w:val="002B33F5"/>
    <w:rsid w:val="002B574B"/>
    <w:rsid w:val="002C4804"/>
    <w:rsid w:val="002C69DA"/>
    <w:rsid w:val="002D41E7"/>
    <w:rsid w:val="002D6616"/>
    <w:rsid w:val="002E24B5"/>
    <w:rsid w:val="002E3722"/>
    <w:rsid w:val="00330761"/>
    <w:rsid w:val="00334294"/>
    <w:rsid w:val="003455B5"/>
    <w:rsid w:val="00347976"/>
    <w:rsid w:val="00356BC6"/>
    <w:rsid w:val="00370F3D"/>
    <w:rsid w:val="00381D99"/>
    <w:rsid w:val="00392041"/>
    <w:rsid w:val="00394088"/>
    <w:rsid w:val="003A2727"/>
    <w:rsid w:val="003A4A11"/>
    <w:rsid w:val="003A4D09"/>
    <w:rsid w:val="003A5447"/>
    <w:rsid w:val="003B4A28"/>
    <w:rsid w:val="003C2178"/>
    <w:rsid w:val="003D525C"/>
    <w:rsid w:val="003E5B1E"/>
    <w:rsid w:val="00411222"/>
    <w:rsid w:val="00411ACD"/>
    <w:rsid w:val="00414B56"/>
    <w:rsid w:val="00416DBA"/>
    <w:rsid w:val="004172E2"/>
    <w:rsid w:val="00434CA1"/>
    <w:rsid w:val="004452A1"/>
    <w:rsid w:val="004505AE"/>
    <w:rsid w:val="0045561A"/>
    <w:rsid w:val="00456CCA"/>
    <w:rsid w:val="00480384"/>
    <w:rsid w:val="0048054E"/>
    <w:rsid w:val="00484AB2"/>
    <w:rsid w:val="00490619"/>
    <w:rsid w:val="0049465B"/>
    <w:rsid w:val="004A4D21"/>
    <w:rsid w:val="004B1DBE"/>
    <w:rsid w:val="004B3BF7"/>
    <w:rsid w:val="004C2FE0"/>
    <w:rsid w:val="004C5406"/>
    <w:rsid w:val="004C767F"/>
    <w:rsid w:val="004D6D32"/>
    <w:rsid w:val="004E67C7"/>
    <w:rsid w:val="004E72AA"/>
    <w:rsid w:val="004F7B8E"/>
    <w:rsid w:val="0050293C"/>
    <w:rsid w:val="00505B4A"/>
    <w:rsid w:val="005306CC"/>
    <w:rsid w:val="00537311"/>
    <w:rsid w:val="00545706"/>
    <w:rsid w:val="005643E2"/>
    <w:rsid w:val="0056787E"/>
    <w:rsid w:val="0057462C"/>
    <w:rsid w:val="00586FC8"/>
    <w:rsid w:val="00587414"/>
    <w:rsid w:val="005A36E7"/>
    <w:rsid w:val="005B2712"/>
    <w:rsid w:val="005B3058"/>
    <w:rsid w:val="005B3FA8"/>
    <w:rsid w:val="005B64A7"/>
    <w:rsid w:val="005D158B"/>
    <w:rsid w:val="005D3413"/>
    <w:rsid w:val="005E2EA5"/>
    <w:rsid w:val="00600E82"/>
    <w:rsid w:val="0063239B"/>
    <w:rsid w:val="00634F84"/>
    <w:rsid w:val="00635BAE"/>
    <w:rsid w:val="00641A1E"/>
    <w:rsid w:val="006421EE"/>
    <w:rsid w:val="00645620"/>
    <w:rsid w:val="00646AB5"/>
    <w:rsid w:val="00653012"/>
    <w:rsid w:val="0066162D"/>
    <w:rsid w:val="006770F0"/>
    <w:rsid w:val="00683068"/>
    <w:rsid w:val="00683450"/>
    <w:rsid w:val="0068418E"/>
    <w:rsid w:val="006940D6"/>
    <w:rsid w:val="00695670"/>
    <w:rsid w:val="006A6643"/>
    <w:rsid w:val="006B4CD5"/>
    <w:rsid w:val="006D0883"/>
    <w:rsid w:val="006D14E0"/>
    <w:rsid w:val="006D629B"/>
    <w:rsid w:val="006E0A7D"/>
    <w:rsid w:val="006E46D1"/>
    <w:rsid w:val="00717444"/>
    <w:rsid w:val="00737EA3"/>
    <w:rsid w:val="007449A9"/>
    <w:rsid w:val="00752A2D"/>
    <w:rsid w:val="00755A6B"/>
    <w:rsid w:val="007651DB"/>
    <w:rsid w:val="00772839"/>
    <w:rsid w:val="00784ABD"/>
    <w:rsid w:val="007B7E2B"/>
    <w:rsid w:val="007C1620"/>
    <w:rsid w:val="007C1775"/>
    <w:rsid w:val="007C2763"/>
    <w:rsid w:val="007C7193"/>
    <w:rsid w:val="007C7CD5"/>
    <w:rsid w:val="007F0FB5"/>
    <w:rsid w:val="007F274A"/>
    <w:rsid w:val="007F5B98"/>
    <w:rsid w:val="00815170"/>
    <w:rsid w:val="0082009C"/>
    <w:rsid w:val="008226A3"/>
    <w:rsid w:val="0083232B"/>
    <w:rsid w:val="00837624"/>
    <w:rsid w:val="0084197C"/>
    <w:rsid w:val="0087257C"/>
    <w:rsid w:val="008805D4"/>
    <w:rsid w:val="00882C8B"/>
    <w:rsid w:val="00887F51"/>
    <w:rsid w:val="00892619"/>
    <w:rsid w:val="00892656"/>
    <w:rsid w:val="008966A4"/>
    <w:rsid w:val="008A14ED"/>
    <w:rsid w:val="008A4340"/>
    <w:rsid w:val="008C4FAF"/>
    <w:rsid w:val="008C6EC2"/>
    <w:rsid w:val="008D2699"/>
    <w:rsid w:val="008D2872"/>
    <w:rsid w:val="008D56D7"/>
    <w:rsid w:val="008F1134"/>
    <w:rsid w:val="008F702D"/>
    <w:rsid w:val="009071D8"/>
    <w:rsid w:val="00913004"/>
    <w:rsid w:val="009229B2"/>
    <w:rsid w:val="009308E9"/>
    <w:rsid w:val="009464B0"/>
    <w:rsid w:val="00946818"/>
    <w:rsid w:val="009479F0"/>
    <w:rsid w:val="00952289"/>
    <w:rsid w:val="009571E3"/>
    <w:rsid w:val="00977311"/>
    <w:rsid w:val="00980B40"/>
    <w:rsid w:val="00986ED5"/>
    <w:rsid w:val="00990C29"/>
    <w:rsid w:val="009A1218"/>
    <w:rsid w:val="009A21C4"/>
    <w:rsid w:val="009A40E0"/>
    <w:rsid w:val="009A6BAA"/>
    <w:rsid w:val="009B4D8B"/>
    <w:rsid w:val="009E3BC2"/>
    <w:rsid w:val="00A02F69"/>
    <w:rsid w:val="00A03451"/>
    <w:rsid w:val="00A112B6"/>
    <w:rsid w:val="00A11F1E"/>
    <w:rsid w:val="00A12462"/>
    <w:rsid w:val="00A21374"/>
    <w:rsid w:val="00A21674"/>
    <w:rsid w:val="00A225F5"/>
    <w:rsid w:val="00A234D3"/>
    <w:rsid w:val="00A32C90"/>
    <w:rsid w:val="00A3346D"/>
    <w:rsid w:val="00A40469"/>
    <w:rsid w:val="00A46617"/>
    <w:rsid w:val="00A66D95"/>
    <w:rsid w:val="00A72672"/>
    <w:rsid w:val="00A74145"/>
    <w:rsid w:val="00A744FE"/>
    <w:rsid w:val="00A745EC"/>
    <w:rsid w:val="00AA4E5A"/>
    <w:rsid w:val="00AA69B7"/>
    <w:rsid w:val="00AB115D"/>
    <w:rsid w:val="00AB1379"/>
    <w:rsid w:val="00AB3986"/>
    <w:rsid w:val="00AC0473"/>
    <w:rsid w:val="00AC0D1C"/>
    <w:rsid w:val="00AC656B"/>
    <w:rsid w:val="00AE63DD"/>
    <w:rsid w:val="00AF5AC4"/>
    <w:rsid w:val="00B0316D"/>
    <w:rsid w:val="00B03833"/>
    <w:rsid w:val="00B0477C"/>
    <w:rsid w:val="00B2472B"/>
    <w:rsid w:val="00B552B9"/>
    <w:rsid w:val="00B6109D"/>
    <w:rsid w:val="00B64341"/>
    <w:rsid w:val="00B64D91"/>
    <w:rsid w:val="00B946FA"/>
    <w:rsid w:val="00BC29FE"/>
    <w:rsid w:val="00BD4BB9"/>
    <w:rsid w:val="00BE14F0"/>
    <w:rsid w:val="00BE56A3"/>
    <w:rsid w:val="00C0276E"/>
    <w:rsid w:val="00C1447B"/>
    <w:rsid w:val="00C15E79"/>
    <w:rsid w:val="00C2107C"/>
    <w:rsid w:val="00C31BC0"/>
    <w:rsid w:val="00C352E5"/>
    <w:rsid w:val="00C41310"/>
    <w:rsid w:val="00C703E5"/>
    <w:rsid w:val="00C72244"/>
    <w:rsid w:val="00CA0C1C"/>
    <w:rsid w:val="00CB49E9"/>
    <w:rsid w:val="00CC1FB1"/>
    <w:rsid w:val="00CC77EC"/>
    <w:rsid w:val="00CD176C"/>
    <w:rsid w:val="00CD7790"/>
    <w:rsid w:val="00CE1686"/>
    <w:rsid w:val="00CF14C6"/>
    <w:rsid w:val="00CF4B3E"/>
    <w:rsid w:val="00CF7356"/>
    <w:rsid w:val="00D01096"/>
    <w:rsid w:val="00D07FF7"/>
    <w:rsid w:val="00D27CD6"/>
    <w:rsid w:val="00D30556"/>
    <w:rsid w:val="00D30B2B"/>
    <w:rsid w:val="00D3488C"/>
    <w:rsid w:val="00D352AB"/>
    <w:rsid w:val="00D35C84"/>
    <w:rsid w:val="00D50FDC"/>
    <w:rsid w:val="00D57007"/>
    <w:rsid w:val="00D65B31"/>
    <w:rsid w:val="00D663C8"/>
    <w:rsid w:val="00D666B8"/>
    <w:rsid w:val="00D66848"/>
    <w:rsid w:val="00D72B8C"/>
    <w:rsid w:val="00D73881"/>
    <w:rsid w:val="00D945A7"/>
    <w:rsid w:val="00D95A71"/>
    <w:rsid w:val="00D95B76"/>
    <w:rsid w:val="00DC30A0"/>
    <w:rsid w:val="00DC4F76"/>
    <w:rsid w:val="00E10B89"/>
    <w:rsid w:val="00E1351E"/>
    <w:rsid w:val="00E1415F"/>
    <w:rsid w:val="00E15805"/>
    <w:rsid w:val="00E266C2"/>
    <w:rsid w:val="00E47E71"/>
    <w:rsid w:val="00E57E82"/>
    <w:rsid w:val="00E6020F"/>
    <w:rsid w:val="00E62404"/>
    <w:rsid w:val="00E71455"/>
    <w:rsid w:val="00E77693"/>
    <w:rsid w:val="00E91A33"/>
    <w:rsid w:val="00E92144"/>
    <w:rsid w:val="00EC3629"/>
    <w:rsid w:val="00EC4E0F"/>
    <w:rsid w:val="00EE5634"/>
    <w:rsid w:val="00EE72CD"/>
    <w:rsid w:val="00F110F4"/>
    <w:rsid w:val="00F113E4"/>
    <w:rsid w:val="00F14D6D"/>
    <w:rsid w:val="00F230A3"/>
    <w:rsid w:val="00F267C6"/>
    <w:rsid w:val="00F33048"/>
    <w:rsid w:val="00F37A27"/>
    <w:rsid w:val="00F4667B"/>
    <w:rsid w:val="00F62CCD"/>
    <w:rsid w:val="00F64EFF"/>
    <w:rsid w:val="00F6713C"/>
    <w:rsid w:val="00F734D6"/>
    <w:rsid w:val="00F81847"/>
    <w:rsid w:val="00FA6818"/>
    <w:rsid w:val="00FB227C"/>
    <w:rsid w:val="00FB4CA8"/>
    <w:rsid w:val="00FB5C1A"/>
    <w:rsid w:val="00FC4A42"/>
    <w:rsid w:val="00FD0F37"/>
    <w:rsid w:val="00FD27E5"/>
    <w:rsid w:val="00FD703A"/>
    <w:rsid w:val="00FF168B"/>
    <w:rsid w:val="00FF29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0B44B"/>
  <w15:chartTrackingRefBased/>
  <w15:docId w15:val="{466A460B-CCDA-4EB2-93B1-4EBC8DD7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character" w:default="1" w:styleId="Numatytasispastraiposriftas">
    <w:name w:val="Default Paragraph Font"/>
    <w:semiHidden/>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Antrat1"/>
    <w:qFormat/>
    <w:pPr>
      <w:spacing w:before="0" w:after="0"/>
      <w:ind w:left="1134" w:right="1134"/>
      <w:jc w:val="center"/>
    </w:pPr>
    <w:rPr>
      <w:rFonts w:ascii="Times New Roman" w:hAnsi="Times New Roman" w:cs="Times New Roman"/>
      <w:caps/>
      <w:kern w:val="0"/>
      <w:sz w:val="26"/>
      <w:szCs w:val="24"/>
    </w:rPr>
  </w:style>
  <w:style w:type="paragraph" w:styleId="Data">
    <w:name w:val="Date"/>
    <w:basedOn w:val="Antrats"/>
    <w:semiHidden/>
    <w:pPr>
      <w:tabs>
        <w:tab w:val="clear" w:pos="4819"/>
        <w:tab w:val="clear" w:pos="9638"/>
      </w:tabs>
      <w:jc w:val="center"/>
    </w:pPr>
  </w:style>
  <w:style w:type="paragraph" w:customStyle="1" w:styleId="Tekstas">
    <w:name w:val="Tekstas"/>
    <w:basedOn w:val="prastasis"/>
    <w:pPr>
      <w:spacing w:before="40" w:after="40"/>
      <w:ind w:firstLine="1247"/>
      <w:jc w:val="both"/>
    </w:pPr>
  </w:style>
  <w:style w:type="paragraph" w:styleId="Antrats">
    <w:name w:val="header"/>
    <w:basedOn w:val="prastasis"/>
    <w:semiHidden/>
    <w:pPr>
      <w:tabs>
        <w:tab w:val="center" w:pos="4819"/>
        <w:tab w:val="right" w:pos="9638"/>
      </w:tabs>
    </w:pPr>
  </w:style>
  <w:style w:type="paragraph" w:styleId="Pagrindiniotekstotrauka">
    <w:name w:val="Body Text Indent"/>
    <w:basedOn w:val="prastasis"/>
    <w:semiHidden/>
    <w:pPr>
      <w:spacing w:before="120"/>
      <w:ind w:left="4536"/>
      <w:jc w:val="center"/>
    </w:pPr>
    <w:rPr>
      <w:szCs w:val="20"/>
      <w:lang w:eastAsia="lt-LT"/>
    </w:rPr>
  </w:style>
  <w:style w:type="character" w:customStyle="1" w:styleId="PagrindiniotekstotraukaDiagrama">
    <w:name w:val="Pagrindinio teksto įtrauka Diagrama"/>
    <w:rPr>
      <w:sz w:val="24"/>
    </w:rPr>
  </w:style>
  <w:style w:type="paragraph" w:styleId="Pagrindinistekstas2">
    <w:name w:val="Body Text 2"/>
    <w:basedOn w:val="prastasis"/>
    <w:semiHidden/>
    <w:pPr>
      <w:spacing w:after="120" w:line="480" w:lineRule="auto"/>
    </w:pPr>
    <w:rPr>
      <w:szCs w:val="20"/>
      <w:lang w:eastAsia="lt-LT"/>
    </w:rPr>
  </w:style>
  <w:style w:type="character" w:customStyle="1" w:styleId="Pagrindinistekstas2Diagrama">
    <w:name w:val="Pagrindinis tekstas 2 Diagrama"/>
    <w:rPr>
      <w:sz w:val="24"/>
    </w:rPr>
  </w:style>
  <w:style w:type="paragraph" w:styleId="Pagrindinistekstas">
    <w:name w:val="Body Text"/>
    <w:basedOn w:val="prastasis"/>
    <w:semiHidden/>
    <w:pPr>
      <w:jc w:val="both"/>
    </w:pPr>
    <w:rPr>
      <w:szCs w:val="20"/>
      <w:lang w:eastAsia="lt-LT"/>
    </w:rPr>
  </w:style>
  <w:style w:type="character" w:customStyle="1" w:styleId="PagrindinistekstasDiagrama">
    <w:name w:val="Pagrindinis tekstas Diagrama"/>
    <w:rPr>
      <w:sz w:val="24"/>
    </w:rPr>
  </w:style>
  <w:style w:type="paragraph" w:styleId="Debesliotekstas">
    <w:name w:val="Balloon Text"/>
    <w:basedOn w:val="prastasis"/>
    <w:link w:val="DebesliotekstasDiagrama"/>
    <w:uiPriority w:val="99"/>
    <w:semiHidden/>
    <w:unhideWhenUsed/>
    <w:rsid w:val="000B7E47"/>
    <w:rPr>
      <w:rFonts w:ascii="Tahoma" w:hAnsi="Tahoma"/>
      <w:sz w:val="16"/>
      <w:szCs w:val="16"/>
      <w:lang w:val="x-none"/>
    </w:rPr>
  </w:style>
  <w:style w:type="character" w:customStyle="1" w:styleId="DebesliotekstasDiagrama">
    <w:name w:val="Debesėlio tekstas Diagrama"/>
    <w:link w:val="Debesliotekstas"/>
    <w:uiPriority w:val="99"/>
    <w:semiHidden/>
    <w:rsid w:val="000B7E47"/>
    <w:rPr>
      <w:rFonts w:ascii="Tahoma" w:hAnsi="Tahoma" w:cs="Tahoma"/>
      <w:sz w:val="16"/>
      <w:szCs w:val="16"/>
      <w:lang w:eastAsia="en-US"/>
    </w:rPr>
  </w:style>
  <w:style w:type="character" w:styleId="Komentaronuoroda">
    <w:name w:val="annotation reference"/>
    <w:uiPriority w:val="99"/>
    <w:semiHidden/>
    <w:unhideWhenUsed/>
    <w:rsid w:val="007C1775"/>
    <w:rPr>
      <w:sz w:val="16"/>
      <w:szCs w:val="16"/>
    </w:rPr>
  </w:style>
  <w:style w:type="paragraph" w:styleId="Komentarotekstas">
    <w:name w:val="annotation text"/>
    <w:basedOn w:val="prastasis"/>
    <w:link w:val="KomentarotekstasDiagrama"/>
    <w:uiPriority w:val="99"/>
    <w:unhideWhenUsed/>
    <w:rsid w:val="007C1775"/>
    <w:rPr>
      <w:sz w:val="20"/>
      <w:szCs w:val="20"/>
      <w:lang w:val="x-none"/>
    </w:rPr>
  </w:style>
  <w:style w:type="character" w:customStyle="1" w:styleId="KomentarotekstasDiagrama">
    <w:name w:val="Komentaro tekstas Diagrama"/>
    <w:link w:val="Komentarotekstas"/>
    <w:uiPriority w:val="99"/>
    <w:rsid w:val="007C1775"/>
    <w:rPr>
      <w:lang w:eastAsia="en-US"/>
    </w:rPr>
  </w:style>
  <w:style w:type="paragraph" w:styleId="Komentarotema">
    <w:name w:val="annotation subject"/>
    <w:basedOn w:val="Komentarotekstas"/>
    <w:next w:val="Komentarotekstas"/>
    <w:link w:val="KomentarotemaDiagrama"/>
    <w:uiPriority w:val="99"/>
    <w:semiHidden/>
    <w:unhideWhenUsed/>
    <w:rsid w:val="007C1775"/>
    <w:rPr>
      <w:b/>
      <w:bCs/>
    </w:rPr>
  </w:style>
  <w:style w:type="character" w:customStyle="1" w:styleId="KomentarotemaDiagrama">
    <w:name w:val="Komentaro tema Diagrama"/>
    <w:link w:val="Komentarotema"/>
    <w:uiPriority w:val="99"/>
    <w:semiHidden/>
    <w:rsid w:val="007C1775"/>
    <w:rPr>
      <w:b/>
      <w:bCs/>
      <w:lang w:eastAsia="en-US"/>
    </w:rPr>
  </w:style>
  <w:style w:type="paragraph" w:styleId="Pataisymai">
    <w:name w:val="Revision"/>
    <w:hidden/>
    <w:uiPriority w:val="99"/>
    <w:semiHidden/>
    <w:rsid w:val="00D7388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140376">
      <w:bodyDiv w:val="1"/>
      <w:marLeft w:val="225"/>
      <w:marRight w:val="225"/>
      <w:marTop w:val="0"/>
      <w:marBottom w:val="0"/>
      <w:divBdr>
        <w:top w:val="none" w:sz="0" w:space="0" w:color="auto"/>
        <w:left w:val="none" w:sz="0" w:space="0" w:color="auto"/>
        <w:bottom w:val="none" w:sz="0" w:space="0" w:color="auto"/>
        <w:right w:val="none" w:sz="0" w:space="0" w:color="auto"/>
      </w:divBdr>
      <w:divsChild>
        <w:div w:id="773133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04F39-BDF2-4609-BAB1-50110896E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8665</Words>
  <Characters>4940</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t:lpstr>
      <vt:lpstr>-</vt:lpstr>
    </vt:vector>
  </TitlesOfParts>
  <Manager>-</Manager>
  <Company>-</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Company NTA</cp:lastModifiedBy>
  <cp:revision>2</cp:revision>
  <cp:lastPrinted>2013-06-11T07:50:00Z</cp:lastPrinted>
  <dcterms:created xsi:type="dcterms:W3CDTF">2021-12-21T07:21:00Z</dcterms:created>
  <dcterms:modified xsi:type="dcterms:W3CDTF">2021-12-21T07:21:00Z</dcterms:modified>
</cp:coreProperties>
</file>