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49621C6" w:rsidR="003A78B7" w:rsidRPr="00451759" w:rsidRDefault="00D66843" w:rsidP="003A78B7">
      <w:pPr>
        <w:jc w:val="center"/>
        <w:rPr>
          <w:b/>
          <w:bCs/>
        </w:rPr>
      </w:pPr>
      <w:r>
        <w:rPr>
          <w:b/>
          <w:bCs/>
        </w:rPr>
        <w:t>APYGARDŲ</w:t>
      </w:r>
      <w:r w:rsidR="0009510F"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 w:rsidR="0009510F">
        <w:rPr>
          <w:b/>
          <w:bCs/>
        </w:rPr>
        <w:t>A</w:t>
      </w:r>
    </w:p>
    <w:p w14:paraId="6F58A6DE" w14:textId="066217A9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2C0D2C">
        <w:rPr>
          <w:b/>
          <w:bCs/>
        </w:rPr>
        <w:t>VIEŠŲJŲ PIRKIMŲ BYLAS NAGRINĖJANTIEMS TEISĖJAMS</w:t>
      </w:r>
    </w:p>
    <w:p w14:paraId="370697A6" w14:textId="6FBF34D2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2C0D2C">
        <w:rPr>
          <w:b/>
          <w:bCs/>
        </w:rPr>
        <w:t>C-II/VP</w:t>
      </w:r>
      <w:r w:rsidR="00D66843">
        <w:rPr>
          <w:b/>
          <w:bCs/>
        </w:rPr>
        <w:t>*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9A8F4DD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2C0D2C">
        <w:t>kovo</w:t>
      </w:r>
      <w:r w:rsidR="00AC44CA" w:rsidRPr="00E06117">
        <w:t xml:space="preserve"> </w:t>
      </w:r>
      <w:r w:rsidR="002C0D2C">
        <w:t>9</w:t>
      </w:r>
      <w:r w:rsidR="002935A6" w:rsidRPr="00E06117">
        <w:t xml:space="preserve"> </w:t>
      </w:r>
      <w:r w:rsidR="00AC44CA" w:rsidRPr="00E06117">
        <w:t>d.</w:t>
      </w:r>
    </w:p>
    <w:p w14:paraId="5F098012" w14:textId="690C05AF" w:rsidR="008E1295" w:rsidRDefault="00D66843" w:rsidP="00E06117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60638BF4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2C0D2C">
              <w:rPr>
                <w:b/>
                <w:bCs/>
                <w:i/>
                <w:iCs/>
              </w:rPr>
              <w:t>ius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7840C6F4" w14:textId="77777777" w:rsidR="002C0D2C" w:rsidRPr="001C5873" w:rsidRDefault="002C0D2C" w:rsidP="002C0D2C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681D6E35" w14:textId="77777777" w:rsidR="002C0D2C" w:rsidRPr="001C5873" w:rsidRDefault="002C0D2C" w:rsidP="002C0D2C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1F6DE8C9" w14:textId="133F35ED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58E9E08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398CE352" w:rsidR="001F6404" w:rsidRPr="001F6404" w:rsidRDefault="00D66843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 xml:space="preserve">Prisijungimas prie </w:t>
            </w:r>
            <w:proofErr w:type="spellStart"/>
            <w:r>
              <w:rPr>
                <w:color w:val="222222"/>
                <w:shd w:val="clear" w:color="auto" w:fill="FFFFFF"/>
              </w:rPr>
              <w:t>Zoom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platformos, 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FFDADBA" w:rsidR="001F6404" w:rsidRPr="001F6404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40B0476E" w:rsidR="00241B65" w:rsidRPr="000651F4" w:rsidRDefault="002C0D2C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0D2C">
              <w:rPr>
                <w:color w:val="auto"/>
                <w:sz w:val="22"/>
                <w:szCs w:val="22"/>
              </w:rPr>
              <w:t>Viešųjų pirkimų bylų nagrinėjimo ypatumai. Teisinio reglamentavimo naujovės ir aktuali teismų praktika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77425B6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038F139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1373A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89031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484C60">
              <w:rPr>
                <w:i/>
                <w:color w:val="000000"/>
              </w:rPr>
              <w:t>0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378A1350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484C6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085B4093" w:rsidR="003A78B7" w:rsidRDefault="00484C60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077750E2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434C450D" w14:textId="325E73EA" w:rsidR="003A78B7" w:rsidRPr="003A78B7" w:rsidRDefault="00484C60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10012CC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 w:rsidR="00484C60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484C60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</cp:revision>
  <cp:lastPrinted>2015-03-23T08:16:00Z</cp:lastPrinted>
  <dcterms:created xsi:type="dcterms:W3CDTF">2022-01-03T10:47:00Z</dcterms:created>
  <dcterms:modified xsi:type="dcterms:W3CDTF">2022-01-25T09:42:00Z</dcterms:modified>
</cp:coreProperties>
</file>