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AFE9891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61C6F9FF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09510F">
        <w:rPr>
          <w:b/>
          <w:bCs/>
        </w:rPr>
        <w:t>IKITEISMINIO TYRIMO TEISĖJAMS</w:t>
      </w:r>
    </w:p>
    <w:p w14:paraId="370697A6" w14:textId="4684055B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09510F">
        <w:rPr>
          <w:b/>
          <w:bCs/>
        </w:rPr>
        <w:t>IKT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A13BE6D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175302">
        <w:t>vasario</w:t>
      </w:r>
      <w:r w:rsidR="00AC44CA" w:rsidRPr="00E06117">
        <w:t xml:space="preserve"> </w:t>
      </w:r>
      <w:r w:rsidR="00175302">
        <w:t>4</w:t>
      </w:r>
      <w:r w:rsidR="002935A6" w:rsidRPr="00E06117">
        <w:t xml:space="preserve"> </w:t>
      </w:r>
      <w:r w:rsidR="00AC44CA" w:rsidRPr="00E06117">
        <w:t>d.</w:t>
      </w:r>
    </w:p>
    <w:p w14:paraId="5F098012" w14:textId="5AEB98AC" w:rsidR="008E1295" w:rsidRDefault="008E1295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77777777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FC3238" w:rsidRPr="00175302">
              <w:rPr>
                <w:b/>
                <w:bCs/>
                <w:i/>
                <w:iCs/>
              </w:rPr>
              <w:t>i</w:t>
            </w:r>
            <w:r w:rsidR="0009510F" w:rsidRPr="00175302">
              <w:rPr>
                <w:b/>
                <w:bCs/>
                <w:i/>
                <w:iCs/>
              </w:rPr>
              <w:t>ai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31A539D5" w14:textId="1D9A3B3E" w:rsidR="00FC3238" w:rsidRPr="00175302" w:rsidRDefault="00175302" w:rsidP="0017530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Daiva Pranytė - Zalieckienė</w:t>
            </w:r>
            <w:r w:rsidR="00A66345" w:rsidRPr="00175302">
              <w:rPr>
                <w:b/>
                <w:bCs/>
                <w:i/>
                <w:iCs/>
              </w:rPr>
              <w:t xml:space="preserve"> </w:t>
            </w:r>
            <w:r w:rsidRPr="00175302">
              <w:rPr>
                <w:b/>
                <w:bCs/>
                <w:i/>
                <w:iCs/>
              </w:rPr>
              <w:t>–</w:t>
            </w:r>
            <w:r w:rsidR="00121500" w:rsidRPr="00175302">
              <w:rPr>
                <w:b/>
                <w:bCs/>
                <w:i/>
                <w:iCs/>
              </w:rPr>
              <w:t xml:space="preserve"> </w:t>
            </w: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14:paraId="2CA8E8D7" w14:textId="66F95646" w:rsidR="00175302" w:rsidRPr="00175302" w:rsidRDefault="00175302" w:rsidP="00FC3238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  <w:p w14:paraId="2FA483A9" w14:textId="77777777" w:rsidR="001A0BB7" w:rsidRDefault="00175302" w:rsidP="00E06117">
            <w:pPr>
              <w:ind w:right="-1080"/>
              <w:jc w:val="both"/>
              <w:rPr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Mindaugas Povilanskas</w:t>
            </w:r>
            <w:r>
              <w:rPr>
                <w:b/>
                <w:bCs/>
                <w:i/>
                <w:iCs/>
              </w:rPr>
              <w:t xml:space="preserve"> – </w:t>
            </w:r>
            <w:r w:rsidRPr="00175302">
              <w:rPr>
                <w:i/>
                <w:iCs/>
              </w:rPr>
              <w:t>Vilniaus regiono apylinkės teismo Vilniaus rajono rūmai</w:t>
            </w:r>
            <w:r>
              <w:rPr>
                <w:i/>
                <w:iCs/>
              </w:rPr>
              <w:t xml:space="preserve">, </w:t>
            </w:r>
          </w:p>
          <w:p w14:paraId="1F6DE8C9" w14:textId="0F90589F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Teismo pirmininko pavaduotojas</w:t>
            </w: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205DDC9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A0BB7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A0BB7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AC1819F" w:rsidR="001F6404" w:rsidRPr="001F6404" w:rsidRDefault="001A0BB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R</w:t>
            </w:r>
            <w:r w:rsidR="008E1295">
              <w:rPr>
                <w:color w:val="222222"/>
                <w:shd w:val="clear" w:color="auto" w:fill="FFFFFF"/>
              </w:rPr>
              <w:t>egistracija, pasitikimo kava</w:t>
            </w:r>
            <w:r w:rsidR="003044B9">
              <w:rPr>
                <w:i/>
                <w:color w:val="000000"/>
              </w:rPr>
              <w:t>.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09F6114" w:rsidR="001F6404" w:rsidRPr="001F6404" w:rsidRDefault="001A0BB7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B66B74" w14:textId="77777777" w:rsidR="001A0BB7" w:rsidRPr="001A0BB7" w:rsidRDefault="001A0BB7" w:rsidP="001A0B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A0BB7">
              <w:rPr>
                <w:color w:val="auto"/>
                <w:sz w:val="22"/>
                <w:szCs w:val="22"/>
              </w:rPr>
              <w:t xml:space="preserve">Procesinių prievartos priemonių panaudojimas, </w:t>
            </w:r>
          </w:p>
          <w:p w14:paraId="7A450E9D" w14:textId="77777777" w:rsidR="001A0BB7" w:rsidRPr="001A0BB7" w:rsidRDefault="001A0BB7" w:rsidP="001A0B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A0BB7">
              <w:rPr>
                <w:color w:val="auto"/>
                <w:sz w:val="22"/>
                <w:szCs w:val="22"/>
              </w:rPr>
              <w:t xml:space="preserve">jų proporcingumas, aktuali Europos Žmogaus Teisių </w:t>
            </w:r>
          </w:p>
          <w:p w14:paraId="77749084" w14:textId="3860A062" w:rsidR="00241B65" w:rsidRPr="000651F4" w:rsidRDefault="001A0BB7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0BB7">
              <w:rPr>
                <w:color w:val="auto"/>
                <w:sz w:val="22"/>
                <w:szCs w:val="22"/>
              </w:rPr>
              <w:t>Teismo praktika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>(D. Pranytė- Zalieckienė)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9F6C02B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D200E8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0E4D42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</w:t>
            </w:r>
            <w:r w:rsidR="00BC2073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BC2073">
              <w:rPr>
                <w:i/>
                <w:color w:val="000000"/>
              </w:rPr>
              <w:t>3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5D31A815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BC207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0–1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261029B2" w:rsidR="003A78B7" w:rsidRDefault="00BC2073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C2073">
              <w:rPr>
                <w:color w:val="auto"/>
                <w:sz w:val="22"/>
                <w:szCs w:val="22"/>
              </w:rPr>
              <w:t>Techninių priemonių ir instrumentų naudojimas (nuotolinių posėdžių organizavimas; skaitmeniniai dokumentai (protokolai); darbas su IBPS sistema ir jos integravimas su LITEKO)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>(M. Povilanskas)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1B6D905A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34C450D" w14:textId="37FFCDE8" w:rsidR="003A78B7" w:rsidRPr="003A78B7" w:rsidRDefault="00A66345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66345">
              <w:rPr>
                <w:b/>
                <w:i/>
                <w:color w:val="000000"/>
              </w:rPr>
              <w:t>Pertrauka</w:t>
            </w:r>
          </w:p>
        </w:tc>
      </w:tr>
      <w:tr w:rsidR="003A78B7" w:rsidRPr="0018246E" w14:paraId="0D9DF5F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2CE63B0" w14:textId="59A98FD5" w:rsidR="003A78B7" w:rsidRDefault="00A66345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5–16:</w:t>
            </w:r>
            <w:r w:rsidR="004548A1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52D34229" w14:textId="5E07E4FC" w:rsidR="003A78B7" w:rsidRPr="003A78B7" w:rsidRDefault="00BC2073" w:rsidP="00A663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F62CF3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E1295">
              <w:rPr>
                <w:b/>
                <w:bCs/>
                <w:color w:val="000000"/>
                <w:sz w:val="20"/>
                <w:szCs w:val="20"/>
              </w:rPr>
              <w:t>NTA konferencijų salė (L. Sapiegos g. 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3</cp:revision>
  <cp:lastPrinted>2015-03-23T08:16:00Z</cp:lastPrinted>
  <dcterms:created xsi:type="dcterms:W3CDTF">2022-01-03T10:47:00Z</dcterms:created>
  <dcterms:modified xsi:type="dcterms:W3CDTF">2022-01-10T10:09:00Z</dcterms:modified>
</cp:coreProperties>
</file>