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3FCC" w14:textId="1D275FAF" w:rsidR="00E83F4E" w:rsidRDefault="009B7A17" w:rsidP="009B7A17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EB3C9E">
        <w:rPr>
          <w:noProof/>
          <w:sz w:val="32"/>
          <w:szCs w:val="32"/>
          <w:lang w:eastAsia="lt-LT"/>
        </w:rPr>
        <w:drawing>
          <wp:inline distT="0" distB="0" distL="0" distR="0" wp14:anchorId="75FA9362" wp14:editId="28F51ADA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01C39" w14:textId="77777777" w:rsidR="00E83F4E" w:rsidRPr="00BD7FF6" w:rsidRDefault="00E83F4E" w:rsidP="009B7A17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D7FF6">
        <w:rPr>
          <w:rFonts w:ascii="Times New Roman" w:hAnsi="Times New Roman"/>
          <w:sz w:val="24"/>
        </w:rPr>
        <w:t>TEISĖJŲ TARYBA</w:t>
      </w:r>
    </w:p>
    <w:p w14:paraId="04478982" w14:textId="77777777" w:rsidR="00E83F4E" w:rsidRPr="00BD7FF6" w:rsidRDefault="00E83F4E" w:rsidP="009B7A17">
      <w:pPr>
        <w:pStyle w:val="Pavadinimas"/>
        <w:spacing w:line="240" w:lineRule="auto"/>
        <w:rPr>
          <w:rFonts w:ascii="Times New Roman" w:hAnsi="Times New Roman"/>
        </w:rPr>
      </w:pPr>
    </w:p>
    <w:p w14:paraId="4772E8B0" w14:textId="77777777" w:rsidR="00E83F4E" w:rsidRPr="00BD7FF6" w:rsidRDefault="00E83F4E" w:rsidP="009B7A17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D7FF6">
        <w:rPr>
          <w:rFonts w:ascii="Times New Roman" w:hAnsi="Times New Roman"/>
          <w:sz w:val="24"/>
        </w:rPr>
        <w:t>NUTARIMAS</w:t>
      </w:r>
    </w:p>
    <w:p w14:paraId="1E558513" w14:textId="50D7D697" w:rsidR="00E83F4E" w:rsidRPr="00BD7FF6" w:rsidRDefault="00E83F4E" w:rsidP="009B7A17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D7FF6">
        <w:rPr>
          <w:rFonts w:ascii="Times New Roman" w:hAnsi="Times New Roman"/>
          <w:sz w:val="24"/>
        </w:rPr>
        <w:t xml:space="preserve">DĖL </w:t>
      </w:r>
      <w:r w:rsidR="00856B09" w:rsidRPr="00BD7FF6">
        <w:rPr>
          <w:rFonts w:ascii="Times New Roman" w:hAnsi="Times New Roman"/>
          <w:sz w:val="24"/>
        </w:rPr>
        <w:t>NE</w:t>
      </w:r>
      <w:r w:rsidRPr="00BD7FF6">
        <w:rPr>
          <w:rFonts w:ascii="Times New Roman" w:hAnsi="Times New Roman"/>
          <w:sz w:val="24"/>
        </w:rPr>
        <w:t>PATARIMO LIETUVOS RESPUBLIKOS PREZIDENTUI ATLEISTI</w:t>
      </w:r>
      <w:r w:rsidR="00A1702A" w:rsidRPr="00BD7FF6">
        <w:rPr>
          <w:rFonts w:ascii="Times New Roman" w:hAnsi="Times New Roman"/>
          <w:sz w:val="24"/>
        </w:rPr>
        <w:t xml:space="preserve"> </w:t>
      </w:r>
      <w:r w:rsidR="00614874" w:rsidRPr="00BD7FF6">
        <w:rPr>
          <w:rFonts w:ascii="Times New Roman" w:hAnsi="Times New Roman"/>
          <w:sz w:val="24"/>
        </w:rPr>
        <w:t>VIOLETĄ BALČYTIENĘ</w:t>
      </w:r>
      <w:r w:rsidRPr="00BD7FF6">
        <w:rPr>
          <w:rFonts w:ascii="Times New Roman" w:hAnsi="Times New Roman"/>
          <w:sz w:val="24"/>
        </w:rPr>
        <w:t xml:space="preserve"> IŠ VILNIAUS </w:t>
      </w:r>
      <w:r w:rsidR="00614874" w:rsidRPr="00BD7FF6">
        <w:rPr>
          <w:rFonts w:ascii="Times New Roman" w:hAnsi="Times New Roman"/>
          <w:sz w:val="24"/>
        </w:rPr>
        <w:t>APYGARDOS ADMINISTRACINIO TEISMO</w:t>
      </w:r>
      <w:r w:rsidRPr="00BD7FF6">
        <w:rPr>
          <w:rFonts w:ascii="Times New Roman" w:hAnsi="Times New Roman"/>
          <w:sz w:val="24"/>
        </w:rPr>
        <w:t xml:space="preserve"> TEISĖJO</w:t>
      </w:r>
      <w:r w:rsidR="00614874" w:rsidRPr="00BD7FF6">
        <w:rPr>
          <w:rFonts w:ascii="Times New Roman" w:hAnsi="Times New Roman"/>
          <w:sz w:val="24"/>
        </w:rPr>
        <w:t>S</w:t>
      </w:r>
      <w:r w:rsidRPr="00BD7FF6">
        <w:rPr>
          <w:rFonts w:ascii="Times New Roman" w:hAnsi="Times New Roman"/>
          <w:sz w:val="24"/>
        </w:rPr>
        <w:t xml:space="preserve"> PAREIGŲ</w:t>
      </w:r>
    </w:p>
    <w:p w14:paraId="51DEFB46" w14:textId="77777777" w:rsidR="00E83F4E" w:rsidRPr="00BD7FF6" w:rsidRDefault="00E83F4E" w:rsidP="009B7A17">
      <w:pPr>
        <w:pStyle w:val="Data"/>
        <w:rPr>
          <w:b/>
        </w:rPr>
      </w:pPr>
    </w:p>
    <w:p w14:paraId="725A904E" w14:textId="4194A105" w:rsidR="00E83F4E" w:rsidRPr="00BD7FF6" w:rsidRDefault="00E83F4E" w:rsidP="009B7A17">
      <w:pPr>
        <w:pStyle w:val="Data"/>
      </w:pPr>
      <w:r w:rsidRPr="00BD7FF6">
        <w:t>202</w:t>
      </w:r>
      <w:r w:rsidR="00614874" w:rsidRPr="00BD7FF6">
        <w:t>2</w:t>
      </w:r>
      <w:r w:rsidRPr="00BD7FF6">
        <w:t xml:space="preserve"> m. </w:t>
      </w:r>
      <w:r w:rsidR="00B50997" w:rsidRPr="00BD7FF6">
        <w:t xml:space="preserve">sausio </w:t>
      </w:r>
      <w:r w:rsidR="00246465">
        <w:t>28</w:t>
      </w:r>
      <w:r w:rsidR="00246465" w:rsidRPr="00BD7FF6">
        <w:t xml:space="preserve"> </w:t>
      </w:r>
      <w:r w:rsidRPr="00BD7FF6">
        <w:t>d. Nr.</w:t>
      </w:r>
      <w:r w:rsidR="006A682A">
        <w:t xml:space="preserve"> 13P-30-(7.1.2.)</w:t>
      </w:r>
    </w:p>
    <w:p w14:paraId="175F0569" w14:textId="77777777" w:rsidR="00E83F4E" w:rsidRPr="00BD7FF6" w:rsidRDefault="00E83F4E" w:rsidP="009B7A17">
      <w:pPr>
        <w:pStyle w:val="Data"/>
      </w:pPr>
      <w:r w:rsidRPr="00BD7FF6">
        <w:t>Vilnius</w:t>
      </w:r>
    </w:p>
    <w:p w14:paraId="335F5766" w14:textId="77777777" w:rsidR="00E83F4E" w:rsidRPr="00BD7FF6" w:rsidRDefault="00E83F4E" w:rsidP="009B7A17">
      <w:pPr>
        <w:pStyle w:val="Pavadinimas"/>
        <w:spacing w:line="240" w:lineRule="auto"/>
        <w:jc w:val="both"/>
        <w:rPr>
          <w:rFonts w:ascii="Times New Roman" w:hAnsi="Times New Roman"/>
          <w:b w:val="0"/>
          <w:sz w:val="24"/>
        </w:rPr>
      </w:pPr>
    </w:p>
    <w:p w14:paraId="13E52554" w14:textId="5A750A13" w:rsidR="00961C4A" w:rsidRPr="00BD7FF6" w:rsidRDefault="00E83F4E" w:rsidP="00110271">
      <w:pPr>
        <w:tabs>
          <w:tab w:val="left" w:pos="851"/>
        </w:tabs>
        <w:ind w:firstLine="709"/>
        <w:jc w:val="both"/>
        <w:rPr>
          <w:color w:val="000000"/>
        </w:rPr>
      </w:pPr>
      <w:r w:rsidRPr="00BD7FF6">
        <w:t xml:space="preserve">Teisėjų taryba, atsižvelgdama į </w:t>
      </w:r>
      <w:r w:rsidR="00614874" w:rsidRPr="00BD7FF6">
        <w:t xml:space="preserve">Lietuvos Respublikos Prezidento 2021 m. lapkričio 25 d. dekretą Nr. 1K-772 „Dėl kreipimosi į Teisėjų tarybą“, kuriuo prašoma patarti dėl Violetos </w:t>
      </w:r>
      <w:proofErr w:type="spellStart"/>
      <w:r w:rsidR="00614874" w:rsidRPr="00BD7FF6">
        <w:t>Balčytienės</w:t>
      </w:r>
      <w:proofErr w:type="spellEnd"/>
      <w:r w:rsidR="00614874" w:rsidRPr="00BD7FF6">
        <w:t xml:space="preserve"> atleidimo iš Vilniaus apygardos administracinio teismo teisėjos pareigų dėl sveikatos būklės</w:t>
      </w:r>
      <w:r w:rsidRPr="00BD7FF6">
        <w:t xml:space="preserve">, </w:t>
      </w:r>
      <w:r w:rsidR="00614874" w:rsidRPr="00B50997">
        <w:t>ne</w:t>
      </w:r>
      <w:r w:rsidRPr="00B50997">
        <w:t>viešame T</w:t>
      </w:r>
      <w:r w:rsidRPr="00BD7FF6">
        <w:t xml:space="preserve">eisėjų tarybos posėdyje susipažinusi bei įvertinusi </w:t>
      </w:r>
      <w:r w:rsidR="00A1702A" w:rsidRPr="00BD7FF6">
        <w:t>visą Teisėjų tarybai pateiktą medžiagą</w:t>
      </w:r>
      <w:r w:rsidR="007F5869" w:rsidRPr="00BD7FF6">
        <w:rPr>
          <w:spacing w:val="-2"/>
        </w:rPr>
        <w:t xml:space="preserve"> apie </w:t>
      </w:r>
      <w:r w:rsidR="00961C4A" w:rsidRPr="00BD7FF6">
        <w:rPr>
          <w:spacing w:val="-2"/>
        </w:rPr>
        <w:t xml:space="preserve">teisėjos Violetos </w:t>
      </w:r>
      <w:proofErr w:type="spellStart"/>
      <w:r w:rsidR="00961C4A" w:rsidRPr="00BD7FF6">
        <w:rPr>
          <w:spacing w:val="-2"/>
        </w:rPr>
        <w:t>Balčytienės</w:t>
      </w:r>
      <w:proofErr w:type="spellEnd"/>
      <w:r w:rsidR="00961C4A" w:rsidRPr="00BD7FF6">
        <w:rPr>
          <w:spacing w:val="-2"/>
        </w:rPr>
        <w:t xml:space="preserve"> </w:t>
      </w:r>
      <w:r w:rsidR="00961C4A" w:rsidRPr="00BD7FF6">
        <w:t>sveikatos būklę</w:t>
      </w:r>
      <w:r w:rsidR="00A1702A" w:rsidRPr="00BD7FF6">
        <w:t>,</w:t>
      </w:r>
      <w:r w:rsidR="00A1702A" w:rsidRPr="00BD7FF6">
        <w:rPr>
          <w:spacing w:val="-2"/>
        </w:rPr>
        <w:t xml:space="preserve"> </w:t>
      </w:r>
      <w:r w:rsidRPr="00BD7FF6">
        <w:rPr>
          <w:spacing w:val="-2"/>
        </w:rPr>
        <w:t xml:space="preserve">atsižvelgusi į </w:t>
      </w:r>
      <w:r w:rsidR="00961C4A" w:rsidRPr="00BD7FF6">
        <w:rPr>
          <w:spacing w:val="-2"/>
        </w:rPr>
        <w:t xml:space="preserve">Vilniaus apygardos administracinio teismo teisėjos Violetos </w:t>
      </w:r>
      <w:proofErr w:type="spellStart"/>
      <w:r w:rsidR="00961C4A" w:rsidRPr="00BD7FF6">
        <w:rPr>
          <w:spacing w:val="-2"/>
        </w:rPr>
        <w:t>Balčytienės</w:t>
      </w:r>
      <w:proofErr w:type="spellEnd"/>
      <w:r w:rsidR="00961C4A" w:rsidRPr="00BD7FF6">
        <w:rPr>
          <w:spacing w:val="-2"/>
        </w:rPr>
        <w:t xml:space="preserve"> </w:t>
      </w:r>
      <w:r w:rsidR="00A1702A" w:rsidRPr="00BD7FF6">
        <w:t>Teisėjų tarybos 202</w:t>
      </w:r>
      <w:r w:rsidR="00961C4A" w:rsidRPr="00B50997">
        <w:t>1</w:t>
      </w:r>
      <w:r w:rsidRPr="00BD7FF6">
        <w:t xml:space="preserve"> m. </w:t>
      </w:r>
      <w:r w:rsidR="00961C4A" w:rsidRPr="00BD7FF6">
        <w:t>lapkričio 25</w:t>
      </w:r>
      <w:r w:rsidRPr="00BD7FF6">
        <w:t xml:space="preserve"> d.</w:t>
      </w:r>
      <w:r w:rsidR="00A1702A" w:rsidRPr="00BD7FF6">
        <w:t xml:space="preserve"> </w:t>
      </w:r>
      <w:r w:rsidR="00246465">
        <w:t xml:space="preserve">ir 2022 m. sausio 28 d. </w:t>
      </w:r>
      <w:r w:rsidR="00961C4A" w:rsidRPr="00BD7FF6">
        <w:t>posėdyje</w:t>
      </w:r>
      <w:r w:rsidRPr="00BD7FF6">
        <w:t xml:space="preserve"> </w:t>
      </w:r>
      <w:r w:rsidR="00961C4A" w:rsidRPr="00BD7FF6">
        <w:t>pateiktus</w:t>
      </w:r>
      <w:r w:rsidRPr="00BD7FF6">
        <w:t xml:space="preserve"> paaiškinimus</w:t>
      </w:r>
      <w:r w:rsidR="00F8712A" w:rsidRPr="00BD7FF6">
        <w:t>,</w:t>
      </w:r>
      <w:r w:rsidR="00961C4A" w:rsidRPr="00BD7FF6">
        <w:t xml:space="preserve"> bei vadovaudamasi </w:t>
      </w:r>
      <w:r w:rsidR="00961C4A" w:rsidRPr="00B50997">
        <w:t xml:space="preserve"> </w:t>
      </w:r>
      <w:r w:rsidR="007E054C" w:rsidRPr="00B50997">
        <w:t xml:space="preserve">Lietuvos Respublikos teismų įstatymo 90 straipsnio 2 dalimi, </w:t>
      </w:r>
      <w:r w:rsidR="00CC2E23" w:rsidRPr="00BD7FF6">
        <w:t>7 dalimi</w:t>
      </w:r>
      <w:r w:rsidR="00B50997">
        <w:t xml:space="preserve"> ir</w:t>
      </w:r>
      <w:r w:rsidR="00B50997" w:rsidRPr="00BD7FF6">
        <w:t xml:space="preserve"> </w:t>
      </w:r>
      <w:r w:rsidR="00CC2E23" w:rsidRPr="00BD7FF6">
        <w:t>120 straipsnio 3 punktu,</w:t>
      </w:r>
    </w:p>
    <w:p w14:paraId="6BA8BE1E" w14:textId="58D5BFC9" w:rsidR="00E83F4E" w:rsidRPr="00BD7FF6" w:rsidRDefault="00E83F4E" w:rsidP="00614874">
      <w:pPr>
        <w:ind w:firstLine="737"/>
        <w:jc w:val="both"/>
      </w:pPr>
    </w:p>
    <w:p w14:paraId="6517F957" w14:textId="77777777" w:rsidR="00E83F4E" w:rsidRPr="00BD7FF6" w:rsidRDefault="00E83F4E" w:rsidP="009B7A17">
      <w:pPr>
        <w:shd w:val="clear" w:color="auto" w:fill="FFFFFF"/>
        <w:spacing w:before="120" w:after="120"/>
        <w:ind w:firstLine="851"/>
        <w:jc w:val="both"/>
      </w:pPr>
      <w:bookmarkStart w:id="0" w:name="pnd79456c2-d12c-4b5f-b647-a71728d1c7db"/>
      <w:bookmarkStart w:id="1" w:name="pn5238921b-4ebd-4306-aed2-8f1641d998a4"/>
      <w:bookmarkStart w:id="2" w:name="pn89262a19-ad9a-48bb-8490-de459153c068"/>
      <w:bookmarkStart w:id="3" w:name="pn5e07ec5d-47b1-4c67-87aa-942a5444e823"/>
      <w:bookmarkStart w:id="4" w:name="pne021ec88-583f-4b2c-b9d1-6a8f4fee1d84"/>
      <w:bookmarkStart w:id="5" w:name="pn4383c11f-c079-4c34-864f-2ac3ffb5e91c"/>
      <w:bookmarkStart w:id="6" w:name="pn2ee8fd2a-daaf-4d20-bfb8-3e564d165e18"/>
      <w:bookmarkStart w:id="7" w:name="pn114a7306-fc4b-492f-9222-df5d5fe97e9a"/>
      <w:bookmarkStart w:id="8" w:name="pnTP1_9000709"/>
      <w:bookmarkStart w:id="9" w:name="pnTP1_90007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BD7FF6">
        <w:t>n u t a r i a:</w:t>
      </w:r>
    </w:p>
    <w:p w14:paraId="0D1594E7" w14:textId="2EF91874" w:rsidR="001E3EE4" w:rsidRDefault="009B75E1" w:rsidP="009B7A17">
      <w:pPr>
        <w:shd w:val="clear" w:color="auto" w:fill="FFFFFF"/>
        <w:ind w:firstLine="851"/>
        <w:jc w:val="both"/>
      </w:pPr>
      <w:r w:rsidRPr="00BD7FF6">
        <w:t>Nep</w:t>
      </w:r>
      <w:r w:rsidR="00E83F4E" w:rsidRPr="00BD7FF6">
        <w:t xml:space="preserve">atarti Lietuvos Respublikos Prezidentui </w:t>
      </w:r>
      <w:r w:rsidR="00176D6D" w:rsidRPr="00BD7FF6">
        <w:t xml:space="preserve">atleisti Vilniaus </w:t>
      </w:r>
      <w:r w:rsidR="001E3EE4" w:rsidRPr="00BD7FF6">
        <w:t>apygardos administracinio teismo</w:t>
      </w:r>
      <w:r w:rsidR="00176D6D" w:rsidRPr="00BD7FF6">
        <w:t xml:space="preserve"> teisėją </w:t>
      </w:r>
      <w:r w:rsidR="001E3EE4" w:rsidRPr="00BD7FF6">
        <w:t xml:space="preserve">Violetą </w:t>
      </w:r>
      <w:proofErr w:type="spellStart"/>
      <w:r w:rsidR="001E3EE4" w:rsidRPr="00BD7FF6">
        <w:t>Balčytienę</w:t>
      </w:r>
      <w:proofErr w:type="spellEnd"/>
      <w:r w:rsidR="00176D6D" w:rsidRPr="00BD7FF6">
        <w:t xml:space="preserve"> iš</w:t>
      </w:r>
      <w:r w:rsidR="00E83F4E" w:rsidRPr="00BD7FF6">
        <w:rPr>
          <w:spacing w:val="-2"/>
        </w:rPr>
        <w:t xml:space="preserve"> teisėjo</w:t>
      </w:r>
      <w:r w:rsidR="001E3EE4" w:rsidRPr="00BD7FF6">
        <w:rPr>
          <w:spacing w:val="-2"/>
        </w:rPr>
        <w:t>s</w:t>
      </w:r>
      <w:r w:rsidR="00E83F4E" w:rsidRPr="00BD7FF6">
        <w:t xml:space="preserve"> pareigų</w:t>
      </w:r>
      <w:r w:rsidR="001E3EE4" w:rsidRPr="00BD7FF6">
        <w:t xml:space="preserve"> dėl sveikatos būklės.</w:t>
      </w:r>
    </w:p>
    <w:p w14:paraId="252BD69C" w14:textId="77777777" w:rsidR="00BB3139" w:rsidRPr="00BD7FF6" w:rsidRDefault="00BB3139" w:rsidP="009B7A17">
      <w:pPr>
        <w:shd w:val="clear" w:color="auto" w:fill="FFFFFF"/>
        <w:ind w:firstLine="851"/>
        <w:jc w:val="both"/>
      </w:pPr>
    </w:p>
    <w:p w14:paraId="412402DC" w14:textId="77777777" w:rsidR="00CD6E3B" w:rsidRPr="00BD7FF6" w:rsidRDefault="00CD6E3B" w:rsidP="009B7A17">
      <w:pPr>
        <w:shd w:val="clear" w:color="auto" w:fill="FFFFFF"/>
        <w:ind w:firstLine="851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B3139" w:rsidRPr="00BD7FF6" w14:paraId="044C1489" w14:textId="77777777" w:rsidTr="00FE1EE7">
        <w:tc>
          <w:tcPr>
            <w:tcW w:w="7196" w:type="dxa"/>
            <w:hideMark/>
          </w:tcPr>
          <w:p w14:paraId="5E0C7C15" w14:textId="77777777" w:rsidR="00BB3139" w:rsidRPr="00BD7FF6" w:rsidRDefault="00BB3139" w:rsidP="00FE1EE7">
            <w:r w:rsidRPr="00BD7FF6">
              <w:t>Pirmininkė</w:t>
            </w:r>
          </w:p>
        </w:tc>
        <w:tc>
          <w:tcPr>
            <w:tcW w:w="2602" w:type="dxa"/>
            <w:hideMark/>
          </w:tcPr>
          <w:p w14:paraId="20012C10" w14:textId="77777777" w:rsidR="00BB3139" w:rsidRDefault="00BB3139" w:rsidP="00FE1E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68043402" w14:textId="77777777" w:rsidR="00BB3139" w:rsidRPr="00BD7FF6" w:rsidRDefault="00BB3139" w:rsidP="00FE1EE7">
            <w:pPr>
              <w:rPr>
                <w:lang w:eastAsia="lt-LT"/>
              </w:rPr>
            </w:pPr>
          </w:p>
        </w:tc>
      </w:tr>
      <w:tr w:rsidR="00BB3139" w:rsidRPr="00BD7FF6" w14:paraId="0C13638E" w14:textId="77777777" w:rsidTr="00FE1EE7">
        <w:tc>
          <w:tcPr>
            <w:tcW w:w="7196" w:type="dxa"/>
          </w:tcPr>
          <w:p w14:paraId="75BC7D25" w14:textId="77777777" w:rsidR="00BB3139" w:rsidRPr="00BD7FF6" w:rsidRDefault="00BB3139" w:rsidP="00FE1EE7"/>
        </w:tc>
        <w:tc>
          <w:tcPr>
            <w:tcW w:w="2602" w:type="dxa"/>
          </w:tcPr>
          <w:p w14:paraId="5B19E92E" w14:textId="77777777" w:rsidR="00BB3139" w:rsidRPr="00BD7FF6" w:rsidRDefault="00BB3139" w:rsidP="00FE1EE7"/>
        </w:tc>
      </w:tr>
      <w:tr w:rsidR="00BB3139" w:rsidRPr="00BD7FF6" w14:paraId="618B555A" w14:textId="77777777" w:rsidTr="00FE1EE7">
        <w:tc>
          <w:tcPr>
            <w:tcW w:w="7196" w:type="dxa"/>
            <w:hideMark/>
          </w:tcPr>
          <w:p w14:paraId="5EDEE9E5" w14:textId="77777777" w:rsidR="00BB3139" w:rsidRPr="00BD7FF6" w:rsidRDefault="00BB3139" w:rsidP="00FE1EE7">
            <w:r w:rsidRPr="00BD7FF6">
              <w:t>Sekretorius</w:t>
            </w:r>
          </w:p>
        </w:tc>
        <w:tc>
          <w:tcPr>
            <w:tcW w:w="2602" w:type="dxa"/>
            <w:hideMark/>
          </w:tcPr>
          <w:p w14:paraId="28BFCF95" w14:textId="77777777" w:rsidR="00BB3139" w:rsidRPr="00BD7FF6" w:rsidRDefault="00BB3139" w:rsidP="00FE1EE7">
            <w:pPr>
              <w:ind w:firstLine="34"/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39564FD0" w14:textId="77777777" w:rsidR="00BB3139" w:rsidRDefault="00BB3139" w:rsidP="00BB3139"/>
    <w:p w14:paraId="088CDFB6" w14:textId="77777777" w:rsidR="00AB125E" w:rsidRDefault="00725E88" w:rsidP="00BB3139"/>
    <w:sectPr w:rsidR="00AB125E" w:rsidSect="009B7A17">
      <w:headerReference w:type="default" r:id="rId8"/>
      <w:headerReference w:type="first" r:id="rId9"/>
      <w:pgSz w:w="11907" w:h="16840" w:code="9"/>
      <w:pgMar w:top="1134" w:right="567" w:bottom="1134" w:left="1560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70D9" w14:textId="77777777" w:rsidR="00725E88" w:rsidRDefault="00725E88">
      <w:r>
        <w:separator/>
      </w:r>
    </w:p>
  </w:endnote>
  <w:endnote w:type="continuationSeparator" w:id="0">
    <w:p w14:paraId="1162A6BF" w14:textId="77777777" w:rsidR="00725E88" w:rsidRDefault="0072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51FC" w14:textId="77777777" w:rsidR="00725E88" w:rsidRDefault="00725E88">
      <w:r>
        <w:separator/>
      </w:r>
    </w:p>
  </w:footnote>
  <w:footnote w:type="continuationSeparator" w:id="0">
    <w:p w14:paraId="58AD6DE7" w14:textId="77777777" w:rsidR="00725E88" w:rsidRDefault="0072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0CA1" w14:textId="77777777" w:rsidR="00816354" w:rsidRDefault="00A06BC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D6E3B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9141" w14:textId="00EBE328" w:rsidR="00B44733" w:rsidRDefault="00B44733" w:rsidP="00B44733">
    <w:pPr>
      <w:pStyle w:val="Antrats"/>
      <w:ind w:left="6480"/>
    </w:pPr>
    <w:r>
      <w:t>NUTARIMO 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0A4A"/>
    <w:multiLevelType w:val="hybridMultilevel"/>
    <w:tmpl w:val="C2861F20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1B39B1"/>
    <w:multiLevelType w:val="hybridMultilevel"/>
    <w:tmpl w:val="F612D8F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88003B"/>
    <w:multiLevelType w:val="hybridMultilevel"/>
    <w:tmpl w:val="6FB266B8"/>
    <w:lvl w:ilvl="0" w:tplc="044C43B8">
      <w:start w:val="2022"/>
      <w:numFmt w:val="decimal"/>
      <w:lvlText w:val="%1"/>
      <w:lvlJc w:val="left"/>
      <w:pPr>
        <w:ind w:left="1229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184DCB"/>
    <w:multiLevelType w:val="hybridMultilevel"/>
    <w:tmpl w:val="6826F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4E"/>
    <w:rsid w:val="000C369E"/>
    <w:rsid w:val="000D3A09"/>
    <w:rsid w:val="000F28BE"/>
    <w:rsid w:val="00102342"/>
    <w:rsid w:val="00110271"/>
    <w:rsid w:val="00176D6D"/>
    <w:rsid w:val="00183657"/>
    <w:rsid w:val="001C0177"/>
    <w:rsid w:val="001E3EE4"/>
    <w:rsid w:val="00246465"/>
    <w:rsid w:val="00267B3A"/>
    <w:rsid w:val="002C7DEE"/>
    <w:rsid w:val="00342454"/>
    <w:rsid w:val="00356428"/>
    <w:rsid w:val="0036271A"/>
    <w:rsid w:val="003716F8"/>
    <w:rsid w:val="00371DE5"/>
    <w:rsid w:val="003B28B4"/>
    <w:rsid w:val="004C7539"/>
    <w:rsid w:val="00602B6E"/>
    <w:rsid w:val="00614874"/>
    <w:rsid w:val="0064460F"/>
    <w:rsid w:val="0066270B"/>
    <w:rsid w:val="006A682A"/>
    <w:rsid w:val="00701C56"/>
    <w:rsid w:val="00725E88"/>
    <w:rsid w:val="0074411B"/>
    <w:rsid w:val="007E054C"/>
    <w:rsid w:val="007F5869"/>
    <w:rsid w:val="00856B09"/>
    <w:rsid w:val="008731C3"/>
    <w:rsid w:val="00890416"/>
    <w:rsid w:val="008B2BD5"/>
    <w:rsid w:val="008C15BE"/>
    <w:rsid w:val="008F23F8"/>
    <w:rsid w:val="00961C4A"/>
    <w:rsid w:val="009B75E1"/>
    <w:rsid w:val="009B7A17"/>
    <w:rsid w:val="009C2D2E"/>
    <w:rsid w:val="00A00955"/>
    <w:rsid w:val="00A06BCC"/>
    <w:rsid w:val="00A06D89"/>
    <w:rsid w:val="00A1702A"/>
    <w:rsid w:val="00A201D1"/>
    <w:rsid w:val="00A22FCB"/>
    <w:rsid w:val="00A35824"/>
    <w:rsid w:val="00B35B7A"/>
    <w:rsid w:val="00B44733"/>
    <w:rsid w:val="00B50997"/>
    <w:rsid w:val="00BB3139"/>
    <w:rsid w:val="00BD7FF6"/>
    <w:rsid w:val="00C949BA"/>
    <w:rsid w:val="00CA000F"/>
    <w:rsid w:val="00CB19F0"/>
    <w:rsid w:val="00CC2E23"/>
    <w:rsid w:val="00CD6D4C"/>
    <w:rsid w:val="00CD6E3B"/>
    <w:rsid w:val="00CE4579"/>
    <w:rsid w:val="00CF7756"/>
    <w:rsid w:val="00D22B21"/>
    <w:rsid w:val="00D625BA"/>
    <w:rsid w:val="00DC7D43"/>
    <w:rsid w:val="00DE5D69"/>
    <w:rsid w:val="00DF23DA"/>
    <w:rsid w:val="00E174E3"/>
    <w:rsid w:val="00E47D72"/>
    <w:rsid w:val="00E51B6A"/>
    <w:rsid w:val="00E66543"/>
    <w:rsid w:val="00E81B85"/>
    <w:rsid w:val="00E83F4E"/>
    <w:rsid w:val="00EB346B"/>
    <w:rsid w:val="00ED5448"/>
    <w:rsid w:val="00F8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3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3F4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3F4E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3F4E"/>
  </w:style>
  <w:style w:type="paragraph" w:styleId="Pavadinimas">
    <w:name w:val="Title"/>
    <w:basedOn w:val="prastasis"/>
    <w:link w:val="PavadinimasDiagrama"/>
    <w:qFormat/>
    <w:rsid w:val="00E83F4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E83F4E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E83F4E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3F4E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E83F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3F4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3F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3F4E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5D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5D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5D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61C4A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2C7DEE"/>
    <w:rPr>
      <w:color w:val="0000FF"/>
      <w:u w:val="single"/>
    </w:rPr>
  </w:style>
  <w:style w:type="paragraph" w:customStyle="1" w:styleId="tajtip">
    <w:name w:val="tajtip"/>
    <w:basedOn w:val="prastasis"/>
    <w:rsid w:val="002C7DEE"/>
    <w:pPr>
      <w:spacing w:before="100" w:beforeAutospacing="1" w:after="100" w:afterAutospacing="1"/>
    </w:pPr>
    <w:rPr>
      <w:rFonts w:eastAsiaTheme="minorHAnsi"/>
      <w:lang w:eastAsia="lt-LT"/>
    </w:rPr>
  </w:style>
  <w:style w:type="paragraph" w:styleId="Pataisymai">
    <w:name w:val="Revision"/>
    <w:hidden/>
    <w:uiPriority w:val="99"/>
    <w:semiHidden/>
    <w:rsid w:val="00CD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7D7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7D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2022-02-01T09:07:00Z</dcterms:created>
  <dcterms:modified xsi:type="dcterms:W3CDTF">2022-02-01T11:23:00Z</dcterms:modified>
</cp:coreProperties>
</file>