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1A9126C" w14:textId="76206DAE" w:rsidR="00541C29" w:rsidRPr="00FA7A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52C1E">
        <w:rPr>
          <w:rFonts w:ascii="Times New Roman" w:hAnsi="Times New Roman"/>
          <w:sz w:val="24"/>
        </w:rPr>
        <w:t>RENATĄ ADOMAITYTĘ</w:t>
      </w:r>
      <w:r w:rsidR="00EB595C">
        <w:rPr>
          <w:rFonts w:ascii="Times New Roman" w:hAnsi="Times New Roman"/>
          <w:sz w:val="24"/>
        </w:rPr>
        <w:t xml:space="preserve"> </w:t>
      </w:r>
      <w:r w:rsidR="00852C1E">
        <w:rPr>
          <w:rFonts w:ascii="Times New Roman" w:hAnsi="Times New Roman"/>
          <w:sz w:val="24"/>
        </w:rPr>
        <w:t xml:space="preserve">VILNIAUS MIESTO APYLINKĖS TEISMO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4E48D4A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C236B8">
        <w:t>vasario 25</w:t>
      </w:r>
      <w:r w:rsidR="00DC0896">
        <w:t xml:space="preserve"> </w:t>
      </w:r>
      <w:r w:rsidR="004530F3">
        <w:t>d. Nr. 13P-</w:t>
      </w:r>
      <w:r w:rsidR="00C236B8">
        <w:t>40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A841700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vasario 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E6F86">
        <w:rPr>
          <w:rFonts w:ascii="Times New Roman" w:hAnsi="Times New Roman"/>
          <w:b w:val="0"/>
          <w:bCs/>
          <w:sz w:val="24"/>
        </w:rPr>
        <w:t>8</w:t>
      </w:r>
      <w:r w:rsidR="00C236B8">
        <w:rPr>
          <w:rFonts w:ascii="Times New Roman" w:hAnsi="Times New Roman"/>
          <w:b w:val="0"/>
          <w:bCs/>
          <w:sz w:val="24"/>
        </w:rPr>
        <w:t>69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sausio 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C236B8">
        <w:rPr>
          <w:rFonts w:ascii="Times New Roman" w:hAnsi="Times New Roman"/>
          <w:b w:val="0"/>
          <w:bCs/>
          <w:sz w:val="24"/>
        </w:rPr>
        <w:t>Renatos Adomaitytės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8B9D53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236B8">
        <w:rPr>
          <w:b/>
        </w:rPr>
        <w:t>RENATĄ ADOMAITYTĘ</w:t>
      </w:r>
      <w:r w:rsidR="000D0D9F">
        <w:rPr>
          <w:b/>
        </w:rPr>
        <w:t xml:space="preserve"> </w:t>
      </w:r>
      <w:r w:rsidR="00C236B8">
        <w:rPr>
          <w:rStyle w:val="Paprastas"/>
        </w:rPr>
        <w:t>Vilniaus miesto apylinkės teismo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DD03" w14:textId="77777777" w:rsidR="009606AD" w:rsidRDefault="009606AD">
      <w:r>
        <w:separator/>
      </w:r>
    </w:p>
  </w:endnote>
  <w:endnote w:type="continuationSeparator" w:id="0">
    <w:p w14:paraId="1E58ECCD" w14:textId="77777777" w:rsidR="009606AD" w:rsidRDefault="0096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B501" w14:textId="77777777" w:rsidR="009606AD" w:rsidRDefault="009606AD">
      <w:r>
        <w:separator/>
      </w:r>
    </w:p>
  </w:footnote>
  <w:footnote w:type="continuationSeparator" w:id="0">
    <w:p w14:paraId="323A66A0" w14:textId="77777777" w:rsidR="009606AD" w:rsidRDefault="0096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6</cp:revision>
  <cp:lastPrinted>2017-04-27T08:24:00Z</cp:lastPrinted>
  <dcterms:created xsi:type="dcterms:W3CDTF">2022-01-12T08:20:00Z</dcterms:created>
  <dcterms:modified xsi:type="dcterms:W3CDTF">2022-02-23T13:41:00Z</dcterms:modified>
</cp:coreProperties>
</file>