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7516E5D4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534E46">
        <w:rPr>
          <w:rFonts w:ascii="Times New Roman" w:hAnsi="Times New Roman"/>
          <w:sz w:val="24"/>
        </w:rPr>
        <w:t>KRI</w:t>
      </w:r>
      <w:r w:rsidR="00770BC1">
        <w:rPr>
          <w:rFonts w:ascii="Times New Roman" w:hAnsi="Times New Roman"/>
          <w:sz w:val="24"/>
        </w:rPr>
        <w:t>S</w:t>
      </w:r>
      <w:r w:rsidR="00534E46">
        <w:rPr>
          <w:rFonts w:ascii="Times New Roman" w:hAnsi="Times New Roman"/>
          <w:sz w:val="24"/>
        </w:rPr>
        <w:t>TINĄ LYSIONOK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534E46">
        <w:rPr>
          <w:rFonts w:ascii="Times New Roman" w:hAnsi="Times New Roman"/>
          <w:sz w:val="24"/>
        </w:rPr>
        <w:t xml:space="preserve">VILNIAUS MIESTO APYLINKĖS TEISMO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033B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534E46">
        <w:rPr>
          <w:rFonts w:ascii="Times New Roman" w:hAnsi="Times New Roman"/>
          <w:sz w:val="24"/>
        </w:rPr>
        <w:t>VILNIAUS APYGARDOS TEISMO</w:t>
      </w:r>
      <w:r w:rsidR="00607FC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TEISĖJ</w:t>
      </w:r>
      <w:r w:rsidR="00667D2F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40184DF5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607FCF">
        <w:t>birželio 29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033B">
        <w:t>1</w:t>
      </w:r>
      <w:r w:rsidR="00607FCF">
        <w:t>3</w:t>
      </w:r>
      <w:r w:rsidR="00534E46">
        <w:t>6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4AF0694A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07FCF">
        <w:rPr>
          <w:rFonts w:ascii="Times New Roman" w:hAnsi="Times New Roman"/>
          <w:b w:val="0"/>
          <w:sz w:val="24"/>
        </w:rPr>
        <w:t>birželio 15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F6EC8">
        <w:rPr>
          <w:rFonts w:ascii="Times New Roman" w:hAnsi="Times New Roman"/>
          <w:b w:val="0"/>
          <w:sz w:val="24"/>
        </w:rPr>
        <w:t>1023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BF6EC8">
        <w:rPr>
          <w:rFonts w:ascii="Times New Roman" w:hAnsi="Times New Roman"/>
          <w:b w:val="0"/>
          <w:sz w:val="24"/>
        </w:rPr>
        <w:t>birželio 9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101</w:t>
      </w:r>
      <w:r w:rsidR="00534E46">
        <w:rPr>
          <w:rFonts w:ascii="Times New Roman" w:hAnsi="Times New Roman"/>
          <w:b w:val="0"/>
          <w:sz w:val="24"/>
        </w:rPr>
        <w:t>6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AB0389F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534E46">
        <w:rPr>
          <w:rFonts w:ascii="Times New Roman" w:hAnsi="Times New Roman"/>
          <w:bCs/>
          <w:sz w:val="24"/>
        </w:rPr>
        <w:t>KRISTINĄ LYSIONOK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534E46">
        <w:rPr>
          <w:rFonts w:ascii="Times New Roman" w:hAnsi="Times New Roman"/>
          <w:b w:val="0"/>
          <w:sz w:val="24"/>
        </w:rPr>
        <w:t>Vilniaus miesto apylinkės teismo</w:t>
      </w:r>
      <w:r w:rsidR="00BF6EC8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667D2F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534E46">
        <w:rPr>
          <w:rFonts w:ascii="Times New Roman" w:hAnsi="Times New Roman"/>
          <w:b w:val="0"/>
          <w:sz w:val="24"/>
        </w:rPr>
        <w:t>Vilniaus apygardos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667D2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3E24" w14:textId="77777777" w:rsidR="00A76052" w:rsidRDefault="00A76052">
      <w:r>
        <w:separator/>
      </w:r>
    </w:p>
  </w:endnote>
  <w:endnote w:type="continuationSeparator" w:id="0">
    <w:p w14:paraId="6E56BD80" w14:textId="77777777" w:rsidR="00A76052" w:rsidRDefault="00A7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464B" w14:textId="77777777" w:rsidR="00A76052" w:rsidRDefault="00A76052">
      <w:r>
        <w:separator/>
      </w:r>
    </w:p>
  </w:footnote>
  <w:footnote w:type="continuationSeparator" w:id="0">
    <w:p w14:paraId="1E416CCE" w14:textId="77777777" w:rsidR="00A76052" w:rsidRDefault="00A76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57C67"/>
    <w:rsid w:val="00765BB0"/>
    <w:rsid w:val="00770BC1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76052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11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5</cp:revision>
  <cp:lastPrinted>2017-03-17T06:49:00Z</cp:lastPrinted>
  <dcterms:created xsi:type="dcterms:W3CDTF">2022-06-22T07:18:00Z</dcterms:created>
  <dcterms:modified xsi:type="dcterms:W3CDTF">2022-06-22T09:04:00Z</dcterms:modified>
</cp:coreProperties>
</file>