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BF2E" w14:textId="64A0DD69" w:rsidR="00002D30" w:rsidRPr="00002D30" w:rsidRDefault="00814A65" w:rsidP="00002D30">
      <w:pPr>
        <w:jc w:val="center"/>
        <w:rPr>
          <w:rFonts w:eastAsia="Calibri"/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002D30" w:rsidRPr="00002D30">
        <w:rPr>
          <w:rFonts w:eastAsia="Calibri"/>
          <w:b/>
          <w:bCs/>
          <w:color w:val="000000"/>
          <w:shd w:val="clear" w:color="auto" w:fill="FFFFFF"/>
        </w:rPr>
        <w:t>APYGARDŲ TEISMŲ TEISĖJŲ MOKYMO PROGRAM</w:t>
      </w:r>
      <w:r w:rsidR="00002D30">
        <w:rPr>
          <w:rFonts w:eastAsia="Calibri"/>
          <w:b/>
          <w:bCs/>
          <w:color w:val="000000"/>
          <w:shd w:val="clear" w:color="auto" w:fill="FFFFFF"/>
        </w:rPr>
        <w:t>Ą</w:t>
      </w:r>
    </w:p>
    <w:p w14:paraId="323DF927" w14:textId="77777777" w:rsidR="00002D30" w:rsidRPr="00E76262" w:rsidRDefault="00002D30" w:rsidP="00002D30">
      <w:pPr>
        <w:jc w:val="center"/>
        <w:rPr>
          <w:rFonts w:eastAsia="Calibri"/>
          <w:b/>
          <w:bCs/>
          <w:lang w:eastAsia="en-US"/>
        </w:rPr>
      </w:pPr>
      <w:r w:rsidRPr="00E76262">
        <w:rPr>
          <w:rFonts w:eastAsia="Calibri"/>
          <w:b/>
          <w:bCs/>
          <w:lang w:eastAsia="en-US"/>
        </w:rPr>
        <w:t>BAUDŽIAMĄSIAS BYLAS NAGRINĖJANTIEMS TEISĖJAMS</w:t>
      </w:r>
    </w:p>
    <w:p w14:paraId="792074CA" w14:textId="5FC985EF" w:rsidR="00101F13" w:rsidRPr="00E76262" w:rsidRDefault="00070FD5" w:rsidP="00002D30">
      <w:pPr>
        <w:jc w:val="center"/>
        <w:rPr>
          <w:bCs/>
        </w:rPr>
      </w:pPr>
      <w:r w:rsidRPr="00E76262">
        <w:rPr>
          <w:bCs/>
        </w:rPr>
        <w:t xml:space="preserve"> </w:t>
      </w:r>
      <w:r w:rsidR="00101F13" w:rsidRPr="00E76262">
        <w:rPr>
          <w:bCs/>
        </w:rPr>
        <w:t xml:space="preserve">(seminaro kodas – </w:t>
      </w:r>
      <w:r w:rsidR="0061399E" w:rsidRPr="00E76262">
        <w:rPr>
          <w:bCs/>
        </w:rPr>
        <w:t>B</w:t>
      </w:r>
      <w:r w:rsidR="007812B6" w:rsidRPr="00E76262">
        <w:rPr>
          <w:bCs/>
        </w:rPr>
        <w:t>-II</w:t>
      </w:r>
      <w:r w:rsidR="008B2A98" w:rsidRPr="00E76262">
        <w:rPr>
          <w:bCs/>
        </w:rPr>
        <w:t>-</w:t>
      </w:r>
      <w:r w:rsidR="00814A65" w:rsidRPr="00E76262">
        <w:rPr>
          <w:bCs/>
        </w:rPr>
        <w:t>2</w:t>
      </w:r>
      <w:r w:rsidR="00FB171B" w:rsidRPr="00E76262">
        <w:rPr>
          <w:bCs/>
        </w:rPr>
        <w:t>)</w:t>
      </w:r>
    </w:p>
    <w:p w14:paraId="49511EF7" w14:textId="77777777" w:rsidR="00FF05A9" w:rsidRPr="00E76262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Pr="00E76262" w:rsidRDefault="00101F13" w:rsidP="00BC4226">
      <w:pPr>
        <w:jc w:val="center"/>
        <w:rPr>
          <w:b/>
          <w:shadow/>
          <w:color w:val="000000"/>
        </w:rPr>
      </w:pPr>
      <w:r w:rsidRPr="00E76262">
        <w:rPr>
          <w:b/>
          <w:shadow/>
          <w:color w:val="000000"/>
        </w:rPr>
        <w:t>P R O G R A M A</w:t>
      </w:r>
    </w:p>
    <w:p w14:paraId="00992A14" w14:textId="77777777" w:rsidR="00BC4226" w:rsidRPr="00E76262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4E798C8F" w:rsidR="005509EA" w:rsidRPr="00E76262" w:rsidRDefault="00101F13" w:rsidP="00083A91">
      <w:pPr>
        <w:jc w:val="center"/>
      </w:pPr>
      <w:r w:rsidRPr="00E76262">
        <w:t>20</w:t>
      </w:r>
      <w:r w:rsidR="00FB171B" w:rsidRPr="00E76262">
        <w:t>2</w:t>
      </w:r>
      <w:r w:rsidR="00002D30" w:rsidRPr="00E76262">
        <w:t>2</w:t>
      </w:r>
      <w:r w:rsidR="00FB171B" w:rsidRPr="00E76262">
        <w:t xml:space="preserve"> </w:t>
      </w:r>
      <w:r w:rsidRPr="00E76262">
        <w:t xml:space="preserve">m. </w:t>
      </w:r>
      <w:r w:rsidR="00814A65" w:rsidRPr="00E76262">
        <w:t>spalio 3-4</w:t>
      </w:r>
      <w:r w:rsidR="00002D30" w:rsidRPr="00E76262">
        <w:rPr>
          <w:lang w:val="en-GB"/>
        </w:rPr>
        <w:t xml:space="preserve"> </w:t>
      </w:r>
      <w:r w:rsidRPr="00E76262">
        <w:t>d.</w:t>
      </w:r>
    </w:p>
    <w:p w14:paraId="5275C961" w14:textId="6A3466BF" w:rsidR="005509EA" w:rsidRPr="00E76262" w:rsidRDefault="00083A91" w:rsidP="00A81F46">
      <w:pPr>
        <w:jc w:val="center"/>
        <w:rPr>
          <w:bCs/>
        </w:rPr>
      </w:pPr>
      <w:r w:rsidRPr="00E76262">
        <w:t>Molėtai</w:t>
      </w:r>
    </w:p>
    <w:p w14:paraId="6E57009D" w14:textId="77777777" w:rsidR="00101F13" w:rsidRPr="00E76262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E76262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E76262" w14:paraId="5ACE596E" w14:textId="77777777" w:rsidTr="00C05C3E">
        <w:tc>
          <w:tcPr>
            <w:tcW w:w="9981" w:type="dxa"/>
          </w:tcPr>
          <w:p w14:paraId="3CBA6EB0" w14:textId="5EAC16A2" w:rsidR="004C6176" w:rsidRPr="00E76262" w:rsidRDefault="00101F13" w:rsidP="00E2514D">
            <w:pPr>
              <w:rPr>
                <w:i/>
                <w:iCs/>
              </w:rPr>
            </w:pPr>
            <w:r w:rsidRPr="00E76262">
              <w:rPr>
                <w:i/>
                <w:iCs/>
              </w:rPr>
              <w:t>Lektor</w:t>
            </w:r>
            <w:r w:rsidR="004C6176" w:rsidRPr="00E76262">
              <w:rPr>
                <w:i/>
                <w:iCs/>
              </w:rPr>
              <w:t>i</w:t>
            </w:r>
            <w:r w:rsidR="00C86623" w:rsidRPr="00E76262">
              <w:rPr>
                <w:i/>
                <w:iCs/>
              </w:rPr>
              <w:t>ai</w:t>
            </w:r>
          </w:p>
          <w:p w14:paraId="5D447744" w14:textId="77777777" w:rsidR="005509EA" w:rsidRPr="00E76262" w:rsidRDefault="005509EA" w:rsidP="005509EA">
            <w:pPr>
              <w:rPr>
                <w:b/>
                <w:i/>
                <w:iCs/>
              </w:rPr>
            </w:pPr>
            <w:r w:rsidRPr="00E76262">
              <w:rPr>
                <w:b/>
                <w:i/>
                <w:iCs/>
              </w:rPr>
              <w:t>Prof. dr. Aurelijus Gutauskas</w:t>
            </w:r>
          </w:p>
          <w:p w14:paraId="26A05AF9" w14:textId="77777777" w:rsidR="005509EA" w:rsidRPr="00E76262" w:rsidRDefault="005509EA" w:rsidP="005509E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76262">
              <w:rPr>
                <w:i/>
              </w:rPr>
              <w:t>Vilniaus universiteto Teisės fakulteto Baudžiamosios justicijos katedros profesorius</w:t>
            </w:r>
          </w:p>
          <w:p w14:paraId="70CED22E" w14:textId="3E4ADF9E" w:rsidR="005509EA" w:rsidRPr="00E76262" w:rsidRDefault="005509EA" w:rsidP="005509EA">
            <w:pPr>
              <w:ind w:right="-108"/>
              <w:jc w:val="both"/>
              <w:rPr>
                <w:i/>
                <w:iCs/>
              </w:rPr>
            </w:pPr>
            <w:r w:rsidRPr="00E76262">
              <w:rPr>
                <w:i/>
                <w:iCs/>
              </w:rPr>
              <w:t>Lietuvos Aukščiausiojo Teismo Baudžiamųjų bylų skyriaus pirmininkas, teisėjas</w:t>
            </w:r>
          </w:p>
          <w:p w14:paraId="66EA7BC6" w14:textId="77777777" w:rsidR="00814A65" w:rsidRPr="00E76262" w:rsidRDefault="00814A65" w:rsidP="00814A65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E76262">
              <w:rPr>
                <w:b/>
                <w:bCs/>
                <w:i/>
                <w:iCs/>
              </w:rPr>
              <w:t>Dr. Justas Namavičius</w:t>
            </w:r>
          </w:p>
          <w:p w14:paraId="4C9B3777" w14:textId="77777777" w:rsidR="00814A65" w:rsidRPr="00E76262" w:rsidRDefault="00814A65" w:rsidP="00814A6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76262">
              <w:rPr>
                <w:i/>
              </w:rPr>
              <w:t>Vilniaus universiteto Teisės fakulteto Baudžiamosios justicijos katedros asistentas</w:t>
            </w:r>
          </w:p>
          <w:p w14:paraId="597192B4" w14:textId="22BAD0ED" w:rsidR="00814A65" w:rsidRPr="00E76262" w:rsidRDefault="00814A65" w:rsidP="005509EA">
            <w:pPr>
              <w:ind w:right="-108"/>
              <w:jc w:val="both"/>
              <w:rPr>
                <w:i/>
                <w:iCs/>
              </w:rPr>
            </w:pPr>
            <w:r w:rsidRPr="00E76262">
              <w:rPr>
                <w:i/>
                <w:iCs/>
              </w:rPr>
              <w:t>Lietuvos apeliacinio teismo Baudžiamųjų bylų skyriaus teisėjas</w:t>
            </w:r>
          </w:p>
          <w:p w14:paraId="5D74BF86" w14:textId="77777777" w:rsidR="00002D30" w:rsidRPr="00E76262" w:rsidRDefault="00002D30" w:rsidP="00C05C3E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E76262">
              <w:rPr>
                <w:b/>
                <w:bCs/>
                <w:i/>
                <w:iCs/>
              </w:rPr>
              <w:t xml:space="preserve">Artūras </w:t>
            </w:r>
            <w:proofErr w:type="spellStart"/>
            <w:r w:rsidRPr="00E76262">
              <w:rPr>
                <w:b/>
                <w:bCs/>
                <w:i/>
                <w:iCs/>
              </w:rPr>
              <w:t>Pažarskis</w:t>
            </w:r>
            <w:proofErr w:type="spellEnd"/>
          </w:p>
          <w:p w14:paraId="19AB46F8" w14:textId="437FA564" w:rsidR="00002D30" w:rsidRPr="00E76262" w:rsidRDefault="00002D30" w:rsidP="00C05C3E">
            <w:pPr>
              <w:ind w:right="-108"/>
              <w:jc w:val="both"/>
              <w:rPr>
                <w:i/>
                <w:iCs/>
              </w:rPr>
            </w:pPr>
            <w:r w:rsidRPr="00E76262">
              <w:rPr>
                <w:i/>
                <w:iCs/>
              </w:rPr>
              <w:t>Lietuvos Aukščiausiojo Teismo Baudžiamųjų bylų skyriaus teisėjas</w:t>
            </w:r>
          </w:p>
        </w:tc>
      </w:tr>
    </w:tbl>
    <w:p w14:paraId="46B729A4" w14:textId="77777777" w:rsidR="0085495F" w:rsidRPr="00E76262" w:rsidRDefault="0085495F" w:rsidP="005057B4">
      <w:pPr>
        <w:rPr>
          <w:color w:val="000000"/>
          <w:u w:val="single"/>
        </w:rPr>
      </w:pPr>
    </w:p>
    <w:p w14:paraId="5C693247" w14:textId="7EF780BF" w:rsidR="00101F13" w:rsidRPr="00E76262" w:rsidRDefault="00814A65" w:rsidP="00B30D6B">
      <w:pPr>
        <w:ind w:left="-540" w:firstLine="540"/>
        <w:jc w:val="center"/>
        <w:rPr>
          <w:color w:val="000000"/>
          <w:u w:val="single"/>
        </w:rPr>
      </w:pPr>
      <w:r w:rsidRPr="00E76262">
        <w:rPr>
          <w:color w:val="000000"/>
          <w:u w:val="single"/>
        </w:rPr>
        <w:t>Pirmadienis</w:t>
      </w:r>
      <w:r w:rsidR="00101F13" w:rsidRPr="00E76262">
        <w:rPr>
          <w:color w:val="000000"/>
          <w:u w:val="single"/>
        </w:rPr>
        <w:t>, 20</w:t>
      </w:r>
      <w:r w:rsidR="00FB171B" w:rsidRPr="00E76262">
        <w:rPr>
          <w:color w:val="000000"/>
          <w:u w:val="single"/>
        </w:rPr>
        <w:t>2</w:t>
      </w:r>
      <w:r w:rsidR="00002D30" w:rsidRPr="00E76262">
        <w:rPr>
          <w:color w:val="000000"/>
          <w:u w:val="single"/>
          <w:lang w:val="en-US"/>
        </w:rPr>
        <w:t>2</w:t>
      </w:r>
      <w:r w:rsidR="00101F13" w:rsidRPr="00E76262">
        <w:rPr>
          <w:color w:val="000000"/>
          <w:u w:val="single"/>
        </w:rPr>
        <w:t xml:space="preserve"> m. </w:t>
      </w:r>
      <w:r w:rsidRPr="00E76262">
        <w:rPr>
          <w:u w:val="single"/>
        </w:rPr>
        <w:t>spalio 3</w:t>
      </w:r>
      <w:r w:rsidR="00C05C3E" w:rsidRPr="00E76262">
        <w:rPr>
          <w:u w:val="single"/>
          <w:lang w:val="en-GB"/>
        </w:rPr>
        <w:t xml:space="preserve"> </w:t>
      </w:r>
      <w:r w:rsidR="00101F13" w:rsidRPr="00E76262">
        <w:rPr>
          <w:color w:val="000000"/>
          <w:u w:val="single"/>
        </w:rPr>
        <w:t>d.</w:t>
      </w:r>
    </w:p>
    <w:p w14:paraId="23F03899" w14:textId="77777777" w:rsidR="005509EA" w:rsidRPr="00E76262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E76262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E76262" w14:paraId="43FFC80F" w14:textId="77777777" w:rsidTr="00814A65">
        <w:trPr>
          <w:cantSplit/>
          <w:trHeight w:val="378"/>
        </w:trPr>
        <w:tc>
          <w:tcPr>
            <w:tcW w:w="827" w:type="dxa"/>
          </w:tcPr>
          <w:p w14:paraId="306EAA53" w14:textId="4324A79B" w:rsidR="00960CE8" w:rsidRPr="00E76262" w:rsidRDefault="00E76262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8</w:t>
            </w:r>
            <w:r w:rsidR="00960CE8" w:rsidRPr="00E76262">
              <w:rPr>
                <w:i/>
              </w:rPr>
              <w:t>.</w:t>
            </w:r>
            <w:r w:rsidR="00814A65" w:rsidRPr="00E76262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02BBA5EB" w:rsidR="0085495F" w:rsidRPr="00E76262" w:rsidRDefault="00EE7F5C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E76262">
              <w:rPr>
                <w:bCs/>
              </w:rPr>
              <w:t>Dalyvių registracija.</w:t>
            </w:r>
          </w:p>
        </w:tc>
      </w:tr>
      <w:tr w:rsidR="00814A65" w:rsidRPr="00E76262" w14:paraId="3F0D977A" w14:textId="77777777" w:rsidTr="00814A65">
        <w:trPr>
          <w:cantSplit/>
          <w:trHeight w:val="143"/>
        </w:trPr>
        <w:tc>
          <w:tcPr>
            <w:tcW w:w="827" w:type="dxa"/>
          </w:tcPr>
          <w:p w14:paraId="60D0DC45" w14:textId="77777777" w:rsidR="00814A65" w:rsidRPr="00E76262" w:rsidRDefault="00814A65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79F22F9" w14:textId="77777777" w:rsidR="00814A65" w:rsidRPr="00E76262" w:rsidRDefault="00814A65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814A65" w:rsidRPr="00E76262" w14:paraId="2F7D6252" w14:textId="77777777" w:rsidTr="00814A65">
        <w:trPr>
          <w:cantSplit/>
          <w:trHeight w:val="378"/>
        </w:trPr>
        <w:tc>
          <w:tcPr>
            <w:tcW w:w="827" w:type="dxa"/>
          </w:tcPr>
          <w:p w14:paraId="6909B83F" w14:textId="2F5247D8" w:rsidR="00814A65" w:rsidRPr="00E76262" w:rsidRDefault="00E76262" w:rsidP="007673B9">
            <w:pPr>
              <w:jc w:val="both"/>
              <w:rPr>
                <w:b/>
                <w:bCs/>
                <w:iCs/>
              </w:rPr>
            </w:pPr>
            <w:r w:rsidRPr="00E76262">
              <w:rPr>
                <w:b/>
                <w:bCs/>
                <w:iCs/>
              </w:rPr>
              <w:t>9</w:t>
            </w:r>
            <w:r w:rsidR="00814A65" w:rsidRPr="00E76262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4E38A0A9" w14:textId="77777777" w:rsidR="00E76262" w:rsidRPr="00E76262" w:rsidRDefault="00E76262" w:rsidP="00E76262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lang w:eastAsia="lt-LT"/>
              </w:rPr>
            </w:pPr>
            <w:r w:rsidRPr="00E76262">
              <w:rPr>
                <w:b/>
                <w:bCs/>
                <w:lang w:eastAsia="lt-LT"/>
              </w:rPr>
              <w:t>Nusikaltimai ir baudžiamieji nusižengimai valstybės tarnybai ir viešiesiems interesams.</w:t>
            </w:r>
          </w:p>
          <w:p w14:paraId="34EE27E6" w14:textId="6D78601D" w:rsidR="00814A65" w:rsidRPr="00E76262" w:rsidRDefault="00E76262" w:rsidP="00E7626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E76262">
              <w:rPr>
                <w:rFonts w:eastAsia="Calibri"/>
                <w:i/>
                <w:color w:val="000000"/>
                <w:lang w:eastAsia="en-US"/>
              </w:rPr>
              <w:t xml:space="preserve">Lektorius Artūras </w:t>
            </w:r>
            <w:proofErr w:type="spellStart"/>
            <w:r w:rsidRPr="00E76262">
              <w:rPr>
                <w:rFonts w:eastAsia="Calibri"/>
                <w:i/>
                <w:color w:val="000000"/>
                <w:lang w:eastAsia="en-US"/>
              </w:rPr>
              <w:t>Pažarskis</w:t>
            </w:r>
            <w:proofErr w:type="spellEnd"/>
          </w:p>
        </w:tc>
      </w:tr>
      <w:tr w:rsidR="00814A65" w:rsidRPr="00E76262" w14:paraId="47F2276A" w14:textId="77777777" w:rsidTr="00083A91">
        <w:trPr>
          <w:cantSplit/>
          <w:trHeight w:val="60"/>
        </w:trPr>
        <w:tc>
          <w:tcPr>
            <w:tcW w:w="827" w:type="dxa"/>
          </w:tcPr>
          <w:p w14:paraId="07C064FF" w14:textId="77777777" w:rsidR="00814A65" w:rsidRPr="00E76262" w:rsidRDefault="00814A65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AEF4334" w14:textId="77777777" w:rsidR="00814A65" w:rsidRPr="00E76262" w:rsidRDefault="00814A65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814A65" w:rsidRPr="00E76262" w14:paraId="5EAE22D4" w14:textId="77777777" w:rsidTr="00083A91">
        <w:trPr>
          <w:cantSplit/>
          <w:trHeight w:val="200"/>
        </w:trPr>
        <w:tc>
          <w:tcPr>
            <w:tcW w:w="827" w:type="dxa"/>
          </w:tcPr>
          <w:p w14:paraId="415B9C62" w14:textId="00CA0242" w:rsidR="00814A65" w:rsidRPr="00E76262" w:rsidRDefault="00E76262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10</w:t>
            </w:r>
            <w:r w:rsidR="00083A91" w:rsidRPr="00E76262">
              <w:rPr>
                <w:i/>
              </w:rPr>
              <w:t>.</w:t>
            </w:r>
            <w:r w:rsidRPr="00E76262">
              <w:rPr>
                <w:i/>
              </w:rPr>
              <w:t>30</w:t>
            </w:r>
          </w:p>
        </w:tc>
        <w:tc>
          <w:tcPr>
            <w:tcW w:w="9073" w:type="dxa"/>
          </w:tcPr>
          <w:p w14:paraId="728B2242" w14:textId="084FD536" w:rsidR="00814A65" w:rsidRPr="00E76262" w:rsidRDefault="00083A91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E76262">
              <w:rPr>
                <w:i/>
              </w:rPr>
              <w:t>Pertrauka</w:t>
            </w:r>
          </w:p>
        </w:tc>
      </w:tr>
      <w:tr w:rsidR="00E76262" w:rsidRPr="00E76262" w14:paraId="0FA9AA55" w14:textId="77777777" w:rsidTr="00E76262">
        <w:trPr>
          <w:cantSplit/>
          <w:trHeight w:val="99"/>
        </w:trPr>
        <w:tc>
          <w:tcPr>
            <w:tcW w:w="827" w:type="dxa"/>
          </w:tcPr>
          <w:p w14:paraId="73468AA3" w14:textId="77777777" w:rsidR="00E76262" w:rsidRPr="00E76262" w:rsidRDefault="00E76262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417EC8" w14:textId="77777777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76262" w:rsidRPr="00E76262" w14:paraId="2EF3EFDD" w14:textId="77777777" w:rsidTr="00083A91">
        <w:trPr>
          <w:cantSplit/>
          <w:trHeight w:val="200"/>
        </w:trPr>
        <w:tc>
          <w:tcPr>
            <w:tcW w:w="827" w:type="dxa"/>
          </w:tcPr>
          <w:p w14:paraId="36F3251A" w14:textId="4AD12925" w:rsidR="00E76262" w:rsidRPr="00E76262" w:rsidRDefault="00E76262" w:rsidP="007673B9">
            <w:pPr>
              <w:jc w:val="both"/>
              <w:rPr>
                <w:b/>
                <w:bCs/>
                <w:iCs/>
              </w:rPr>
            </w:pPr>
            <w:r w:rsidRPr="00E76262">
              <w:rPr>
                <w:b/>
                <w:bCs/>
                <w:iCs/>
              </w:rPr>
              <w:t>10.45</w:t>
            </w:r>
          </w:p>
        </w:tc>
        <w:tc>
          <w:tcPr>
            <w:tcW w:w="9073" w:type="dxa"/>
          </w:tcPr>
          <w:p w14:paraId="28E331A3" w14:textId="649C145E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76262">
              <w:rPr>
                <w:b/>
                <w:bCs/>
              </w:rPr>
              <w:t>Paskaitos tęsinys.</w:t>
            </w:r>
          </w:p>
        </w:tc>
      </w:tr>
      <w:tr w:rsidR="00E76262" w:rsidRPr="00E76262" w14:paraId="246071AF" w14:textId="77777777" w:rsidTr="00E76262">
        <w:trPr>
          <w:cantSplit/>
          <w:trHeight w:val="132"/>
        </w:trPr>
        <w:tc>
          <w:tcPr>
            <w:tcW w:w="827" w:type="dxa"/>
          </w:tcPr>
          <w:p w14:paraId="4786683B" w14:textId="77777777" w:rsidR="00E76262" w:rsidRPr="00E76262" w:rsidRDefault="00E76262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A597169" w14:textId="77777777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76262" w:rsidRPr="00E76262" w14:paraId="1FC3740E" w14:textId="77777777" w:rsidTr="00083A91">
        <w:trPr>
          <w:cantSplit/>
          <w:trHeight w:val="200"/>
        </w:trPr>
        <w:tc>
          <w:tcPr>
            <w:tcW w:w="827" w:type="dxa"/>
          </w:tcPr>
          <w:p w14:paraId="0A7CAC4C" w14:textId="2A2175FE" w:rsidR="00E76262" w:rsidRPr="00E76262" w:rsidRDefault="00E76262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6BEA8A2B" w14:textId="0CC76EAA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76262">
              <w:rPr>
                <w:i/>
              </w:rPr>
              <w:t>Pertrauka</w:t>
            </w:r>
          </w:p>
        </w:tc>
      </w:tr>
      <w:tr w:rsidR="00960CE8" w:rsidRPr="00E76262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E76262" w:rsidRDefault="00960CE8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E76262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E76262" w14:paraId="5C836478" w14:textId="77777777" w:rsidTr="007673B9">
        <w:trPr>
          <w:cantSplit/>
        </w:trPr>
        <w:tc>
          <w:tcPr>
            <w:tcW w:w="827" w:type="dxa"/>
          </w:tcPr>
          <w:p w14:paraId="37B6374D" w14:textId="5912D6E8" w:rsidR="00960CE8" w:rsidRPr="00E76262" w:rsidRDefault="00960CE8" w:rsidP="007673B9">
            <w:pPr>
              <w:jc w:val="both"/>
              <w:rPr>
                <w:b/>
                <w:bCs/>
                <w:iCs/>
              </w:rPr>
            </w:pPr>
            <w:r w:rsidRPr="00E76262">
              <w:rPr>
                <w:b/>
                <w:bCs/>
                <w:iCs/>
              </w:rPr>
              <w:t>1</w:t>
            </w:r>
            <w:r w:rsidR="00083A91" w:rsidRPr="00E76262">
              <w:rPr>
                <w:b/>
                <w:bCs/>
                <w:iCs/>
              </w:rPr>
              <w:t>3</w:t>
            </w:r>
            <w:r w:rsidRPr="00E76262">
              <w:rPr>
                <w:b/>
                <w:bCs/>
                <w:iCs/>
              </w:rPr>
              <w:t>.</w:t>
            </w:r>
            <w:r w:rsidR="005509EA" w:rsidRPr="00E76262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2913FD3B" w14:textId="77777777" w:rsidR="00CD1C53" w:rsidRPr="00E76262" w:rsidRDefault="00CD1C53" w:rsidP="00CD1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E76262">
              <w:rPr>
                <w:b/>
                <w:bCs/>
              </w:rPr>
              <w:t>Kriminalinės žvalgybos metu surinktų duomenų pripažinimas, vertinimas ir panaudojimas procese. Nacionalinių ir supranacionalinių teismų praktika.</w:t>
            </w:r>
          </w:p>
          <w:p w14:paraId="64744B8E" w14:textId="1D0C58E9" w:rsidR="00960CE8" w:rsidRPr="00E76262" w:rsidRDefault="00CD1C53" w:rsidP="00CD1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76262">
              <w:rPr>
                <w:rFonts w:eastAsia="Calibri"/>
                <w:i/>
                <w:color w:val="000000"/>
                <w:lang w:eastAsia="en-US"/>
              </w:rPr>
              <w:t>Lektorius prof. dr. Aurelijus Gutauskas</w:t>
            </w:r>
            <w:r w:rsidRPr="00E76262">
              <w:rPr>
                <w:b/>
                <w:bCs/>
              </w:rPr>
              <w:t xml:space="preserve"> </w:t>
            </w:r>
          </w:p>
        </w:tc>
      </w:tr>
      <w:tr w:rsidR="00CD1C53" w:rsidRPr="00E76262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E76262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E76262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E76262" w14:paraId="6E073295" w14:textId="77777777" w:rsidTr="007673B9">
        <w:trPr>
          <w:cantSplit/>
        </w:trPr>
        <w:tc>
          <w:tcPr>
            <w:tcW w:w="827" w:type="dxa"/>
          </w:tcPr>
          <w:p w14:paraId="1305B713" w14:textId="22BE52EB" w:rsidR="00CD1C53" w:rsidRPr="00E76262" w:rsidRDefault="00CD1C53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</w:t>
            </w:r>
            <w:r w:rsidR="00083A91" w:rsidRPr="00E76262">
              <w:rPr>
                <w:i/>
              </w:rPr>
              <w:t>4</w:t>
            </w:r>
            <w:r w:rsidRPr="00E76262">
              <w:rPr>
                <w:i/>
              </w:rPr>
              <w:t>.</w:t>
            </w:r>
            <w:r w:rsidR="005509EA" w:rsidRPr="00E76262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21AA82CC" w:rsidR="00CD1C53" w:rsidRPr="00E76262" w:rsidRDefault="00CD1C53" w:rsidP="00CD1C53">
            <w:pPr>
              <w:ind w:left="-35"/>
              <w:jc w:val="both"/>
              <w:rPr>
                <w:b/>
              </w:rPr>
            </w:pPr>
            <w:r w:rsidRPr="00E76262">
              <w:rPr>
                <w:i/>
              </w:rPr>
              <w:t>Pertrauka</w:t>
            </w:r>
          </w:p>
        </w:tc>
      </w:tr>
      <w:tr w:rsidR="00CD1C53" w:rsidRPr="00E76262" w14:paraId="70BE6CD1" w14:textId="77777777" w:rsidTr="007673B9">
        <w:trPr>
          <w:cantSplit/>
        </w:trPr>
        <w:tc>
          <w:tcPr>
            <w:tcW w:w="827" w:type="dxa"/>
          </w:tcPr>
          <w:p w14:paraId="6103771A" w14:textId="77777777" w:rsidR="00CD1C53" w:rsidRPr="00E76262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5CFCFE8E" w14:textId="77777777" w:rsidR="00CD1C53" w:rsidRPr="00E76262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E76262" w14:paraId="53811E2C" w14:textId="77777777" w:rsidTr="007673B9">
        <w:trPr>
          <w:cantSplit/>
        </w:trPr>
        <w:tc>
          <w:tcPr>
            <w:tcW w:w="827" w:type="dxa"/>
          </w:tcPr>
          <w:p w14:paraId="2E6520E0" w14:textId="12C7DDCC" w:rsidR="00CD1C53" w:rsidRPr="00E76262" w:rsidRDefault="00CD1C53" w:rsidP="007673B9">
            <w:pPr>
              <w:jc w:val="both"/>
              <w:rPr>
                <w:b/>
                <w:bCs/>
                <w:iCs/>
              </w:rPr>
            </w:pPr>
            <w:r w:rsidRPr="00E76262">
              <w:rPr>
                <w:b/>
                <w:bCs/>
                <w:iCs/>
              </w:rPr>
              <w:t>1</w:t>
            </w:r>
            <w:r w:rsidR="00083A91" w:rsidRPr="00E76262">
              <w:rPr>
                <w:b/>
                <w:bCs/>
                <w:iCs/>
              </w:rPr>
              <w:t>4</w:t>
            </w:r>
            <w:r w:rsidRPr="00E76262">
              <w:rPr>
                <w:b/>
                <w:bCs/>
                <w:iCs/>
              </w:rPr>
              <w:t>.</w:t>
            </w:r>
            <w:r w:rsidR="005509EA" w:rsidRPr="00E76262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78AB0238" w14:textId="59FF3613" w:rsidR="00CD1C53" w:rsidRPr="00E76262" w:rsidRDefault="00CD1C53" w:rsidP="00CD1C53">
            <w:pPr>
              <w:ind w:left="-35"/>
              <w:jc w:val="both"/>
              <w:rPr>
                <w:b/>
              </w:rPr>
            </w:pPr>
            <w:r w:rsidRPr="00E76262">
              <w:rPr>
                <w:b/>
                <w:bCs/>
              </w:rPr>
              <w:t>Paskaitos tęsinys.</w:t>
            </w:r>
          </w:p>
        </w:tc>
      </w:tr>
      <w:tr w:rsidR="00960CE8" w:rsidRPr="00E76262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E76262" w:rsidRDefault="00960CE8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E76262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E76262" w14:paraId="5E018B3B" w14:textId="77777777" w:rsidTr="007673B9">
        <w:trPr>
          <w:cantSplit/>
        </w:trPr>
        <w:tc>
          <w:tcPr>
            <w:tcW w:w="827" w:type="dxa"/>
          </w:tcPr>
          <w:p w14:paraId="656F509C" w14:textId="16FDD8DB" w:rsidR="00960CE8" w:rsidRPr="00E76262" w:rsidRDefault="00960CE8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</w:t>
            </w:r>
            <w:r w:rsidR="00083A91" w:rsidRPr="00E76262">
              <w:rPr>
                <w:i/>
              </w:rPr>
              <w:t>6</w:t>
            </w:r>
            <w:r w:rsidRPr="00E76262">
              <w:rPr>
                <w:i/>
              </w:rPr>
              <w:t>.</w:t>
            </w:r>
            <w:r w:rsidR="005509EA" w:rsidRPr="00E76262">
              <w:rPr>
                <w:i/>
              </w:rPr>
              <w:t>15</w:t>
            </w:r>
          </w:p>
        </w:tc>
        <w:tc>
          <w:tcPr>
            <w:tcW w:w="9073" w:type="dxa"/>
          </w:tcPr>
          <w:p w14:paraId="7A7462DC" w14:textId="237506C7" w:rsidR="00960CE8" w:rsidRPr="00E76262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76262">
              <w:rPr>
                <w:i/>
              </w:rPr>
              <w:t>Pirmos seminaro dienos pabaiga.</w:t>
            </w:r>
          </w:p>
        </w:tc>
      </w:tr>
    </w:tbl>
    <w:p w14:paraId="7390E6AE" w14:textId="77777777" w:rsidR="0085495F" w:rsidRPr="00E76262" w:rsidRDefault="0085495F" w:rsidP="005057B4">
      <w:pPr>
        <w:rPr>
          <w:color w:val="000000"/>
          <w:u w:val="single"/>
        </w:rPr>
      </w:pPr>
    </w:p>
    <w:p w14:paraId="23D1D998" w14:textId="76D69FE6" w:rsidR="00CD1C53" w:rsidRPr="00E76262" w:rsidRDefault="00814A65" w:rsidP="00083A91">
      <w:pPr>
        <w:jc w:val="center"/>
        <w:rPr>
          <w:color w:val="000000"/>
          <w:u w:val="single"/>
        </w:rPr>
      </w:pPr>
      <w:r w:rsidRPr="00E76262">
        <w:rPr>
          <w:color w:val="000000"/>
          <w:u w:val="single"/>
        </w:rPr>
        <w:t>Antradienis</w:t>
      </w:r>
      <w:r w:rsidR="00960CE8" w:rsidRPr="00E76262">
        <w:rPr>
          <w:color w:val="000000"/>
          <w:u w:val="single"/>
        </w:rPr>
        <w:t>, 202</w:t>
      </w:r>
      <w:r w:rsidR="00002D30" w:rsidRPr="00E76262">
        <w:rPr>
          <w:color w:val="000000"/>
          <w:u w:val="single"/>
          <w:lang w:val="en-GB"/>
        </w:rPr>
        <w:t>2</w:t>
      </w:r>
      <w:r w:rsidR="00960CE8" w:rsidRPr="00E76262">
        <w:rPr>
          <w:color w:val="000000"/>
          <w:u w:val="single"/>
        </w:rPr>
        <w:t xml:space="preserve"> m. </w:t>
      </w:r>
      <w:r w:rsidRPr="00E76262">
        <w:rPr>
          <w:u w:val="single"/>
        </w:rPr>
        <w:t>spalio 4</w:t>
      </w:r>
      <w:r w:rsidR="00960CE8" w:rsidRPr="00E76262">
        <w:rPr>
          <w:u w:val="single"/>
        </w:rPr>
        <w:t xml:space="preserve"> </w:t>
      </w:r>
      <w:r w:rsidR="00960CE8" w:rsidRPr="00E76262">
        <w:rPr>
          <w:color w:val="000000"/>
          <w:u w:val="single"/>
        </w:rPr>
        <w:t>d.</w:t>
      </w:r>
    </w:p>
    <w:p w14:paraId="4ABABAF7" w14:textId="77777777" w:rsidR="00101F13" w:rsidRPr="00E76262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E76262" w14:paraId="0468093A" w14:textId="77777777" w:rsidTr="00C05C3E">
        <w:tc>
          <w:tcPr>
            <w:tcW w:w="827" w:type="dxa"/>
          </w:tcPr>
          <w:p w14:paraId="05E616C1" w14:textId="1450EF23" w:rsidR="005057B4" w:rsidRPr="00E76262" w:rsidRDefault="00435D41" w:rsidP="00083A91">
            <w:pPr>
              <w:jc w:val="center"/>
              <w:rPr>
                <w:color w:val="000000"/>
              </w:rPr>
            </w:pPr>
            <w:r w:rsidRPr="00E76262">
              <w:rPr>
                <w:color w:val="000000"/>
              </w:rPr>
              <w:t>8</w:t>
            </w:r>
            <w:r w:rsidR="00101F13" w:rsidRPr="00E76262">
              <w:rPr>
                <w:color w:val="000000"/>
              </w:rPr>
              <w:t>.</w:t>
            </w:r>
            <w:r w:rsidR="00CD1C53" w:rsidRPr="00E76262">
              <w:rPr>
                <w:color w:val="000000"/>
              </w:rPr>
              <w:t>45</w:t>
            </w:r>
          </w:p>
          <w:p w14:paraId="7FF2E004" w14:textId="77777777" w:rsidR="00083A91" w:rsidRPr="00E76262" w:rsidRDefault="00083A91" w:rsidP="00083A91">
            <w:pPr>
              <w:jc w:val="center"/>
              <w:rPr>
                <w:color w:val="000000"/>
              </w:rPr>
            </w:pPr>
          </w:p>
          <w:p w14:paraId="3437E627" w14:textId="765ABF80" w:rsidR="00101F13" w:rsidRPr="00E76262" w:rsidRDefault="00435D41" w:rsidP="00BB52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76262">
              <w:rPr>
                <w:b/>
                <w:color w:val="000000"/>
              </w:rPr>
              <w:t>9</w:t>
            </w:r>
            <w:r w:rsidR="00101F13" w:rsidRPr="00E76262">
              <w:rPr>
                <w:b/>
                <w:color w:val="000000"/>
              </w:rPr>
              <w:t>.</w:t>
            </w:r>
            <w:r w:rsidR="00ED6B23" w:rsidRPr="00E76262">
              <w:rPr>
                <w:b/>
                <w:color w:val="000000"/>
              </w:rPr>
              <w:t>0</w:t>
            </w:r>
            <w:r w:rsidR="00101F13" w:rsidRPr="00E76262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71133652" w14:textId="5B91C321" w:rsidR="0085495F" w:rsidRPr="00E76262" w:rsidRDefault="00101F13" w:rsidP="005057B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76262">
              <w:rPr>
                <w:bCs/>
              </w:rPr>
              <w:t>Dalyvių registracija.</w:t>
            </w:r>
          </w:p>
          <w:p w14:paraId="6D019CCB" w14:textId="77777777" w:rsidR="0085495F" w:rsidRPr="00E76262" w:rsidRDefault="0085495F" w:rsidP="0085495F">
            <w:pPr>
              <w:ind w:left="-35"/>
              <w:jc w:val="both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14:paraId="2C896368" w14:textId="2EA39C18" w:rsidR="00E76262" w:rsidRPr="00E76262" w:rsidRDefault="00E76262" w:rsidP="00E7626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E76262">
              <w:rPr>
                <w:b/>
              </w:rPr>
              <w:t>Bylos su tarptautiniu elementu: kitų valstybių prašymų nagrinėjimas; teismo sprendimų pripažinimas ir vykdymas.</w:t>
            </w:r>
          </w:p>
          <w:p w14:paraId="5DA0FF1E" w14:textId="0E048C9F" w:rsidR="00C86623" w:rsidRPr="00E76262" w:rsidRDefault="00E76262" w:rsidP="00E76262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E76262">
              <w:rPr>
                <w:rFonts w:eastAsia="Calibri"/>
                <w:i/>
                <w:color w:val="000000"/>
                <w:lang w:eastAsia="en-US"/>
              </w:rPr>
              <w:t>Lektorius dr. Justas Namavičius (dėstys nuotoliniu būdu)</w:t>
            </w:r>
          </w:p>
        </w:tc>
      </w:tr>
      <w:tr w:rsidR="00101F13" w:rsidRPr="00E76262" w14:paraId="535032CA" w14:textId="77777777" w:rsidTr="00C05C3E">
        <w:tc>
          <w:tcPr>
            <w:tcW w:w="827" w:type="dxa"/>
          </w:tcPr>
          <w:p w14:paraId="2636BC0E" w14:textId="43AAC5CD" w:rsidR="00101F13" w:rsidRPr="00E76262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E76262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7F6A11A" w:rsidR="00101F13" w:rsidRPr="00E76262" w:rsidRDefault="00101F13" w:rsidP="000827A6">
            <w:pPr>
              <w:jc w:val="both"/>
              <w:rPr>
                <w:i/>
                <w:color w:val="000000"/>
              </w:rPr>
            </w:pPr>
            <w:r w:rsidRPr="00E76262">
              <w:rPr>
                <w:i/>
                <w:color w:val="000000"/>
              </w:rPr>
              <w:t>1</w:t>
            </w:r>
            <w:r w:rsidR="00E76262" w:rsidRPr="00E76262">
              <w:rPr>
                <w:i/>
                <w:color w:val="000000"/>
                <w:lang w:val="en-US"/>
              </w:rPr>
              <w:t>1</w:t>
            </w:r>
            <w:r w:rsidRPr="00E76262">
              <w:rPr>
                <w:i/>
                <w:color w:val="000000"/>
              </w:rPr>
              <w:t>.</w:t>
            </w:r>
            <w:r w:rsidR="00E76262" w:rsidRPr="00E76262"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064C4982" w14:textId="33B76781" w:rsidR="00101F13" w:rsidRPr="00E76262" w:rsidRDefault="00E76262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E76262">
              <w:rPr>
                <w:i/>
              </w:rPr>
              <w:t>Seminaro pabaiga.</w:t>
            </w:r>
          </w:p>
        </w:tc>
      </w:tr>
    </w:tbl>
    <w:p w14:paraId="692BDF54" w14:textId="77777777" w:rsidR="00083A91" w:rsidRDefault="00083A91" w:rsidP="00083A91">
      <w:pPr>
        <w:rPr>
          <w:b/>
          <w:color w:val="000000"/>
          <w:sz w:val="20"/>
          <w:szCs w:val="20"/>
        </w:rPr>
      </w:pPr>
    </w:p>
    <w:p w14:paraId="421C5D7B" w14:textId="22C13570" w:rsidR="00101F13" w:rsidRPr="002E588D" w:rsidRDefault="00101F13" w:rsidP="00083A91">
      <w:pPr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6E11F39F" w14:textId="53238AF5" w:rsidR="005057B4" w:rsidRDefault="00101F13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1596B2FF" w14:textId="77777777" w:rsidR="00083A91" w:rsidRPr="00083A91" w:rsidRDefault="00083A91" w:rsidP="00083A91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083A91" w:rsidRPr="00083A91" w14:paraId="5847EB51" w14:textId="77777777" w:rsidTr="00083A91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F028" w14:textId="77777777" w:rsidR="00083A91" w:rsidRPr="00083A91" w:rsidRDefault="00083A91" w:rsidP="00083A91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3660D78" w14:textId="77777777" w:rsidR="00083A91" w:rsidRPr="00083A91" w:rsidRDefault="00083A91" w:rsidP="00083A91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D1F6D63" w14:textId="77777777" w:rsidR="00083A91" w:rsidRPr="00083A91" w:rsidRDefault="00083A91" w:rsidP="00083A91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39B46308" w14:textId="77777777" w:rsidR="00083A91" w:rsidRPr="00083A91" w:rsidRDefault="00083A91" w:rsidP="00083A91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083A91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083A91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083A91" w:rsidRPr="00083A91" w14:paraId="7B2EF456" w14:textId="77777777" w:rsidTr="00083A91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7238" w14:textId="77777777" w:rsidR="00083A91" w:rsidRPr="00083A91" w:rsidRDefault="00083A91" w:rsidP="00083A91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83A91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69F9A87B" w14:textId="77777777" w:rsidR="00083A91" w:rsidRPr="00083A91" w:rsidRDefault="00083A91" w:rsidP="00083A91">
            <w:pPr>
              <w:jc w:val="center"/>
              <w:rPr>
                <w:color w:val="000000"/>
                <w:sz w:val="16"/>
                <w:szCs w:val="16"/>
              </w:rPr>
            </w:pPr>
            <w:r w:rsidRPr="00083A91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083A91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29C1643B" w14:textId="77777777" w:rsidR="00083A91" w:rsidRPr="00083A91" w:rsidRDefault="00083A91" w:rsidP="00083A91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083A91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083A91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083A91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3BF102DE" w14:textId="77777777" w:rsidR="00CD1C53" w:rsidRPr="002E588D" w:rsidRDefault="00CD1C53" w:rsidP="005057B4">
      <w:pPr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100073">
    <w:abstractNumId w:val="4"/>
  </w:num>
  <w:num w:numId="2" w16cid:durableId="604077148">
    <w:abstractNumId w:val="0"/>
  </w:num>
  <w:num w:numId="3" w16cid:durableId="446004263">
    <w:abstractNumId w:val="9"/>
  </w:num>
  <w:num w:numId="4" w16cid:durableId="1863930597">
    <w:abstractNumId w:val="2"/>
  </w:num>
  <w:num w:numId="5" w16cid:durableId="692727773">
    <w:abstractNumId w:val="1"/>
  </w:num>
  <w:num w:numId="6" w16cid:durableId="591594082">
    <w:abstractNumId w:val="3"/>
  </w:num>
  <w:num w:numId="7" w16cid:durableId="1924757274">
    <w:abstractNumId w:val="6"/>
  </w:num>
  <w:num w:numId="8" w16cid:durableId="1374966979">
    <w:abstractNumId w:val="11"/>
  </w:num>
  <w:num w:numId="9" w16cid:durableId="1641885595">
    <w:abstractNumId w:val="7"/>
  </w:num>
  <w:num w:numId="10" w16cid:durableId="1302728501">
    <w:abstractNumId w:val="10"/>
  </w:num>
  <w:num w:numId="11" w16cid:durableId="1343973853">
    <w:abstractNumId w:val="5"/>
  </w:num>
  <w:num w:numId="12" w16cid:durableId="1127090584">
    <w:abstractNumId w:val="12"/>
  </w:num>
  <w:num w:numId="13" w16cid:durableId="40869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3A91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A65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4C41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262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DE0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3A9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90</cp:revision>
  <cp:lastPrinted>2015-07-08T07:49:00Z</cp:lastPrinted>
  <dcterms:created xsi:type="dcterms:W3CDTF">2017-01-06T07:57:00Z</dcterms:created>
  <dcterms:modified xsi:type="dcterms:W3CDTF">2022-06-29T08:19:00Z</dcterms:modified>
</cp:coreProperties>
</file>