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5D12" w14:textId="77777777"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14:paraId="40AD6364" w14:textId="3A52875B" w:rsidR="005E63B9" w:rsidRDefault="005E63B9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24BD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m. </w:t>
      </w:r>
      <w:r w:rsidR="00124BDD">
        <w:rPr>
          <w:rFonts w:ascii="Times New Roman" w:hAnsi="Times New Roman"/>
          <w:sz w:val="24"/>
          <w:szCs w:val="24"/>
        </w:rPr>
        <w:t>rugsėjo</w:t>
      </w:r>
      <w:r w:rsidR="00C77612">
        <w:rPr>
          <w:rFonts w:ascii="Times New Roman" w:hAnsi="Times New Roman"/>
          <w:sz w:val="24"/>
          <w:szCs w:val="24"/>
        </w:rPr>
        <w:t xml:space="preserve"> </w:t>
      </w:r>
      <w:r w:rsidR="00124BDD">
        <w:rPr>
          <w:rFonts w:ascii="Times New Roman" w:hAnsi="Times New Roman"/>
          <w:sz w:val="24"/>
          <w:szCs w:val="24"/>
        </w:rPr>
        <w:t>28</w:t>
      </w:r>
      <w:r w:rsidR="009F3ACD">
        <w:rPr>
          <w:rFonts w:ascii="Times New Roman" w:hAnsi="Times New Roman"/>
          <w:sz w:val="24"/>
          <w:szCs w:val="24"/>
        </w:rPr>
        <w:t xml:space="preserve"> </w:t>
      </w:r>
      <w:r w:rsidR="00213B8F">
        <w:rPr>
          <w:rFonts w:ascii="Times New Roman" w:hAnsi="Times New Roman"/>
          <w:sz w:val="24"/>
          <w:szCs w:val="24"/>
        </w:rPr>
        <w:t xml:space="preserve">d. – </w:t>
      </w:r>
      <w:r w:rsidR="002F28B0">
        <w:rPr>
          <w:rFonts w:ascii="Times New Roman" w:hAnsi="Times New Roman"/>
          <w:sz w:val="24"/>
          <w:szCs w:val="24"/>
        </w:rPr>
        <w:t>20</w:t>
      </w:r>
      <w:r w:rsidR="00C77612">
        <w:rPr>
          <w:rFonts w:ascii="Times New Roman" w:hAnsi="Times New Roman"/>
          <w:sz w:val="24"/>
          <w:szCs w:val="24"/>
        </w:rPr>
        <w:t>2</w:t>
      </w:r>
      <w:r w:rsidR="00810339">
        <w:rPr>
          <w:rFonts w:ascii="Times New Roman" w:hAnsi="Times New Roman"/>
          <w:sz w:val="24"/>
          <w:szCs w:val="24"/>
        </w:rPr>
        <w:t>2</w:t>
      </w:r>
      <w:r w:rsidR="002F28B0">
        <w:rPr>
          <w:rFonts w:ascii="Times New Roman" w:hAnsi="Times New Roman"/>
          <w:sz w:val="24"/>
          <w:szCs w:val="24"/>
        </w:rPr>
        <w:t xml:space="preserve"> m. </w:t>
      </w:r>
      <w:r w:rsidR="00810339">
        <w:rPr>
          <w:rFonts w:ascii="Times New Roman" w:hAnsi="Times New Roman"/>
          <w:sz w:val="24"/>
          <w:szCs w:val="24"/>
        </w:rPr>
        <w:t>sausio</w:t>
      </w:r>
      <w:r w:rsidR="00C77612">
        <w:rPr>
          <w:rFonts w:ascii="Times New Roman" w:hAnsi="Times New Roman"/>
          <w:sz w:val="24"/>
          <w:szCs w:val="24"/>
        </w:rPr>
        <w:t xml:space="preserve"> </w:t>
      </w:r>
      <w:r w:rsidR="00810339">
        <w:rPr>
          <w:rFonts w:ascii="Times New Roman" w:hAnsi="Times New Roman"/>
          <w:sz w:val="24"/>
          <w:szCs w:val="24"/>
        </w:rPr>
        <w:t>31</w:t>
      </w:r>
      <w:r w:rsidR="002F28B0">
        <w:rPr>
          <w:rFonts w:ascii="Times New Roman" w:hAnsi="Times New Roman"/>
          <w:sz w:val="24"/>
          <w:szCs w:val="24"/>
        </w:rPr>
        <w:t xml:space="preserve"> d.</w:t>
      </w:r>
    </w:p>
    <w:p w14:paraId="56CAC3BA" w14:textId="1E564BB6" w:rsidR="00223DA7" w:rsidRPr="00810339" w:rsidRDefault="00223DA7" w:rsidP="00223DA7">
      <w:pPr>
        <w:pStyle w:val="prastasiniatinklio"/>
      </w:pPr>
      <w:r w:rsidRPr="00223DA7">
        <w:rPr>
          <w:b/>
          <w:bCs/>
        </w:rPr>
        <w:t>Pretendentų į teisėjus atrankos komisijos pirmininkas: </w:t>
      </w:r>
      <w:r w:rsidR="00810339">
        <w:t xml:space="preserve">Lina </w:t>
      </w:r>
      <w:proofErr w:type="spellStart"/>
      <w:r w:rsidR="00810339">
        <w:t>Mikalonienė</w:t>
      </w:r>
      <w:proofErr w:type="spellEnd"/>
      <w:r w:rsidRPr="00223DA7">
        <w:t xml:space="preserve"> – </w:t>
      </w:r>
      <w:r w:rsidR="00810339" w:rsidRPr="00810339">
        <w:rPr>
          <w:shd w:val="clear" w:color="auto" w:fill="FFFFFF"/>
        </w:rPr>
        <w:t>Vilniaus universiteto Teisės fakulteto Privatinės teisės katedros docentė, teisininkė.</w:t>
      </w:r>
    </w:p>
    <w:p w14:paraId="3BC38C97" w14:textId="77777777" w:rsidR="00223DA7" w:rsidRPr="00223DA7" w:rsidRDefault="00223DA7" w:rsidP="00223DA7">
      <w:pPr>
        <w:pStyle w:val="prastasiniatinklio"/>
      </w:pPr>
      <w:r w:rsidRPr="00223DA7">
        <w:rPr>
          <w:b/>
          <w:bCs/>
        </w:rPr>
        <w:t>Pretendentų į teisėjus atrankos komisijos nariai</w:t>
      </w:r>
    </w:p>
    <w:p w14:paraId="1D813E25" w14:textId="0E2E605A" w:rsidR="004E2A65" w:rsidRPr="00810339" w:rsidRDefault="00810339" w:rsidP="004E2A65">
      <w:pPr>
        <w:rPr>
          <w:rFonts w:ascii="Times New Roman" w:hAnsi="Times New Roman" w:cs="Times New Roman"/>
          <w:sz w:val="24"/>
          <w:szCs w:val="24"/>
        </w:rPr>
      </w:pP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hyperlink r:id="rId6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Marius Bajoras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  Lietuvos apeliacinio teismo teisėjas, šio teismo Civilinių bylų skyriaus pirmininkas;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2. </w:t>
      </w:r>
      <w:hyperlink r:id="rId7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Jolanta Mažylė</w:t>
        </w:r>
      </w:hyperlink>
      <w:hyperlink r:id="rId8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 Vilniaus universiteto Komunikacijos fakulteto Žurnalistikos ir medijų tyrimo centro docentė, žiniasklaidos ir komunikacijos ekspertė;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3. </w:t>
      </w:r>
      <w:hyperlink r:id="rId9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Lina </w:t>
        </w:r>
        <w:proofErr w:type="spellStart"/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Mikalonienė</w:t>
        </w:r>
        <w:proofErr w:type="spellEnd"/>
      </w:hyperlink>
      <w:hyperlink r:id="rId10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  Vilniaus universiteto Teisės fakulteto Privatinės teisės katedros docentė, teisininkė;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4. </w:t>
      </w:r>
      <w:hyperlink r:id="rId11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Gediminas Sagatys</w:t>
        </w:r>
      </w:hyperlink>
      <w:hyperlink r:id="rId12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u w:val="single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 Lietuvos Aukščiausiojo Teismo teisėjas;</w:t>
      </w: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5. </w:t>
      </w:r>
      <w:hyperlink r:id="rId13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Jolanta Zajančkauskienė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 Mykolo Romerio universiteto Teisės mokyklos Baudžiamosios teisės ir proceso instituto profesorė, laikinai einanti šio instituto direktoriaus pareigas, teisininkė;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6. </w:t>
      </w:r>
      <w:hyperlink r:id="rId14" w:history="1">
        <w: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 xml:space="preserve">Edita </w:t>
        </w:r>
        <w:proofErr w:type="spellStart"/>
        <w:r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Znutienė</w:t>
        </w:r>
        <w:proofErr w:type="spellEnd"/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  </w:t>
      </w:r>
      <w:r w:rsidR="0009234C" w:rsidRPr="0009234C">
        <w:rPr>
          <w:rFonts w:ascii="Times New Roman" w:hAnsi="Times New Roman" w:cs="Times New Roman"/>
          <w:color w:val="000000"/>
        </w:rPr>
        <w:t>p</w:t>
      </w:r>
      <w:r w:rsidR="0009234C" w:rsidRPr="0009234C">
        <w:rPr>
          <w:rFonts w:ascii="Times New Roman" w:hAnsi="Times New Roman" w:cs="Times New Roman"/>
          <w:color w:val="000000"/>
        </w:rPr>
        <w:t>ersonalo valdymo profesionalų asociacijos valdybos nar</w:t>
      </w:r>
      <w:r w:rsidR="0009234C" w:rsidRPr="0009234C">
        <w:rPr>
          <w:rFonts w:ascii="Times New Roman" w:hAnsi="Times New Roman" w:cs="Times New Roman"/>
          <w:color w:val="000000"/>
        </w:rPr>
        <w:t>ė</w:t>
      </w:r>
      <w:r w:rsidR="0009234C" w:rsidRPr="0009234C">
        <w:rPr>
          <w:rFonts w:ascii="Times New Roman" w:hAnsi="Times New Roman" w:cs="Times New Roman"/>
          <w:color w:val="000000"/>
        </w:rPr>
        <w:t>, personalo ekspert</w:t>
      </w:r>
      <w:r w:rsidR="0009234C" w:rsidRPr="0009234C">
        <w:rPr>
          <w:rFonts w:ascii="Times New Roman" w:hAnsi="Times New Roman" w:cs="Times New Roman"/>
          <w:color w:val="000000"/>
        </w:rPr>
        <w:t>ė</w:t>
      </w:r>
      <w:r w:rsidRPr="0009234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7. </w:t>
      </w:r>
      <w:hyperlink r:id="rId15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Skirgailė Žalimienė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 Lietuvos vyriausiojo administracinio teismo teisėja, šio teismo pirmininko pavaduotoja.</w:t>
      </w:r>
    </w:p>
    <w:p w14:paraId="0239CD9D" w14:textId="77777777"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039">
    <w:abstractNumId w:val="1"/>
  </w:num>
  <w:num w:numId="2" w16cid:durableId="109369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65"/>
    <w:rsid w:val="0009234C"/>
    <w:rsid w:val="000F281C"/>
    <w:rsid w:val="00124BDD"/>
    <w:rsid w:val="00172E43"/>
    <w:rsid w:val="00194A69"/>
    <w:rsid w:val="001E039F"/>
    <w:rsid w:val="00213B8F"/>
    <w:rsid w:val="00223DA7"/>
    <w:rsid w:val="002F28B0"/>
    <w:rsid w:val="00312ED2"/>
    <w:rsid w:val="0041030B"/>
    <w:rsid w:val="004277E7"/>
    <w:rsid w:val="00497B63"/>
    <w:rsid w:val="004E2104"/>
    <w:rsid w:val="004E2A65"/>
    <w:rsid w:val="005E63B9"/>
    <w:rsid w:val="00606F42"/>
    <w:rsid w:val="006B3917"/>
    <w:rsid w:val="00810339"/>
    <w:rsid w:val="008278CB"/>
    <w:rsid w:val="008A3FD1"/>
    <w:rsid w:val="008C69E5"/>
    <w:rsid w:val="009F3ACD"/>
    <w:rsid w:val="00B51752"/>
    <w:rsid w:val="00B64ECA"/>
    <w:rsid w:val="00B86DC7"/>
    <w:rsid w:val="00C77612"/>
    <w:rsid w:val="00F5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A3B5"/>
  <w15:docId w15:val="{A3005CDD-D364-46E3-A742-27D16BF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A65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1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smai.lt/lt/visuomenei-ir-ziniasklaidai/teismai-ir-teisejai/teiseju-biografijos/1693/c77" TargetMode="External"/><Relationship Id="rId13" Type="http://schemas.openxmlformats.org/officeDocument/2006/relationships/hyperlink" Target="https://www.teismai.lt/data/public/uploads/2020/10/doc0360382020102114115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ismai.lt/data/public/uploads/2020/10/doc03603920201021141204.pdf" TargetMode="External"/><Relationship Id="rId12" Type="http://schemas.openxmlformats.org/officeDocument/2006/relationships/hyperlink" Target="https://www.teismai.lt/lt/visuomenei-ir-ziniasklaidai/teismai-ir-teisejai/teiseju-biografijos/1693/c7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ismai.lt/lt/visuomenei-ir-ziniasklaidai/teismai-ir-teisejai/teiseju-biografijos/1693/c40" TargetMode="External"/><Relationship Id="rId11" Type="http://schemas.openxmlformats.org/officeDocument/2006/relationships/hyperlink" Target="https://www.lat.lt/teisejai/civiliniu-bylu-skyrius/gediminas-sagatys/4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vat.lt/teisejai/teiseju-biografijos/skirgaile-zalimiene/540" TargetMode="External"/><Relationship Id="rId10" Type="http://schemas.openxmlformats.org/officeDocument/2006/relationships/hyperlink" Target="https://www.teismai.lt/data/public/uploads/2017/11/sigitas-gurevicius_cv_svetainei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ismai.lt/data/public/uploads/2021/02/cv-mikaloniene-nta-2021-01.docx" TargetMode="External"/><Relationship Id="rId14" Type="http://schemas.openxmlformats.org/officeDocument/2006/relationships/hyperlink" Target="https://www.teismai.lt/data/public/uploads/2022/02/cv-kudabiene-2022.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97AE7-D0EC-4E9C-8406-C477D324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J.Linge@teismai.local</cp:lastModifiedBy>
  <cp:revision>3</cp:revision>
  <dcterms:created xsi:type="dcterms:W3CDTF">2022-08-30T10:42:00Z</dcterms:created>
  <dcterms:modified xsi:type="dcterms:W3CDTF">2022-08-30T11:24:00Z</dcterms:modified>
</cp:coreProperties>
</file>