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B56F136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94A1C">
        <w:rPr>
          <w:rFonts w:ascii="Times New Roman" w:hAnsi="Times New Roman"/>
          <w:sz w:val="24"/>
        </w:rPr>
        <w:t>ROBERTĄ RAINĮ</w:t>
      </w:r>
    </w:p>
    <w:p w14:paraId="310CEFDA" w14:textId="1FF8168B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86031">
        <w:rPr>
          <w:rFonts w:ascii="Times New Roman" w:hAnsi="Times New Roman"/>
          <w:sz w:val="24"/>
        </w:rPr>
        <w:t xml:space="preserve">VILNIAUS </w:t>
      </w:r>
      <w:r w:rsidR="00194A1C">
        <w:rPr>
          <w:rFonts w:ascii="Times New Roman" w:hAnsi="Times New Roman"/>
          <w:sz w:val="24"/>
        </w:rPr>
        <w:t>MIESTO APYLINKĖS TEISMO</w:t>
      </w:r>
      <w:r w:rsidR="00B86031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3813DFCE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194A1C">
        <w:t>rugsėjo 30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566B6">
        <w:t>177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40BD464" w:rsidR="00F5659C" w:rsidRDefault="00B91328">
      <w:pPr>
        <w:pStyle w:val="Data"/>
      </w:pPr>
      <w:r>
        <w:t>Klaipėda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CE26E9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94A1C">
        <w:rPr>
          <w:rFonts w:ascii="Times New Roman" w:hAnsi="Times New Roman"/>
          <w:b w:val="0"/>
          <w:sz w:val="24"/>
        </w:rPr>
        <w:t>rugsėjo 16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194A1C">
        <w:rPr>
          <w:rFonts w:ascii="Times New Roman" w:hAnsi="Times New Roman"/>
          <w:b w:val="0"/>
          <w:sz w:val="24"/>
        </w:rPr>
        <w:t>121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B86031">
        <w:rPr>
          <w:rFonts w:ascii="Times New Roman" w:hAnsi="Times New Roman"/>
          <w:b w:val="0"/>
          <w:sz w:val="24"/>
        </w:rPr>
        <w:t xml:space="preserve">Vilniaus </w:t>
      </w:r>
      <w:r w:rsidR="00194A1C">
        <w:rPr>
          <w:rFonts w:ascii="Times New Roman" w:hAnsi="Times New Roman"/>
          <w:b w:val="0"/>
          <w:sz w:val="24"/>
        </w:rPr>
        <w:t>miesto</w:t>
      </w:r>
      <w:r w:rsidR="00B86031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194A1C">
        <w:rPr>
          <w:rFonts w:ascii="Times New Roman" w:hAnsi="Times New Roman"/>
          <w:b w:val="0"/>
          <w:sz w:val="24"/>
        </w:rPr>
        <w:t>teisėjo Roberto Rainio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194A1C">
        <w:rPr>
          <w:rFonts w:ascii="Times New Roman" w:hAnsi="Times New Roman"/>
          <w:b w:val="0"/>
          <w:sz w:val="24"/>
        </w:rPr>
        <w:t>lapkričio 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160EE0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194A1C">
        <w:rPr>
          <w:rFonts w:ascii="Times New Roman" w:hAnsi="Times New Roman"/>
          <w:bCs/>
          <w:sz w:val="24"/>
        </w:rPr>
        <w:t>ROBERTĄ RAINĮ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86031">
        <w:rPr>
          <w:rFonts w:ascii="Times New Roman" w:hAnsi="Times New Roman"/>
          <w:b w:val="0"/>
          <w:sz w:val="24"/>
        </w:rPr>
        <w:t xml:space="preserve">Vilniaus </w:t>
      </w:r>
      <w:r w:rsidR="00194A1C">
        <w:rPr>
          <w:rFonts w:ascii="Times New Roman" w:hAnsi="Times New Roman"/>
          <w:b w:val="0"/>
          <w:sz w:val="24"/>
        </w:rPr>
        <w:t>miesto apylinkės teismo</w:t>
      </w:r>
      <w:r w:rsidR="00B86031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2E05" w14:textId="77777777" w:rsidR="00896B06" w:rsidRDefault="00896B06">
      <w:r>
        <w:separator/>
      </w:r>
    </w:p>
  </w:endnote>
  <w:endnote w:type="continuationSeparator" w:id="0">
    <w:p w14:paraId="7F850EED" w14:textId="77777777" w:rsidR="00896B06" w:rsidRDefault="0089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D1C5" w14:textId="77777777" w:rsidR="00896B06" w:rsidRDefault="00896B06">
      <w:r>
        <w:separator/>
      </w:r>
    </w:p>
  </w:footnote>
  <w:footnote w:type="continuationSeparator" w:id="0">
    <w:p w14:paraId="2DFB0AB2" w14:textId="77777777" w:rsidR="00896B06" w:rsidRDefault="0089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4A1C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566B6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38E3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20A3"/>
    <w:rsid w:val="00866546"/>
    <w:rsid w:val="00870219"/>
    <w:rsid w:val="00872481"/>
    <w:rsid w:val="00876D19"/>
    <w:rsid w:val="00877CFE"/>
    <w:rsid w:val="00883C09"/>
    <w:rsid w:val="00891683"/>
    <w:rsid w:val="00896B06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8329B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86031"/>
    <w:rsid w:val="00B91328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245C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2022-09-23T07:08:00Z</dcterms:created>
  <dcterms:modified xsi:type="dcterms:W3CDTF">2022-09-26T12:36:00Z</dcterms:modified>
</cp:coreProperties>
</file>