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251C" w14:textId="0A1AAA79" w:rsidR="00F5659C" w:rsidRDefault="00E52286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377C66BB" wp14:editId="2AFB69E8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27B10" w14:textId="77777777" w:rsidR="00F5659C" w:rsidRPr="00E209B9" w:rsidRDefault="00F5659C">
      <w:pPr>
        <w:pStyle w:val="Pavadinimas"/>
        <w:rPr>
          <w:rFonts w:ascii="Times New Roman" w:hAnsi="Times New Roman"/>
          <w:sz w:val="24"/>
        </w:rPr>
      </w:pPr>
      <w:r w:rsidRPr="00E209B9">
        <w:rPr>
          <w:rFonts w:ascii="Times New Roman" w:hAnsi="Times New Roman"/>
          <w:sz w:val="24"/>
        </w:rPr>
        <w:t>TEIS</w:t>
      </w:r>
      <w:r w:rsidR="00D05F73" w:rsidRPr="00E209B9">
        <w:rPr>
          <w:rFonts w:ascii="Times New Roman" w:hAnsi="Times New Roman"/>
          <w:sz w:val="24"/>
        </w:rPr>
        <w:t>ĖJŲ</w:t>
      </w:r>
      <w:r w:rsidRPr="00E209B9">
        <w:rPr>
          <w:rFonts w:ascii="Times New Roman" w:hAnsi="Times New Roman"/>
          <w:sz w:val="24"/>
        </w:rPr>
        <w:t xml:space="preserve"> TARYBA</w:t>
      </w:r>
    </w:p>
    <w:p w14:paraId="3387F120" w14:textId="77777777" w:rsidR="00F5659C" w:rsidRPr="00E209B9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13A2A14" w14:textId="77777777" w:rsidR="00F5659C" w:rsidRPr="00E209B9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209B9">
        <w:rPr>
          <w:rFonts w:ascii="Times New Roman" w:hAnsi="Times New Roman"/>
          <w:sz w:val="24"/>
        </w:rPr>
        <w:t>NUTARIMAS</w:t>
      </w:r>
    </w:p>
    <w:p w14:paraId="2F6CDF63" w14:textId="106486C9" w:rsidR="00F5659C" w:rsidRPr="00533D2D" w:rsidRDefault="00533D2D">
      <w:pPr>
        <w:pStyle w:val="Pavadinimas"/>
        <w:rPr>
          <w:rFonts w:ascii="Times New Roman" w:hAnsi="Times New Roman"/>
          <w:sz w:val="24"/>
        </w:rPr>
      </w:pPr>
      <w:r w:rsidRPr="00533D2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</w:t>
      </w:r>
      <w:r w:rsidRPr="00533D2D">
        <w:rPr>
          <w:rFonts w:ascii="Times New Roman" w:hAnsi="Times New Roman"/>
          <w:sz w:val="24"/>
        </w:rPr>
        <w:t xml:space="preserve">I TEIKTI </w:t>
      </w:r>
      <w:r>
        <w:rPr>
          <w:rFonts w:ascii="Times New Roman" w:hAnsi="Times New Roman"/>
          <w:sz w:val="24"/>
        </w:rPr>
        <w:t xml:space="preserve">LIETUVOS RESPUBLIKOS </w:t>
      </w:r>
      <w:r w:rsidRPr="00533D2D">
        <w:rPr>
          <w:rFonts w:ascii="Times New Roman" w:hAnsi="Times New Roman"/>
          <w:sz w:val="24"/>
        </w:rPr>
        <w:t xml:space="preserve">SEIMUI SKIRTI LIETUVOS AUKŠČIAUSIOJO TEISMO TEISĖJĄ </w:t>
      </w:r>
      <w:r w:rsidR="00563D77">
        <w:rPr>
          <w:rFonts w:ascii="Times New Roman" w:hAnsi="Times New Roman"/>
          <w:sz w:val="24"/>
        </w:rPr>
        <w:t>GABRIELĘ JUODKAITĘ-GRANSKIENĘ</w:t>
      </w:r>
      <w:r w:rsidRPr="00533D2D">
        <w:rPr>
          <w:rFonts w:ascii="Times New Roman" w:hAnsi="Times New Roman"/>
          <w:sz w:val="24"/>
        </w:rPr>
        <w:t xml:space="preserve"> ŠIO TEISMO </w:t>
      </w:r>
      <w:r w:rsidR="00563D77">
        <w:rPr>
          <w:rFonts w:ascii="Times New Roman" w:hAnsi="Times New Roman"/>
          <w:sz w:val="24"/>
        </w:rPr>
        <w:t>BAUDŽIAMŲJŲ</w:t>
      </w:r>
      <w:r w:rsidRPr="00533D2D">
        <w:rPr>
          <w:rFonts w:ascii="Times New Roman" w:hAnsi="Times New Roman"/>
          <w:sz w:val="24"/>
        </w:rPr>
        <w:t xml:space="preserve"> BYLŲ SKYRIAUS PIRMININKE</w:t>
      </w:r>
    </w:p>
    <w:p w14:paraId="7EC2B38D" w14:textId="77777777" w:rsidR="00F5659C" w:rsidRDefault="00F5659C">
      <w:pPr>
        <w:pStyle w:val="Data"/>
        <w:rPr>
          <w:b/>
        </w:rPr>
      </w:pPr>
    </w:p>
    <w:p w14:paraId="0E6F24B8" w14:textId="3BBB86F5" w:rsidR="00763167" w:rsidRDefault="00F5659C">
      <w:pPr>
        <w:pStyle w:val="Data"/>
      </w:pPr>
      <w:r>
        <w:t>20</w:t>
      </w:r>
      <w:r w:rsidR="00533D2D">
        <w:t>22</w:t>
      </w:r>
      <w:r>
        <w:t xml:space="preserve"> m. </w:t>
      </w:r>
      <w:r w:rsidR="00B95B4C">
        <w:t>spalio</w:t>
      </w:r>
      <w:r w:rsidR="000E2B4B">
        <w:t xml:space="preserve"> 2</w:t>
      </w:r>
      <w:r w:rsidR="00533D2D">
        <w:t>8</w:t>
      </w:r>
      <w:r>
        <w:t xml:space="preserve"> d. Nr. 13P</w:t>
      </w:r>
      <w:r w:rsidR="005F5060">
        <w:t>-</w:t>
      </w:r>
      <w:r w:rsidR="00533D2D">
        <w:t>19</w:t>
      </w:r>
      <w:r w:rsidR="00563D77">
        <w:t>9</w:t>
      </w:r>
      <w:r w:rsidR="005F5060">
        <w:t>-(7.1.2</w:t>
      </w:r>
      <w:r w:rsidR="00533D2D">
        <w:t>.</w:t>
      </w:r>
      <w:r w:rsidR="005F5060">
        <w:t>)</w:t>
      </w:r>
      <w:r w:rsidR="00763167">
        <w:t xml:space="preserve"> </w:t>
      </w:r>
    </w:p>
    <w:p w14:paraId="58E065B5" w14:textId="77777777" w:rsidR="00F5659C" w:rsidRDefault="00F5659C">
      <w:pPr>
        <w:pStyle w:val="Data"/>
      </w:pPr>
      <w:r>
        <w:t>Vilnius</w:t>
      </w:r>
    </w:p>
    <w:p w14:paraId="33AAB9CE" w14:textId="77777777" w:rsidR="00F5659C" w:rsidRDefault="00F5659C">
      <w:pPr>
        <w:pStyle w:val="Data"/>
      </w:pPr>
    </w:p>
    <w:p w14:paraId="1804AE06" w14:textId="40D0F386" w:rsidR="00F5659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533D2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533D2D">
        <w:rPr>
          <w:rFonts w:ascii="Times New Roman" w:hAnsi="Times New Roman"/>
          <w:b w:val="0"/>
          <w:sz w:val="24"/>
        </w:rPr>
        <w:t>22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533D2D">
        <w:rPr>
          <w:rFonts w:ascii="Times New Roman" w:hAnsi="Times New Roman"/>
          <w:b w:val="0"/>
          <w:sz w:val="24"/>
        </w:rPr>
        <w:t>spalio 19</w:t>
      </w:r>
      <w:r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5F292E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 1K-</w:t>
      </w:r>
      <w:r>
        <w:rPr>
          <w:rFonts w:ascii="Times New Roman" w:hAnsi="Times New Roman"/>
          <w:b w:val="0"/>
          <w:sz w:val="24"/>
        </w:rPr>
        <w:t>11</w:t>
      </w:r>
      <w:r w:rsidR="00533D2D">
        <w:rPr>
          <w:rFonts w:ascii="Times New Roman" w:hAnsi="Times New Roman"/>
          <w:b w:val="0"/>
          <w:sz w:val="24"/>
        </w:rPr>
        <w:t>45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285716" w:rsidRPr="00131D6B">
        <w:rPr>
          <w:rFonts w:ascii="Times New Roman" w:hAnsi="Times New Roman"/>
          <w:b w:val="0"/>
          <w:sz w:val="24"/>
        </w:rPr>
        <w:t xml:space="preserve">Nuolatinės teisėjų veiklos vertinimo komisijos </w:t>
      </w:r>
      <w:r w:rsidR="00285716">
        <w:rPr>
          <w:rFonts w:ascii="Times New Roman" w:hAnsi="Times New Roman"/>
          <w:b w:val="0"/>
          <w:sz w:val="24"/>
        </w:rPr>
        <w:br/>
      </w:r>
      <w:r w:rsidR="00285716" w:rsidRPr="00131D6B">
        <w:rPr>
          <w:rFonts w:ascii="Times New Roman" w:hAnsi="Times New Roman"/>
          <w:b w:val="0"/>
          <w:sz w:val="24"/>
        </w:rPr>
        <w:t>20</w:t>
      </w:r>
      <w:r w:rsidR="00285716">
        <w:rPr>
          <w:rFonts w:ascii="Times New Roman" w:hAnsi="Times New Roman"/>
          <w:b w:val="0"/>
          <w:sz w:val="24"/>
        </w:rPr>
        <w:t>2</w:t>
      </w:r>
      <w:r w:rsidR="00285716">
        <w:rPr>
          <w:rFonts w:ascii="Times New Roman" w:hAnsi="Times New Roman"/>
          <w:b w:val="0"/>
          <w:sz w:val="24"/>
        </w:rPr>
        <w:t>0</w:t>
      </w:r>
      <w:r w:rsidR="00285716" w:rsidRPr="00131D6B">
        <w:rPr>
          <w:rFonts w:ascii="Times New Roman" w:hAnsi="Times New Roman"/>
          <w:b w:val="0"/>
          <w:sz w:val="24"/>
        </w:rPr>
        <w:t xml:space="preserve"> m. </w:t>
      </w:r>
      <w:r w:rsidR="00285716">
        <w:rPr>
          <w:rFonts w:ascii="Times New Roman" w:hAnsi="Times New Roman"/>
          <w:b w:val="0"/>
          <w:sz w:val="24"/>
        </w:rPr>
        <w:t>lapkričio 17</w:t>
      </w:r>
      <w:r w:rsidR="00285716" w:rsidRPr="00131D6B">
        <w:rPr>
          <w:rFonts w:ascii="Times New Roman" w:hAnsi="Times New Roman"/>
          <w:b w:val="0"/>
          <w:sz w:val="24"/>
        </w:rPr>
        <w:t xml:space="preserve"> d. išvadą Nr. 48P-</w:t>
      </w:r>
      <w:r w:rsidR="00285716">
        <w:rPr>
          <w:rFonts w:ascii="Times New Roman" w:hAnsi="Times New Roman"/>
          <w:b w:val="0"/>
          <w:sz w:val="24"/>
        </w:rPr>
        <w:t>6</w:t>
      </w:r>
      <w:r w:rsidR="00285716">
        <w:rPr>
          <w:rFonts w:ascii="Times New Roman" w:hAnsi="Times New Roman"/>
          <w:b w:val="0"/>
          <w:sz w:val="24"/>
        </w:rPr>
        <w:t>1</w:t>
      </w:r>
      <w:r w:rsidR="00285716" w:rsidRPr="00131D6B">
        <w:rPr>
          <w:rFonts w:ascii="Times New Roman" w:hAnsi="Times New Roman"/>
          <w:b w:val="0"/>
          <w:sz w:val="24"/>
        </w:rPr>
        <w:t xml:space="preserve"> bei Pretendentų į teisėjus atrankos komisijos 202</w:t>
      </w:r>
      <w:r w:rsidR="00285716">
        <w:rPr>
          <w:rFonts w:ascii="Times New Roman" w:hAnsi="Times New Roman"/>
          <w:b w:val="0"/>
          <w:sz w:val="24"/>
        </w:rPr>
        <w:t>2</w:t>
      </w:r>
      <w:r w:rsidR="00285716" w:rsidRPr="00131D6B">
        <w:rPr>
          <w:rFonts w:ascii="Times New Roman" w:hAnsi="Times New Roman"/>
          <w:b w:val="0"/>
          <w:sz w:val="24"/>
        </w:rPr>
        <w:t xml:space="preserve"> m. </w:t>
      </w:r>
      <w:r w:rsidR="00285716">
        <w:rPr>
          <w:rFonts w:ascii="Times New Roman" w:hAnsi="Times New Roman"/>
          <w:b w:val="0"/>
          <w:sz w:val="24"/>
        </w:rPr>
        <w:t>spalio 1</w:t>
      </w:r>
      <w:r w:rsidR="00285716">
        <w:rPr>
          <w:rFonts w:ascii="Times New Roman" w:hAnsi="Times New Roman"/>
          <w:b w:val="0"/>
          <w:sz w:val="24"/>
        </w:rPr>
        <w:t>0</w:t>
      </w:r>
      <w:r w:rsidR="00285716" w:rsidRPr="00131D6B">
        <w:rPr>
          <w:rFonts w:ascii="Times New Roman" w:hAnsi="Times New Roman"/>
          <w:b w:val="0"/>
          <w:sz w:val="24"/>
        </w:rPr>
        <w:t xml:space="preserve"> d. išvadą Nr. 35P-</w:t>
      </w:r>
      <w:r w:rsidR="00285716">
        <w:rPr>
          <w:rFonts w:ascii="Times New Roman" w:hAnsi="Times New Roman"/>
          <w:b w:val="0"/>
          <w:sz w:val="24"/>
        </w:rPr>
        <w:t>29</w:t>
      </w:r>
      <w:r w:rsidR="00285716" w:rsidRPr="00131D6B">
        <w:rPr>
          <w:rFonts w:ascii="Times New Roman" w:hAnsi="Times New Roman"/>
          <w:b w:val="0"/>
          <w:sz w:val="24"/>
        </w:rPr>
        <w:t>-(7.5.4)</w:t>
      </w:r>
      <w:r w:rsidR="00285716">
        <w:rPr>
          <w:rFonts w:ascii="Times New Roman" w:hAnsi="Times New Roman"/>
          <w:b w:val="0"/>
          <w:sz w:val="24"/>
        </w:rPr>
        <w:t>, įvertinusi</w:t>
      </w:r>
      <w:r w:rsidR="00285716">
        <w:rPr>
          <w:rFonts w:ascii="Times New Roman" w:hAnsi="Times New Roman"/>
          <w:b w:val="0"/>
          <w:sz w:val="24"/>
        </w:rPr>
        <w:t xml:space="preserve"> </w:t>
      </w:r>
      <w:r w:rsidR="00E2380D">
        <w:rPr>
          <w:rFonts w:ascii="Times New Roman" w:hAnsi="Times New Roman"/>
          <w:b w:val="0"/>
          <w:sz w:val="24"/>
        </w:rPr>
        <w:t xml:space="preserve">Lietuvos Aukščiausiojo Teismo teisėjos </w:t>
      </w:r>
      <w:r w:rsidR="00563D77">
        <w:rPr>
          <w:rFonts w:ascii="Times New Roman" w:hAnsi="Times New Roman"/>
          <w:b w:val="0"/>
          <w:sz w:val="24"/>
        </w:rPr>
        <w:t>Gabrielės Juodkaitės-Granskienės</w:t>
      </w:r>
      <w:r w:rsidR="00533D2D">
        <w:rPr>
          <w:rFonts w:ascii="Times New Roman" w:hAnsi="Times New Roman"/>
          <w:b w:val="0"/>
          <w:sz w:val="24"/>
        </w:rPr>
        <w:t xml:space="preserve"> teisinio darbo stažą,</w:t>
      </w:r>
      <w:r w:rsidR="005F292E" w:rsidRPr="005F292E">
        <w:rPr>
          <w:rFonts w:ascii="Times New Roman" w:hAnsi="Times New Roman"/>
          <w:b w:val="0"/>
          <w:sz w:val="24"/>
        </w:rPr>
        <w:t xml:space="preserve"> </w:t>
      </w:r>
      <w:r w:rsidR="00563D77" w:rsidRPr="005F292E">
        <w:rPr>
          <w:rFonts w:ascii="Times New Roman" w:hAnsi="Times New Roman"/>
          <w:b w:val="0"/>
          <w:sz w:val="24"/>
        </w:rPr>
        <w:t>administracinio darbo patirtį</w:t>
      </w:r>
      <w:r w:rsidR="00563D77">
        <w:rPr>
          <w:rFonts w:ascii="Times New Roman" w:hAnsi="Times New Roman"/>
          <w:b w:val="0"/>
          <w:sz w:val="24"/>
        </w:rPr>
        <w:t xml:space="preserve">, </w:t>
      </w:r>
      <w:r w:rsidR="005F292E" w:rsidRPr="005F292E">
        <w:rPr>
          <w:rFonts w:ascii="Times New Roman" w:hAnsi="Times New Roman"/>
          <w:b w:val="0"/>
          <w:sz w:val="24"/>
        </w:rPr>
        <w:t>profesin</w:t>
      </w:r>
      <w:r w:rsidR="005F292E">
        <w:rPr>
          <w:rFonts w:ascii="Times New Roman" w:hAnsi="Times New Roman"/>
          <w:b w:val="0"/>
          <w:sz w:val="24"/>
        </w:rPr>
        <w:t>es</w:t>
      </w:r>
      <w:r w:rsidR="005F292E" w:rsidRPr="005F292E">
        <w:rPr>
          <w:rFonts w:ascii="Times New Roman" w:hAnsi="Times New Roman"/>
          <w:b w:val="0"/>
          <w:sz w:val="24"/>
        </w:rPr>
        <w:t xml:space="preserve"> žinias</w:t>
      </w:r>
      <w:r w:rsidR="005F292E">
        <w:rPr>
          <w:rFonts w:ascii="Times New Roman" w:hAnsi="Times New Roman"/>
          <w:b w:val="0"/>
          <w:sz w:val="24"/>
        </w:rPr>
        <w:t xml:space="preserve"> bei kompetenciją</w:t>
      </w:r>
      <w:r w:rsidR="005F292E" w:rsidRPr="005F292E">
        <w:rPr>
          <w:rFonts w:ascii="Times New Roman" w:hAnsi="Times New Roman"/>
          <w:b w:val="0"/>
          <w:sz w:val="24"/>
        </w:rPr>
        <w:t xml:space="preserve">, </w:t>
      </w:r>
      <w:r w:rsidR="005F292E" w:rsidRPr="005F292E">
        <w:rPr>
          <w:rFonts w:ascii="Times New Roman" w:hAnsi="Times New Roman"/>
          <w:b w:val="0"/>
          <w:color w:val="000000"/>
          <w:sz w:val="24"/>
        </w:rPr>
        <w:t>asmenines ir dalykines savybes,</w:t>
      </w:r>
      <w:r w:rsidR="00563D77">
        <w:rPr>
          <w:rFonts w:ascii="Times New Roman" w:hAnsi="Times New Roman"/>
          <w:b w:val="0"/>
          <w:color w:val="000000"/>
          <w:sz w:val="24"/>
        </w:rPr>
        <w:t xml:space="preserve"> </w:t>
      </w:r>
      <w:r w:rsidR="005F292E" w:rsidRPr="00E11BEB">
        <w:rPr>
          <w:rFonts w:ascii="Times New Roman" w:hAnsi="Times New Roman"/>
          <w:b w:val="0"/>
          <w:bCs/>
          <w:color w:val="000000"/>
          <w:sz w:val="24"/>
        </w:rPr>
        <w:t>mokslinę-pedagoginę veiklą</w:t>
      </w:r>
      <w:r w:rsidR="005F292E">
        <w:rPr>
          <w:rFonts w:ascii="Times New Roman" w:hAnsi="Times New Roman"/>
          <w:b w:val="0"/>
          <w:bCs/>
          <w:color w:val="000000"/>
          <w:sz w:val="24"/>
        </w:rPr>
        <w:t>,</w:t>
      </w:r>
      <w:r w:rsidR="00E2380D">
        <w:rPr>
          <w:rFonts w:ascii="Times New Roman" w:hAnsi="Times New Roman"/>
          <w:b w:val="0"/>
          <w:sz w:val="24"/>
        </w:rPr>
        <w:t xml:space="preserve"> </w:t>
      </w:r>
      <w:r w:rsidR="00285716">
        <w:rPr>
          <w:rFonts w:ascii="Times New Roman" w:hAnsi="Times New Roman"/>
          <w:b w:val="0"/>
          <w:sz w:val="24"/>
        </w:rPr>
        <w:t xml:space="preserve">vadovaudamasi Lietuvos Respublikos teismų įstatymo 79 straipsnio 3 dalimi ir 120 straipsnio 4 punktu,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</w:t>
      </w:r>
      <w:r w:rsidR="00563D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>
        <w:rPr>
          <w:rFonts w:ascii="Times New Roman" w:hAnsi="Times New Roman"/>
          <w:b w:val="0"/>
          <w:sz w:val="24"/>
        </w:rPr>
        <w:t>:</w:t>
      </w:r>
    </w:p>
    <w:p w14:paraId="0694E9BC" w14:textId="5433D799" w:rsidR="009B57A6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5F292E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475C04">
        <w:rPr>
          <w:rFonts w:ascii="Times New Roman" w:hAnsi="Times New Roman"/>
          <w:b w:val="0"/>
          <w:sz w:val="24"/>
        </w:rPr>
        <w:t xml:space="preserve">teikti </w:t>
      </w:r>
      <w:r w:rsidR="005F292E">
        <w:rPr>
          <w:rFonts w:ascii="Times New Roman" w:hAnsi="Times New Roman"/>
          <w:b w:val="0"/>
          <w:sz w:val="24"/>
        </w:rPr>
        <w:t xml:space="preserve">Lietuvos Respublikos </w:t>
      </w:r>
      <w:r w:rsidR="00475C04">
        <w:rPr>
          <w:rFonts w:ascii="Times New Roman" w:hAnsi="Times New Roman"/>
          <w:b w:val="0"/>
          <w:sz w:val="24"/>
        </w:rPr>
        <w:t xml:space="preserve">Seimui </w:t>
      </w:r>
      <w:r w:rsidR="00973272">
        <w:rPr>
          <w:rFonts w:ascii="Times New Roman" w:hAnsi="Times New Roman"/>
          <w:b w:val="0"/>
          <w:sz w:val="24"/>
        </w:rPr>
        <w:t xml:space="preserve">skirti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7A49F8">
        <w:rPr>
          <w:rFonts w:ascii="Times New Roman" w:hAnsi="Times New Roman"/>
          <w:b w:val="0"/>
          <w:sz w:val="24"/>
        </w:rPr>
        <w:t xml:space="preserve">Aukščiausiojo Teismo </w:t>
      </w:r>
      <w:r w:rsidR="002E25DD">
        <w:rPr>
          <w:rFonts w:ascii="Times New Roman" w:hAnsi="Times New Roman"/>
          <w:b w:val="0"/>
          <w:sz w:val="24"/>
        </w:rPr>
        <w:t>teisėj</w:t>
      </w:r>
      <w:r w:rsidR="00973272">
        <w:rPr>
          <w:rFonts w:ascii="Times New Roman" w:hAnsi="Times New Roman"/>
          <w:b w:val="0"/>
          <w:sz w:val="24"/>
        </w:rPr>
        <w:t>ą</w:t>
      </w:r>
      <w:r w:rsidR="002E25DD">
        <w:rPr>
          <w:rFonts w:ascii="Times New Roman" w:hAnsi="Times New Roman"/>
          <w:b w:val="0"/>
          <w:sz w:val="24"/>
        </w:rPr>
        <w:t xml:space="preserve"> </w:t>
      </w:r>
      <w:r w:rsidR="00563D77">
        <w:rPr>
          <w:rFonts w:ascii="Times New Roman" w:hAnsi="Times New Roman"/>
          <w:sz w:val="24"/>
        </w:rPr>
        <w:t>GABRIELĘ JUODKAITĘ-GRANSKIENĘ</w:t>
      </w:r>
      <w:r w:rsidR="00475C04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 xml:space="preserve">šio </w:t>
      </w:r>
      <w:r w:rsidR="005F292E">
        <w:rPr>
          <w:rFonts w:ascii="Times New Roman" w:hAnsi="Times New Roman"/>
          <w:b w:val="0"/>
          <w:sz w:val="24"/>
        </w:rPr>
        <w:t>T</w:t>
      </w:r>
      <w:r w:rsidR="00D3549D">
        <w:rPr>
          <w:rFonts w:ascii="Times New Roman" w:hAnsi="Times New Roman"/>
          <w:b w:val="0"/>
          <w:sz w:val="24"/>
        </w:rPr>
        <w:t xml:space="preserve">eismo </w:t>
      </w:r>
      <w:r w:rsidR="00563D77">
        <w:rPr>
          <w:rFonts w:ascii="Times New Roman" w:hAnsi="Times New Roman"/>
          <w:b w:val="0"/>
          <w:sz w:val="24"/>
        </w:rPr>
        <w:t>Baudžiamųjų</w:t>
      </w:r>
      <w:r w:rsidR="002E25DD">
        <w:rPr>
          <w:rFonts w:ascii="Times New Roman" w:hAnsi="Times New Roman"/>
          <w:b w:val="0"/>
          <w:sz w:val="24"/>
        </w:rPr>
        <w:t xml:space="preserve"> bylų skyriaus </w:t>
      </w:r>
      <w:r w:rsidR="00D3549D">
        <w:rPr>
          <w:rFonts w:ascii="Times New Roman" w:hAnsi="Times New Roman"/>
          <w:b w:val="0"/>
          <w:sz w:val="24"/>
        </w:rPr>
        <w:t>pirminink</w:t>
      </w:r>
      <w:r w:rsidR="005F5060">
        <w:rPr>
          <w:rFonts w:ascii="Times New Roman" w:hAnsi="Times New Roman"/>
          <w:b w:val="0"/>
          <w:sz w:val="24"/>
        </w:rPr>
        <w:t>e</w:t>
      </w:r>
      <w:r w:rsidR="007A49F8">
        <w:rPr>
          <w:rFonts w:ascii="Times New Roman" w:hAnsi="Times New Roman"/>
          <w:b w:val="0"/>
          <w:sz w:val="24"/>
        </w:rPr>
        <w:t>.</w:t>
      </w:r>
    </w:p>
    <w:p w14:paraId="3C859072" w14:textId="77777777" w:rsidR="006D35A2" w:rsidRPr="006D35A2" w:rsidRDefault="006D35A2" w:rsidP="00E04BA4">
      <w:pPr>
        <w:tabs>
          <w:tab w:val="left" w:pos="1418"/>
          <w:tab w:val="left" w:pos="1560"/>
        </w:tabs>
        <w:ind w:firstLine="1134"/>
        <w:jc w:val="both"/>
      </w:pPr>
    </w:p>
    <w:p w14:paraId="6B033343" w14:textId="77777777" w:rsidR="00F5659C" w:rsidRDefault="00F5659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14:paraId="25173261" w14:textId="77777777">
        <w:tc>
          <w:tcPr>
            <w:tcW w:w="7308" w:type="dxa"/>
          </w:tcPr>
          <w:p w14:paraId="74D286F9" w14:textId="7970AF27" w:rsidR="00F5659C" w:rsidRDefault="005F5060">
            <w:r>
              <w:t>P</w:t>
            </w:r>
            <w:r w:rsidR="005F292E">
              <w:t>ir</w:t>
            </w:r>
            <w:r>
              <w:t>minink</w:t>
            </w:r>
            <w:r w:rsidR="005F292E">
              <w:t>ė</w:t>
            </w:r>
          </w:p>
        </w:tc>
        <w:tc>
          <w:tcPr>
            <w:tcW w:w="2490" w:type="dxa"/>
          </w:tcPr>
          <w:p w14:paraId="4B91058D" w14:textId="2E6D7480" w:rsidR="00F5659C" w:rsidRDefault="005F292E">
            <w:r>
              <w:t>Sigita Rudėnaitė</w:t>
            </w:r>
          </w:p>
          <w:p w14:paraId="158EDF3F" w14:textId="77777777" w:rsidR="007F414F" w:rsidRDefault="007F414F"/>
        </w:tc>
      </w:tr>
    </w:tbl>
    <w:p w14:paraId="05F47973" w14:textId="77777777" w:rsidR="00F5659C" w:rsidRDefault="00F5659C"/>
    <w:p w14:paraId="0EE3EBD3" w14:textId="77777777" w:rsidR="00F5659C" w:rsidRDefault="00F5659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14:paraId="25A21D5A" w14:textId="77777777">
        <w:tc>
          <w:tcPr>
            <w:tcW w:w="7308" w:type="dxa"/>
          </w:tcPr>
          <w:p w14:paraId="58DAB639" w14:textId="77777777" w:rsidR="00F5659C" w:rsidRDefault="005F5060" w:rsidP="00B95B4C">
            <w:r>
              <w:t>Sekretor</w:t>
            </w:r>
            <w:r w:rsidR="00B95B4C">
              <w:t>ius</w:t>
            </w:r>
          </w:p>
        </w:tc>
        <w:tc>
          <w:tcPr>
            <w:tcW w:w="2490" w:type="dxa"/>
          </w:tcPr>
          <w:p w14:paraId="598D87DD" w14:textId="77777777" w:rsidR="00F5659C" w:rsidRDefault="00B95B4C">
            <w:r>
              <w:t>Ramūnas Gadliauskas</w:t>
            </w:r>
          </w:p>
        </w:tc>
      </w:tr>
    </w:tbl>
    <w:p w14:paraId="574CC708" w14:textId="77777777" w:rsidR="00F5659C" w:rsidRDefault="00F5659C" w:rsidP="0042473B"/>
    <w:sectPr w:rsidR="00F5659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9C00" w14:textId="77777777" w:rsidR="00FD50FA" w:rsidRDefault="00FD50FA">
      <w:r>
        <w:separator/>
      </w:r>
    </w:p>
  </w:endnote>
  <w:endnote w:type="continuationSeparator" w:id="0">
    <w:p w14:paraId="35416E70" w14:textId="77777777" w:rsidR="00FD50FA" w:rsidRDefault="00FD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5202" w14:textId="77777777" w:rsidR="00FD50FA" w:rsidRDefault="00FD50FA">
      <w:r>
        <w:separator/>
      </w:r>
    </w:p>
  </w:footnote>
  <w:footnote w:type="continuationSeparator" w:id="0">
    <w:p w14:paraId="35D14E83" w14:textId="77777777" w:rsidR="00FD50FA" w:rsidRDefault="00FD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5405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C6DE8"/>
    <w:rsid w:val="000E2B4B"/>
    <w:rsid w:val="00215C80"/>
    <w:rsid w:val="0027510E"/>
    <w:rsid w:val="00285716"/>
    <w:rsid w:val="00293D75"/>
    <w:rsid w:val="002A4FAE"/>
    <w:rsid w:val="002E101D"/>
    <w:rsid w:val="002E25DD"/>
    <w:rsid w:val="002E543C"/>
    <w:rsid w:val="003315C7"/>
    <w:rsid w:val="0033615E"/>
    <w:rsid w:val="003547DD"/>
    <w:rsid w:val="00370E5F"/>
    <w:rsid w:val="003873B7"/>
    <w:rsid w:val="003E1E8F"/>
    <w:rsid w:val="003E4F46"/>
    <w:rsid w:val="003E68BD"/>
    <w:rsid w:val="00413BB7"/>
    <w:rsid w:val="0042473B"/>
    <w:rsid w:val="00427B45"/>
    <w:rsid w:val="00475C04"/>
    <w:rsid w:val="00481D18"/>
    <w:rsid w:val="004A3176"/>
    <w:rsid w:val="005178B0"/>
    <w:rsid w:val="00520487"/>
    <w:rsid w:val="005331F5"/>
    <w:rsid w:val="00533D2D"/>
    <w:rsid w:val="005602B7"/>
    <w:rsid w:val="00563D77"/>
    <w:rsid w:val="00573220"/>
    <w:rsid w:val="005B2D1F"/>
    <w:rsid w:val="005D21DB"/>
    <w:rsid w:val="005F292E"/>
    <w:rsid w:val="005F4814"/>
    <w:rsid w:val="005F5060"/>
    <w:rsid w:val="006212E0"/>
    <w:rsid w:val="006B58C2"/>
    <w:rsid w:val="006D35A2"/>
    <w:rsid w:val="007021D7"/>
    <w:rsid w:val="007126FF"/>
    <w:rsid w:val="00757C67"/>
    <w:rsid w:val="00763167"/>
    <w:rsid w:val="007A49F8"/>
    <w:rsid w:val="007D0AA5"/>
    <w:rsid w:val="007F414F"/>
    <w:rsid w:val="008C4B8F"/>
    <w:rsid w:val="008E35EE"/>
    <w:rsid w:val="008F6E65"/>
    <w:rsid w:val="0093269B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896"/>
    <w:rsid w:val="00B21774"/>
    <w:rsid w:val="00B54C9A"/>
    <w:rsid w:val="00B56E84"/>
    <w:rsid w:val="00B650A9"/>
    <w:rsid w:val="00B65D78"/>
    <w:rsid w:val="00B95B4C"/>
    <w:rsid w:val="00BE11DD"/>
    <w:rsid w:val="00C0097D"/>
    <w:rsid w:val="00C209AF"/>
    <w:rsid w:val="00C408E9"/>
    <w:rsid w:val="00C47F9F"/>
    <w:rsid w:val="00C81F6F"/>
    <w:rsid w:val="00CA1B2D"/>
    <w:rsid w:val="00CB30A0"/>
    <w:rsid w:val="00CD102C"/>
    <w:rsid w:val="00CD495F"/>
    <w:rsid w:val="00CE46D2"/>
    <w:rsid w:val="00CE630A"/>
    <w:rsid w:val="00D00566"/>
    <w:rsid w:val="00D05F73"/>
    <w:rsid w:val="00D3549D"/>
    <w:rsid w:val="00D372DC"/>
    <w:rsid w:val="00D71E03"/>
    <w:rsid w:val="00D77549"/>
    <w:rsid w:val="00DB528A"/>
    <w:rsid w:val="00DC1DA2"/>
    <w:rsid w:val="00E04BA4"/>
    <w:rsid w:val="00E209B9"/>
    <w:rsid w:val="00E2380D"/>
    <w:rsid w:val="00E52286"/>
    <w:rsid w:val="00E878FA"/>
    <w:rsid w:val="00EC03A5"/>
    <w:rsid w:val="00EE453E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D50FA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31E9"/>
  <w15:chartTrackingRefBased/>
  <w15:docId w15:val="{433BFE03-A498-40E6-81E4-30D4FA4D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39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2007-01-29T08:34:00Z</cp:lastPrinted>
  <dcterms:created xsi:type="dcterms:W3CDTF">2022-10-21T11:58:00Z</dcterms:created>
  <dcterms:modified xsi:type="dcterms:W3CDTF">2022-10-21T12:48:00Z</dcterms:modified>
</cp:coreProperties>
</file>