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Pr="001C7166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14:paraId="29B8AB9E" w14:textId="43311724" w:rsidR="00532F87" w:rsidRDefault="00B2212E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APYLINKIŲ IR APYGARDŲ TEISMŲ TEISĖJŲ MOKYMO PROGRAMA: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  <w:r>
        <w:rPr>
          <w:b/>
          <w:bCs/>
          <w:color w:val="000000"/>
        </w:rPr>
        <w:t xml:space="preserve"> CIVILINES BYLAS NAGRINĖJANTIEMS TEISĖJAMS</w:t>
      </w:r>
    </w:p>
    <w:p w14:paraId="2C9C9A53" w14:textId="4B714C21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6B6770">
        <w:rPr>
          <w:b/>
          <w:bCs/>
          <w:color w:val="000000"/>
        </w:rPr>
        <w:t>ĮMONIŲ TEISĖ</w:t>
      </w:r>
      <w:r>
        <w:rPr>
          <w:b/>
          <w:bCs/>
          <w:color w:val="000000"/>
        </w:rPr>
        <w:t>“</w:t>
      </w:r>
    </w:p>
    <w:p w14:paraId="0ED93866" w14:textId="7A8C6E76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6B6770">
        <w:t>ĮT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774F01B" w:rsidR="00AC44CA" w:rsidRDefault="003075B7" w:rsidP="00E06117">
      <w:pPr>
        <w:jc w:val="center"/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884BAE">
        <w:t>spalio</w:t>
      </w:r>
      <w:r w:rsidR="00B2212E">
        <w:t xml:space="preserve"> </w:t>
      </w:r>
      <w:r w:rsidR="00884BAE">
        <w:t>27</w:t>
      </w:r>
      <w:r w:rsidR="00B2212E">
        <w:t xml:space="preserve"> </w:t>
      </w:r>
      <w:r w:rsidR="00AC44CA" w:rsidRPr="00E06117">
        <w:t>d.</w:t>
      </w:r>
    </w:p>
    <w:p w14:paraId="45C08EC6" w14:textId="6AEEB20F" w:rsidR="00B2212E" w:rsidRDefault="00884BAE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481E20BF" w:rsidR="00FC3238" w:rsidRPr="006B6770" w:rsidRDefault="006B6770" w:rsidP="006B6770">
            <w:pPr>
              <w:pStyle w:val="prastasiniatinkli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dr. Lina Mikalonienė</w:t>
            </w:r>
            <w:r w:rsidR="00121500" w:rsidRPr="006B6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121500">
              <w:rPr>
                <w:b/>
                <w:i/>
              </w:rPr>
              <w:t xml:space="preserve"> </w:t>
            </w:r>
            <w:r w:rsidR="00415047" w:rsidRPr="00415047">
              <w:rPr>
                <w:rFonts w:ascii="Times New Roman" w:hAnsi="Times New Roman" w:cs="Times New Roman"/>
                <w:i/>
                <w:sz w:val="24"/>
                <w:szCs w:val="24"/>
              </w:rPr>
              <w:t>teisininkė</w:t>
            </w:r>
          </w:p>
          <w:p w14:paraId="6001DFFD" w14:textId="2BE5DCB8" w:rsidR="00B2212E" w:rsidRPr="006442D2" w:rsidRDefault="006B6770" w:rsidP="00B2212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b/>
                <w:i/>
              </w:rPr>
              <w:t>Remigijus Jokubauskas</w:t>
            </w:r>
            <w:r w:rsidR="00B2212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–</w:t>
            </w:r>
            <w:r w:rsidR="00B2212E">
              <w:rPr>
                <w:b/>
                <w:i/>
              </w:rPr>
              <w:t xml:space="preserve"> </w:t>
            </w:r>
            <w:r>
              <w:rPr>
                <w:i/>
              </w:rPr>
              <w:t>Lietuvos Aukščiausiasis Teismas, teisės tyrimų grupės konsultantas</w:t>
            </w:r>
          </w:p>
          <w:p w14:paraId="3B40F927" w14:textId="42FAC759" w:rsidR="00B2212E" w:rsidRPr="00B2212E" w:rsidRDefault="00B2212E" w:rsidP="00FC3238">
            <w:pPr>
              <w:ind w:right="-1080"/>
              <w:jc w:val="both"/>
              <w:rPr>
                <w:b/>
                <w:i/>
              </w:rPr>
            </w:pP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1AC33204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6E5A35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15</w:t>
            </w:r>
            <w:r w:rsidR="002935A6">
              <w:rPr>
                <w:i/>
                <w:color w:val="000000"/>
              </w:rPr>
              <w:t>–</w:t>
            </w:r>
            <w:r w:rsidR="003F60D5">
              <w:rPr>
                <w:i/>
                <w:color w:val="000000"/>
              </w:rPr>
              <w:t>0</w:t>
            </w:r>
            <w:r w:rsidR="0017121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27DDC929" w:rsidR="003F5DA1" w:rsidRPr="00E87E3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496201B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739B4CCA" w:rsidR="00241B65" w:rsidRPr="000651F4" w:rsidRDefault="0095076B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076B">
              <w:rPr>
                <w:color w:val="000000"/>
              </w:rPr>
              <w:t>Ginčai dėl bendrovės vadovų civilinės atsakomybės</w:t>
            </w:r>
            <w:r w:rsidR="006E5A35" w:rsidRPr="006E5A35">
              <w:rPr>
                <w:color w:val="000000"/>
              </w:rPr>
              <w:t xml:space="preserve">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L. Mikalonienė</w:t>
            </w:r>
            <w:r w:rsidR="00B2212E">
              <w:rPr>
                <w:color w:val="000000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250D2A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8B607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564AC8A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E5A3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8B607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A6D8AC0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6E5A35">
              <w:rPr>
                <w:i/>
                <w:color w:val="000000"/>
              </w:rPr>
              <w:t>00</w:t>
            </w:r>
            <w:r w:rsidR="00B2212E">
              <w:rPr>
                <w:i/>
                <w:color w:val="000000"/>
              </w:rPr>
              <w:t>–13:</w:t>
            </w:r>
            <w:r w:rsidR="006E5A35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5C8F0A69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</w:t>
            </w:r>
            <w:r w:rsidR="006B6770">
              <w:rPr>
                <w:i/>
                <w:color w:val="000000"/>
              </w:rPr>
              <w:t>00</w:t>
            </w:r>
            <w:r w:rsidRPr="00B2212E">
              <w:rPr>
                <w:i/>
                <w:color w:val="000000"/>
              </w:rPr>
              <w:t>– 14:</w:t>
            </w:r>
            <w:r w:rsidR="006B677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DFC8F61" w14:textId="3D41A78E" w:rsidR="00B2212E" w:rsidRPr="00B2212E" w:rsidRDefault="0095076B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5076B">
              <w:rPr>
                <w:color w:val="000000"/>
              </w:rPr>
              <w:t xml:space="preserve">Juridinių asmenų nemokumas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R. Jokubauskas</w:t>
            </w:r>
            <w:r w:rsidR="00B2212E">
              <w:rPr>
                <w:color w:val="000000"/>
              </w:rPr>
              <w:t>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7B37577A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</w:t>
            </w:r>
            <w:r w:rsidR="006B6770">
              <w:rPr>
                <w:i/>
                <w:color w:val="000000"/>
              </w:rPr>
              <w:t>30</w:t>
            </w:r>
            <w:r>
              <w:rPr>
                <w:i/>
                <w:color w:val="000000"/>
              </w:rPr>
              <w:t>–1</w:t>
            </w:r>
            <w:r w:rsidR="006B677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6B677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299D871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677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6B6770">
              <w:rPr>
                <w:i/>
                <w:color w:val="000000"/>
              </w:rPr>
              <w:t>45</w:t>
            </w:r>
            <w:r>
              <w:rPr>
                <w:i/>
                <w:color w:val="000000"/>
              </w:rPr>
              <w:t>–1</w:t>
            </w:r>
            <w:r w:rsidR="006B6770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 xml:space="preserve">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36F9CEA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6770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 xml:space="preserve">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BF14205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076B">
              <w:rPr>
                <w:b/>
                <w:bCs/>
                <w:color w:val="000000"/>
                <w:sz w:val="20"/>
                <w:szCs w:val="20"/>
              </w:rPr>
              <w:t>: NTA konferencijų salė (L. Sapiegos g.15,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882938">
    <w:abstractNumId w:val="7"/>
  </w:num>
  <w:num w:numId="2" w16cid:durableId="1799034843">
    <w:abstractNumId w:val="0"/>
  </w:num>
  <w:num w:numId="3" w16cid:durableId="1687711588">
    <w:abstractNumId w:val="13"/>
  </w:num>
  <w:num w:numId="4" w16cid:durableId="1088497849">
    <w:abstractNumId w:val="3"/>
  </w:num>
  <w:num w:numId="5" w16cid:durableId="2137328096">
    <w:abstractNumId w:val="2"/>
  </w:num>
  <w:num w:numId="6" w16cid:durableId="2053922666">
    <w:abstractNumId w:val="5"/>
  </w:num>
  <w:num w:numId="7" w16cid:durableId="1737195368">
    <w:abstractNumId w:val="10"/>
  </w:num>
  <w:num w:numId="8" w16cid:durableId="175577500">
    <w:abstractNumId w:val="15"/>
  </w:num>
  <w:num w:numId="9" w16cid:durableId="794787586">
    <w:abstractNumId w:val="11"/>
  </w:num>
  <w:num w:numId="10" w16cid:durableId="1384599784">
    <w:abstractNumId w:val="14"/>
  </w:num>
  <w:num w:numId="11" w16cid:durableId="2002156885">
    <w:abstractNumId w:val="8"/>
  </w:num>
  <w:num w:numId="12" w16cid:durableId="34044474">
    <w:abstractNumId w:val="16"/>
  </w:num>
  <w:num w:numId="13" w16cid:durableId="1114985790">
    <w:abstractNumId w:val="12"/>
  </w:num>
  <w:num w:numId="14" w16cid:durableId="1492139578">
    <w:abstractNumId w:val="1"/>
  </w:num>
  <w:num w:numId="15" w16cid:durableId="1166701254">
    <w:abstractNumId w:val="4"/>
  </w:num>
  <w:num w:numId="16" w16cid:durableId="1773353650">
    <w:abstractNumId w:val="6"/>
  </w:num>
  <w:num w:numId="17" w16cid:durableId="422260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166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5DA1"/>
    <w:rsid w:val="003F60D5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047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448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770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5A35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4BAE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6076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76B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87E34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29</cp:revision>
  <cp:lastPrinted>2015-03-23T08:16:00Z</cp:lastPrinted>
  <dcterms:created xsi:type="dcterms:W3CDTF">2019-01-15T06:20:00Z</dcterms:created>
  <dcterms:modified xsi:type="dcterms:W3CDTF">2022-09-09T06:53:00Z</dcterms:modified>
</cp:coreProperties>
</file>